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73" w:rsidRPr="00913078" w:rsidRDefault="00E55A73" w:rsidP="00E55A73">
      <w:pPr>
        <w:rPr>
          <w:rFonts w:ascii="Times New Roman CYR" w:hAnsi="Times New Roman CYR"/>
          <w:lang w:val="sr-Cyrl-CS"/>
        </w:rPr>
      </w:pPr>
      <w:r w:rsidRPr="00913078">
        <w:rPr>
          <w:rFonts w:ascii="Times New Roman CYR" w:hAnsi="Times New Roman CYR"/>
          <w:lang w:val="sr-Cyrl-CS"/>
        </w:rPr>
        <w:t>РЕПУБЛИКА СРБИЈА</w:t>
      </w:r>
    </w:p>
    <w:p w:rsidR="00E55A73" w:rsidRPr="00913078" w:rsidRDefault="00E55A73" w:rsidP="00E55A73">
      <w:pPr>
        <w:rPr>
          <w:rFonts w:ascii="Times New Roman CYR" w:hAnsi="Times New Roman CYR"/>
          <w:lang w:val="sr-Cyrl-CS"/>
        </w:rPr>
      </w:pPr>
      <w:r w:rsidRPr="00913078">
        <w:rPr>
          <w:rFonts w:ascii="Times New Roman CYR" w:hAnsi="Times New Roman CYR"/>
          <w:lang w:val="sr-Cyrl-CS"/>
        </w:rPr>
        <w:t>АУТОНОМНА ПОКРАЈИНА ВОЈВОДИНА</w:t>
      </w:r>
    </w:p>
    <w:p w:rsidR="00E55A73" w:rsidRPr="00913078" w:rsidRDefault="00E55A73" w:rsidP="00E55A73">
      <w:pPr>
        <w:rPr>
          <w:rFonts w:ascii="Times New Roman CYR" w:hAnsi="Times New Roman CYR"/>
          <w:lang w:val="ru-RU"/>
        </w:rPr>
      </w:pPr>
      <w:r w:rsidRPr="00913078">
        <w:rPr>
          <w:lang w:val="sr-Cyrl-CS"/>
        </w:rPr>
        <w:t xml:space="preserve"> </w:t>
      </w:r>
      <w:r w:rsidRPr="00913078">
        <w:rPr>
          <w:lang w:val="sr-Latn-CS"/>
        </w:rPr>
        <w:t xml:space="preserve">Основна школа </w:t>
      </w:r>
      <w:r w:rsidRPr="00913078">
        <w:rPr>
          <w:lang w:val="sr-Cyrl-CS"/>
        </w:rPr>
        <w:t>''Слободан Бајић Паја''</w:t>
      </w:r>
    </w:p>
    <w:p w:rsidR="00E55A73" w:rsidRPr="00913078" w:rsidRDefault="00E55A73" w:rsidP="00E55A73">
      <w:pPr>
        <w:jc w:val="both"/>
        <w:rPr>
          <w:rFonts w:ascii="Times New Roman CYR" w:hAnsi="Times New Roman CYR"/>
          <w:lang w:val="sr-Cyrl-CS"/>
        </w:rPr>
      </w:pPr>
      <w:r w:rsidRPr="00913078">
        <w:rPr>
          <w:lang w:val="sr-Cyrl-CS"/>
        </w:rPr>
        <w:t xml:space="preserve"> </w:t>
      </w:r>
      <w:r w:rsidRPr="00913078">
        <w:rPr>
          <w:rFonts w:ascii="Times New Roman CYR" w:hAnsi="Times New Roman CYR"/>
          <w:lang w:val="sr-Cyrl-CS"/>
        </w:rPr>
        <w:t>Комисија за ЈНМВ,број:1/2014</w:t>
      </w:r>
    </w:p>
    <w:p w:rsidR="00E55A73" w:rsidRPr="00913078" w:rsidRDefault="00E55A73" w:rsidP="00E55A73">
      <w:pPr>
        <w:jc w:val="both"/>
        <w:rPr>
          <w:lang w:val="sr-Latn-CS"/>
        </w:rPr>
      </w:pPr>
      <w:r w:rsidRPr="00913078">
        <w:rPr>
          <w:lang w:val="sr-Cyrl-CS"/>
        </w:rPr>
        <w:t xml:space="preserve"> </w:t>
      </w:r>
      <w:r>
        <w:rPr>
          <w:rFonts w:ascii="Times New Roman CYR" w:hAnsi="Times New Roman CYR"/>
          <w:lang w:val="sr-Cyrl-CS"/>
        </w:rPr>
        <w:t>Број:  27</w:t>
      </w:r>
      <w:r w:rsidRPr="00913078">
        <w:rPr>
          <w:rFonts w:ascii="Times New Roman CYR" w:hAnsi="Times New Roman CYR"/>
          <w:lang w:val="sr-Latn-CS"/>
        </w:rPr>
        <w:t>/</w:t>
      </w:r>
      <w:r>
        <w:rPr>
          <w:rFonts w:ascii="Times New Roman CYR" w:hAnsi="Times New Roman CYR"/>
        </w:rPr>
        <w:t>28</w:t>
      </w:r>
      <w:r w:rsidRPr="00913078">
        <w:rPr>
          <w:rFonts w:ascii="Times New Roman CYR" w:hAnsi="Times New Roman CYR"/>
          <w:lang w:val="sr-Latn-CS"/>
        </w:rPr>
        <w:t>/</w:t>
      </w:r>
      <w:r w:rsidRPr="00913078">
        <w:rPr>
          <w:lang w:val="sr-Cyrl-CS"/>
        </w:rPr>
        <w:t>201</w:t>
      </w:r>
      <w:r>
        <w:rPr>
          <w:lang w:val="sr-Cyrl-CS"/>
        </w:rPr>
        <w:t>5-4</w:t>
      </w:r>
    </w:p>
    <w:p w:rsidR="00E55A73" w:rsidRPr="00913078" w:rsidRDefault="00E55A73" w:rsidP="00E55A73">
      <w:pPr>
        <w:jc w:val="both"/>
        <w:rPr>
          <w:rFonts w:ascii="Times New Roman CYR" w:hAnsi="Times New Roman CYR"/>
          <w:lang w:val="sr-Cyrl-CS"/>
        </w:rPr>
      </w:pPr>
      <w:r w:rsidRPr="00913078">
        <w:rPr>
          <w:lang w:val="sr-Cyrl-CS"/>
        </w:rPr>
        <w:t xml:space="preserve"> Дана:</w:t>
      </w:r>
      <w:r w:rsidRPr="00913078">
        <w:rPr>
          <w:rFonts w:ascii="Times New Roman CYR" w:hAnsi="Times New Roman CYR"/>
          <w:lang w:val="sr-Cyrl-CS"/>
        </w:rPr>
        <w:t xml:space="preserve"> 1</w:t>
      </w:r>
      <w:r>
        <w:rPr>
          <w:rFonts w:ascii="Times New Roman CYR" w:hAnsi="Times New Roman CYR"/>
          <w:lang w:val="sr-Cyrl-CS"/>
        </w:rPr>
        <w:t>5</w:t>
      </w:r>
      <w:r w:rsidRPr="00913078">
        <w:rPr>
          <w:lang w:val="sr-Cyrl-CS"/>
        </w:rPr>
        <w:t>.</w:t>
      </w:r>
      <w:r w:rsidRPr="00913078">
        <w:rPr>
          <w:lang w:val="sr-Latn-CS"/>
        </w:rPr>
        <w:t>0</w:t>
      </w:r>
      <w:r>
        <w:t>9</w:t>
      </w:r>
      <w:r w:rsidRPr="00913078">
        <w:rPr>
          <w:lang w:val="sr-Cyrl-CS"/>
        </w:rPr>
        <w:t>.20</w:t>
      </w:r>
      <w:r w:rsidRPr="00913078">
        <w:rPr>
          <w:lang w:val="sr-Latn-CS"/>
        </w:rPr>
        <w:t>1</w:t>
      </w:r>
      <w:r>
        <w:t>5</w:t>
      </w:r>
      <w:r w:rsidRPr="00913078">
        <w:rPr>
          <w:lang w:val="sr-Cyrl-CS"/>
        </w:rPr>
        <w:t>.</w:t>
      </w:r>
      <w:r w:rsidRPr="00913078">
        <w:rPr>
          <w:rFonts w:ascii="Times New Roman CYR" w:hAnsi="Times New Roman CYR"/>
          <w:lang w:val="sr-Cyrl-CS"/>
        </w:rPr>
        <w:t xml:space="preserve"> године</w:t>
      </w:r>
    </w:p>
    <w:p w:rsidR="00E55A73" w:rsidRPr="00913078" w:rsidRDefault="00E55A73" w:rsidP="00E55A73">
      <w:pPr>
        <w:rPr>
          <w:rFonts w:ascii="Times New Roman CYR" w:hAnsi="Times New Roman CYR"/>
          <w:lang w:val="sr-Cyrl-CS"/>
        </w:rPr>
      </w:pPr>
      <w:r w:rsidRPr="00913078">
        <w:rPr>
          <w:rFonts w:ascii="Times New Roman CYR" w:hAnsi="Times New Roman CYR"/>
          <w:lang w:val="sr-Cyrl-CS"/>
        </w:rPr>
        <w:t xml:space="preserve"> Сремска Митровица</w:t>
      </w:r>
    </w:p>
    <w:p w:rsidR="00E55A73" w:rsidRPr="00913078" w:rsidRDefault="00E55A73" w:rsidP="00E55A73">
      <w:pPr>
        <w:rPr>
          <w:rFonts w:ascii="Times New Roman CYR" w:hAnsi="Times New Roman CYR"/>
          <w:lang w:val="sr-Cyrl-CS"/>
        </w:rPr>
      </w:pPr>
      <w:r w:rsidRPr="00913078">
        <w:rPr>
          <w:rFonts w:ascii="Times New Roman CYR" w:hAnsi="Times New Roman CYR"/>
          <w:lang w:val="sr-Cyrl-CS"/>
        </w:rPr>
        <w:t>Фрушкогорска бб</w:t>
      </w:r>
    </w:p>
    <w:p w:rsidR="00E55A73" w:rsidRPr="00913078" w:rsidRDefault="00E55A73" w:rsidP="00E55A73">
      <w:pPr>
        <w:rPr>
          <w:rFonts w:ascii="Times New Roman CYR" w:hAnsi="Times New Roman CYR"/>
          <w:lang w:val="sr-Cyrl-CS"/>
        </w:rPr>
      </w:pPr>
      <w:r w:rsidRPr="00913078">
        <w:rPr>
          <w:rFonts w:ascii="Times New Roman CYR" w:hAnsi="Times New Roman CYR"/>
          <w:lang w:val="sr-Cyrl-CS"/>
        </w:rPr>
        <w:t>Тел/факс: 022/630-571</w:t>
      </w:r>
    </w:p>
    <w:p w:rsidR="00E55A73" w:rsidRPr="00913078" w:rsidRDefault="00E55A73" w:rsidP="00E55A73">
      <w:pPr>
        <w:pStyle w:val="1tekst"/>
        <w:ind w:left="0" w:right="0" w:firstLine="0"/>
        <w:jc w:val="left"/>
        <w:rPr>
          <w:rFonts w:ascii="Times New Roman" w:hAnsi="Times New Roman" w:cs="Times New Roman"/>
          <w:color w:val="000000" w:themeColor="text1"/>
          <w:sz w:val="24"/>
          <w:szCs w:val="24"/>
        </w:rPr>
      </w:pPr>
      <w:r w:rsidRPr="00913078">
        <w:rPr>
          <w:rFonts w:ascii="Times New Roman" w:hAnsi="Times New Roman" w:cs="Times New Roman"/>
          <w:color w:val="000000" w:themeColor="text1"/>
          <w:sz w:val="24"/>
          <w:szCs w:val="24"/>
        </w:rPr>
        <w:t>E-mail:ossbpsm@open.telekom.rs</w:t>
      </w:r>
    </w:p>
    <w:p w:rsidR="00E55A73" w:rsidRPr="00913078" w:rsidRDefault="00E55A73" w:rsidP="00E55A73">
      <w:pPr>
        <w:rPr>
          <w:lang w:val="sr-Cyrl-CS"/>
        </w:rPr>
      </w:pPr>
    </w:p>
    <w:p w:rsidR="00E55A73" w:rsidRPr="00913078" w:rsidRDefault="00E55A73" w:rsidP="00E55A73">
      <w:pPr>
        <w:pStyle w:val="1tekst"/>
        <w:ind w:left="0" w:right="0" w:firstLine="0"/>
        <w:jc w:val="left"/>
        <w:rPr>
          <w:rFonts w:ascii="Times New Roman" w:hAnsi="Times New Roman" w:cs="Times New Roman"/>
          <w:sz w:val="24"/>
          <w:szCs w:val="24"/>
          <w:lang w:val="sr-Cyrl-CS"/>
        </w:rPr>
      </w:pPr>
    </w:p>
    <w:p w:rsidR="00E55A73" w:rsidRPr="00913078" w:rsidRDefault="00E55A73" w:rsidP="00E55A73">
      <w:pPr>
        <w:pStyle w:val="1tekst"/>
        <w:ind w:left="0" w:right="0" w:firstLine="0"/>
        <w:jc w:val="left"/>
        <w:rPr>
          <w:sz w:val="24"/>
          <w:szCs w:val="24"/>
        </w:rPr>
      </w:pPr>
    </w:p>
    <w:p w:rsidR="00E55A73" w:rsidRPr="00913078" w:rsidRDefault="00E55A73" w:rsidP="00E55A73">
      <w:pPr>
        <w:jc w:val="center"/>
        <w:rPr>
          <w:lang w:val="ru-RU"/>
        </w:rPr>
      </w:pPr>
    </w:p>
    <w:p w:rsidR="00E55A73" w:rsidRPr="00913078" w:rsidRDefault="00E55A73" w:rsidP="00E55A73">
      <w:pPr>
        <w:jc w:val="center"/>
        <w:rPr>
          <w:lang w:val="ru-RU"/>
        </w:rPr>
      </w:pPr>
      <w:r w:rsidRPr="00913078">
        <w:rPr>
          <w:lang w:val="ru-RU"/>
        </w:rPr>
        <w:t xml:space="preserve">ОБАВЕШТЕЊЕ </w:t>
      </w:r>
    </w:p>
    <w:p w:rsidR="00E55A73" w:rsidRPr="00A42B10" w:rsidRDefault="00E55A73" w:rsidP="00E55A73">
      <w:pPr>
        <w:jc w:val="both"/>
        <w:rPr>
          <w:rFonts w:eastAsia="TimesNewRomanPS-BoldMT"/>
          <w:b/>
          <w:bCs/>
        </w:rPr>
      </w:pPr>
      <w:r w:rsidRPr="00913078">
        <w:rPr>
          <w:lang w:val="ru-RU"/>
        </w:rPr>
        <w:t>О измени  конкурсне документације</w:t>
      </w:r>
      <w:r>
        <w:rPr>
          <w:lang w:val="ru-RU"/>
        </w:rPr>
        <w:t xml:space="preserve"> </w:t>
      </w:r>
      <w:r w:rsidRPr="00913078">
        <w:rPr>
          <w:lang w:val="ru-RU"/>
        </w:rPr>
        <w:t xml:space="preserve"> </w:t>
      </w:r>
      <w:r w:rsidRPr="00913078">
        <w:t>у складу са чланом</w:t>
      </w:r>
      <w:r w:rsidRPr="00913078">
        <w:rPr>
          <w:lang w:val="ru-RU"/>
        </w:rPr>
        <w:t xml:space="preserve"> 63. став 1.Закона о јавним набавкама, за јавну набавку мале вредности- </w:t>
      </w:r>
      <w:r w:rsidRPr="00A42B10">
        <w:rPr>
          <w:rFonts w:eastAsia="TimesNewRomanPS-BoldMT"/>
          <w:b/>
          <w:bCs/>
        </w:rPr>
        <w:t xml:space="preserve"> набавка радова </w:t>
      </w:r>
      <w:r w:rsidRPr="00A42B10">
        <w:rPr>
          <w:rFonts w:eastAsia="TimesNewRomanPS-BoldMT"/>
          <w:b/>
          <w:bCs/>
          <w:i/>
        </w:rPr>
        <w:t xml:space="preserve">– </w:t>
      </w:r>
      <w:r w:rsidRPr="00351DD7">
        <w:rPr>
          <w:rFonts w:eastAsia="TimesNewRomanPS-BoldMT"/>
          <w:b/>
          <w:bCs/>
        </w:rPr>
        <w:t>замена кровног покривача</w:t>
      </w:r>
      <w:r w:rsidRPr="00DD3F35">
        <w:rPr>
          <w:rFonts w:eastAsia="TimesNewRomanPS-BoldMT"/>
          <w:b/>
          <w:bCs/>
        </w:rPr>
        <w:t xml:space="preserve"> у</w:t>
      </w:r>
      <w:r>
        <w:rPr>
          <w:rFonts w:eastAsia="TimesNewRomanPS-BoldMT"/>
          <w:b/>
          <w:bCs/>
          <w:i/>
        </w:rPr>
        <w:t xml:space="preserve"> </w:t>
      </w:r>
      <w:r w:rsidRPr="00A42B10">
        <w:rPr>
          <w:rFonts w:eastAsia="TimesNewRomanPS-BoldMT"/>
          <w:b/>
          <w:bCs/>
        </w:rPr>
        <w:t xml:space="preserve"> Основн</w:t>
      </w:r>
      <w:r>
        <w:rPr>
          <w:rFonts w:eastAsia="TimesNewRomanPS-BoldMT"/>
          <w:b/>
          <w:bCs/>
        </w:rPr>
        <w:t>ој</w:t>
      </w:r>
      <w:r w:rsidRPr="00A42B10">
        <w:rPr>
          <w:rFonts w:eastAsia="TimesNewRomanPS-BoldMT"/>
          <w:b/>
          <w:bCs/>
        </w:rPr>
        <w:t xml:space="preserve"> школ</w:t>
      </w:r>
      <w:r>
        <w:rPr>
          <w:rFonts w:eastAsia="TimesNewRomanPS-BoldMT"/>
          <w:b/>
          <w:bCs/>
        </w:rPr>
        <w:t>и</w:t>
      </w:r>
      <w:r w:rsidRPr="00A42B10">
        <w:rPr>
          <w:rFonts w:eastAsia="TimesNewRomanPS-BoldMT"/>
          <w:b/>
          <w:bCs/>
        </w:rPr>
        <w:t xml:space="preserve"> ''Слободан </w:t>
      </w:r>
      <w:r>
        <w:rPr>
          <w:rFonts w:eastAsia="TimesNewRomanPS-BoldMT"/>
          <w:b/>
          <w:bCs/>
        </w:rPr>
        <w:t xml:space="preserve">Бајић Паја'' Сремска Митровица - Издвојено одељење у  Манђелосу, Пинкијева 42, </w:t>
      </w:r>
      <w:r w:rsidRPr="00A42B10">
        <w:rPr>
          <w:rFonts w:eastAsia="TimesNewRomanPS-BoldMT"/>
          <w:b/>
          <w:bCs/>
        </w:rPr>
        <w:t xml:space="preserve"> редни бр.</w:t>
      </w:r>
      <w:r>
        <w:rPr>
          <w:rFonts w:eastAsia="TimesNewRomanPS-BoldMT"/>
          <w:b/>
          <w:bCs/>
        </w:rPr>
        <w:t xml:space="preserve"> ЈН, 4</w:t>
      </w:r>
      <w:r w:rsidRPr="00A42B10">
        <w:rPr>
          <w:rFonts w:eastAsia="TimesNewRomanPS-BoldMT"/>
          <w:b/>
          <w:bCs/>
        </w:rPr>
        <w:t>/2015</w:t>
      </w:r>
    </w:p>
    <w:p w:rsidR="00E55A73" w:rsidRDefault="00E55A73" w:rsidP="00E55A73">
      <w:pPr>
        <w:jc w:val="both"/>
        <w:rPr>
          <w:i/>
          <w:sz w:val="22"/>
          <w:szCs w:val="22"/>
        </w:rPr>
      </w:pPr>
    </w:p>
    <w:p w:rsidR="00E55A73" w:rsidRPr="00913078" w:rsidRDefault="00E55A73" w:rsidP="00E55A73">
      <w:pPr>
        <w:pStyle w:val="ListParagraph"/>
        <w:rPr>
          <w:lang w:val="ru-RU"/>
        </w:rPr>
      </w:pPr>
      <w:r w:rsidRPr="00913078">
        <w:rPr>
          <w:lang w:val="ru-RU"/>
        </w:rPr>
        <w:t xml:space="preserve">Ознака добра из општег речника набавке: </w:t>
      </w:r>
      <w:r>
        <w:rPr>
          <w:lang w:val="ru-RU"/>
        </w:rPr>
        <w:t>45260000 – радови на крову и други посебни грађевински радови</w:t>
      </w:r>
    </w:p>
    <w:p w:rsidR="00E55A73" w:rsidRPr="00913078" w:rsidRDefault="00E55A73" w:rsidP="00E55A73">
      <w:pPr>
        <w:pStyle w:val="ListParagraph"/>
        <w:rPr>
          <w:lang w:val="ru-RU"/>
        </w:rPr>
      </w:pPr>
    </w:p>
    <w:p w:rsidR="00E55A73" w:rsidRDefault="00E55A73" w:rsidP="00E55A73">
      <w:pPr>
        <w:jc w:val="both"/>
        <w:rPr>
          <w:rFonts w:eastAsia="TimesNewRomanPS-BoldMT"/>
          <w:bCs/>
        </w:rPr>
      </w:pPr>
      <w:r>
        <w:rPr>
          <w:lang w:val="ru-RU"/>
        </w:rPr>
        <w:t xml:space="preserve"> Пошто је дошло до  техничке грешке приликом објављивања конкурсне </w:t>
      </w:r>
      <w:r w:rsidRPr="00913078">
        <w:rPr>
          <w:lang w:val="ru-RU"/>
        </w:rPr>
        <w:t xml:space="preserve"> документациј</w:t>
      </w:r>
      <w:r>
        <w:rPr>
          <w:lang w:val="ru-RU"/>
        </w:rPr>
        <w:t>е</w:t>
      </w:r>
      <w:r w:rsidRPr="00913078">
        <w:rPr>
          <w:lang w:val="ru-RU"/>
        </w:rPr>
        <w:t xml:space="preserve"> за Јавну набавку мале вредности - </w:t>
      </w:r>
      <w:r w:rsidRPr="003C08D9">
        <w:rPr>
          <w:rFonts w:eastAsia="TimesNewRomanPS-BoldMT"/>
          <w:bCs/>
        </w:rPr>
        <w:t xml:space="preserve">набавка радова </w:t>
      </w:r>
      <w:r w:rsidRPr="003C08D9">
        <w:rPr>
          <w:rFonts w:eastAsia="TimesNewRomanPS-BoldMT"/>
          <w:bCs/>
          <w:i/>
        </w:rPr>
        <w:t xml:space="preserve">– </w:t>
      </w:r>
      <w:r w:rsidRPr="003C08D9">
        <w:rPr>
          <w:rFonts w:eastAsia="TimesNewRomanPS-BoldMT"/>
          <w:bCs/>
        </w:rPr>
        <w:t>замена кровног покривача у</w:t>
      </w:r>
      <w:r w:rsidRPr="003C08D9">
        <w:rPr>
          <w:rFonts w:eastAsia="TimesNewRomanPS-BoldMT"/>
          <w:bCs/>
          <w:i/>
        </w:rPr>
        <w:t xml:space="preserve"> </w:t>
      </w:r>
      <w:r w:rsidRPr="003C08D9">
        <w:rPr>
          <w:rFonts w:eastAsia="TimesNewRomanPS-BoldMT"/>
          <w:bCs/>
        </w:rPr>
        <w:t xml:space="preserve"> Основној школи ''Слободан Бајић Паја'' Сремска Митровица - Издвојено одељење у  Манђелосу, Пинкијева 42,  редни бр. ЈН, 4/2015</w:t>
      </w:r>
      <w:r>
        <w:rPr>
          <w:rFonts w:eastAsia="TimesNewRomanPS-BoldMT"/>
          <w:bCs/>
        </w:rPr>
        <w:t xml:space="preserve"> </w:t>
      </w:r>
    </w:p>
    <w:p w:rsidR="00E55A73" w:rsidRDefault="00E55A73" w:rsidP="00E55A73">
      <w:pPr>
        <w:jc w:val="both"/>
        <w:rPr>
          <w:rFonts w:eastAsia="TimesNewRomanPS-BoldMT"/>
          <w:bCs/>
        </w:rPr>
      </w:pPr>
    </w:p>
    <w:p w:rsidR="00E55A73" w:rsidRDefault="00E55A73" w:rsidP="00E55A73">
      <w:pPr>
        <w:jc w:val="both"/>
        <w:rPr>
          <w:rFonts w:eastAsia="TimesNewRomanPS-BoldMT"/>
          <w:bCs/>
        </w:rPr>
      </w:pPr>
      <w:r>
        <w:rPr>
          <w:rFonts w:eastAsia="TimesNewRomanPS-BoldMT"/>
          <w:bCs/>
        </w:rPr>
        <w:t>ОБЈАВЉУЈЕМО НОВУ ИЗМЕЊЕНУ КОНКУРСНУ ДОКУМЕНТАЦИЈУ за</w:t>
      </w:r>
      <w:r w:rsidRPr="003C08D9">
        <w:rPr>
          <w:rFonts w:eastAsia="TimesNewRomanPS-BoldMT"/>
          <w:bCs/>
          <w:i/>
        </w:rPr>
        <w:t xml:space="preserve"> </w:t>
      </w:r>
      <w:r w:rsidRPr="003C08D9">
        <w:rPr>
          <w:rFonts w:eastAsia="TimesNewRomanPS-BoldMT"/>
          <w:bCs/>
        </w:rPr>
        <w:t>замен</w:t>
      </w:r>
      <w:r>
        <w:rPr>
          <w:rFonts w:eastAsia="TimesNewRomanPS-BoldMT"/>
          <w:bCs/>
        </w:rPr>
        <w:t>у</w:t>
      </w:r>
      <w:r w:rsidRPr="003C08D9">
        <w:rPr>
          <w:rFonts w:eastAsia="TimesNewRomanPS-BoldMT"/>
          <w:bCs/>
        </w:rPr>
        <w:t xml:space="preserve"> кровног покривача у</w:t>
      </w:r>
      <w:r w:rsidRPr="003C08D9">
        <w:rPr>
          <w:rFonts w:eastAsia="TimesNewRomanPS-BoldMT"/>
          <w:bCs/>
          <w:i/>
        </w:rPr>
        <w:t xml:space="preserve"> </w:t>
      </w:r>
      <w:r w:rsidRPr="003C08D9">
        <w:rPr>
          <w:rFonts w:eastAsia="TimesNewRomanPS-BoldMT"/>
          <w:bCs/>
        </w:rPr>
        <w:t xml:space="preserve"> Основној школи ''Слободан Бајић Паја'' Сремска Митровица - Издвојено одељење у  Манђелосу, Пинкијева 42,  редни бр. ЈН, 4/2015</w:t>
      </w:r>
      <w:r>
        <w:rPr>
          <w:rFonts w:eastAsia="TimesNewRomanPS-BoldMT"/>
          <w:bCs/>
        </w:rPr>
        <w:t xml:space="preserve"> </w:t>
      </w:r>
    </w:p>
    <w:p w:rsidR="00E55A73" w:rsidRDefault="00E55A73" w:rsidP="00E55A73">
      <w:pPr>
        <w:jc w:val="both"/>
        <w:rPr>
          <w:rFonts w:eastAsia="TimesNewRomanPS-BoldMT"/>
          <w:bCs/>
        </w:rPr>
      </w:pPr>
    </w:p>
    <w:p w:rsidR="00E55A73" w:rsidRDefault="00E55A73" w:rsidP="00E55A73">
      <w:pPr>
        <w:pStyle w:val="1tekst"/>
        <w:ind w:left="0" w:right="0" w:firstLine="0"/>
        <w:jc w:val="left"/>
        <w:rPr>
          <w:rFonts w:ascii="Times New Roman" w:hAnsi="Times New Roman"/>
          <w:sz w:val="24"/>
          <w:szCs w:val="24"/>
        </w:rPr>
      </w:pPr>
      <w:r>
        <w:rPr>
          <w:rFonts w:ascii="Times New Roman" w:hAnsi="Times New Roman"/>
          <w:sz w:val="24"/>
          <w:szCs w:val="24"/>
        </w:rPr>
        <w:t xml:space="preserve">            </w:t>
      </w:r>
    </w:p>
    <w:p w:rsidR="00E55A73" w:rsidRDefault="00E55A73" w:rsidP="00E55A73">
      <w:pPr>
        <w:pStyle w:val="1tekst"/>
        <w:ind w:left="0" w:right="0" w:firstLine="0"/>
        <w:jc w:val="left"/>
        <w:rPr>
          <w:rFonts w:ascii="Times New Roman" w:hAnsi="Times New Roman"/>
          <w:sz w:val="24"/>
          <w:szCs w:val="24"/>
        </w:rPr>
      </w:pPr>
    </w:p>
    <w:p w:rsidR="00E55A73" w:rsidRDefault="00E55A73" w:rsidP="00E55A73">
      <w:pPr>
        <w:pStyle w:val="1tekst"/>
        <w:ind w:left="0" w:right="0" w:firstLine="0"/>
        <w:jc w:val="left"/>
        <w:rPr>
          <w:rFonts w:ascii="Times New Roman" w:hAnsi="Times New Roman"/>
          <w:sz w:val="24"/>
          <w:szCs w:val="24"/>
        </w:rPr>
      </w:pPr>
    </w:p>
    <w:p w:rsidR="007B0B15" w:rsidRDefault="007B0B15" w:rsidP="007B0B15">
      <w:pPr>
        <w:pStyle w:val="1tekst"/>
        <w:ind w:left="0" w:right="0" w:firstLine="0"/>
        <w:jc w:val="left"/>
        <w:rPr>
          <w:rFonts w:ascii="Times New Roman" w:hAnsi="Times New Roman"/>
          <w:sz w:val="24"/>
          <w:szCs w:val="24"/>
          <w:lang/>
        </w:rPr>
      </w:pPr>
    </w:p>
    <w:p w:rsidR="00E55A73" w:rsidRDefault="00E55A73" w:rsidP="007B0B15">
      <w:pPr>
        <w:pStyle w:val="1tekst"/>
        <w:ind w:left="0" w:right="0" w:firstLine="0"/>
        <w:jc w:val="left"/>
        <w:rPr>
          <w:rFonts w:ascii="Times New Roman" w:hAnsi="Times New Roman"/>
          <w:sz w:val="24"/>
          <w:szCs w:val="24"/>
          <w:lang/>
        </w:rPr>
      </w:pPr>
    </w:p>
    <w:p w:rsidR="00E55A73" w:rsidRDefault="00E55A73" w:rsidP="007B0B15">
      <w:pPr>
        <w:pStyle w:val="1tekst"/>
        <w:ind w:left="0" w:right="0" w:firstLine="0"/>
        <w:jc w:val="left"/>
        <w:rPr>
          <w:rFonts w:ascii="Times New Roman" w:hAnsi="Times New Roman"/>
          <w:sz w:val="24"/>
          <w:szCs w:val="24"/>
          <w:lang/>
        </w:rPr>
      </w:pPr>
    </w:p>
    <w:p w:rsidR="00E55A73" w:rsidRDefault="00E55A73" w:rsidP="007B0B15">
      <w:pPr>
        <w:pStyle w:val="1tekst"/>
        <w:ind w:left="0" w:right="0" w:firstLine="0"/>
        <w:jc w:val="left"/>
        <w:rPr>
          <w:rFonts w:ascii="Times New Roman" w:hAnsi="Times New Roman"/>
          <w:sz w:val="24"/>
          <w:szCs w:val="24"/>
          <w:lang/>
        </w:rPr>
      </w:pPr>
    </w:p>
    <w:p w:rsidR="00E55A73" w:rsidRDefault="00E55A73" w:rsidP="007B0B15">
      <w:pPr>
        <w:pStyle w:val="1tekst"/>
        <w:ind w:left="0" w:right="0" w:firstLine="0"/>
        <w:jc w:val="left"/>
        <w:rPr>
          <w:rFonts w:ascii="Times New Roman" w:hAnsi="Times New Roman"/>
          <w:sz w:val="24"/>
          <w:szCs w:val="24"/>
          <w:lang/>
        </w:rPr>
      </w:pPr>
    </w:p>
    <w:p w:rsidR="00E55A73" w:rsidRDefault="00E55A73" w:rsidP="007B0B15">
      <w:pPr>
        <w:pStyle w:val="1tekst"/>
        <w:ind w:left="0" w:right="0" w:firstLine="0"/>
        <w:jc w:val="left"/>
        <w:rPr>
          <w:rFonts w:ascii="Times New Roman" w:hAnsi="Times New Roman"/>
          <w:sz w:val="24"/>
          <w:szCs w:val="24"/>
          <w:lang/>
        </w:rPr>
      </w:pPr>
    </w:p>
    <w:p w:rsidR="00E55A73" w:rsidRDefault="00E55A73" w:rsidP="007B0B15">
      <w:pPr>
        <w:pStyle w:val="1tekst"/>
        <w:ind w:left="0" w:right="0" w:firstLine="0"/>
        <w:jc w:val="left"/>
        <w:rPr>
          <w:rFonts w:ascii="Times New Roman" w:hAnsi="Times New Roman"/>
          <w:sz w:val="24"/>
          <w:szCs w:val="24"/>
          <w:lang/>
        </w:rPr>
      </w:pPr>
    </w:p>
    <w:p w:rsidR="00E55A73" w:rsidRDefault="00E55A73" w:rsidP="007B0B15">
      <w:pPr>
        <w:pStyle w:val="1tekst"/>
        <w:ind w:left="0" w:right="0" w:firstLine="0"/>
        <w:jc w:val="left"/>
        <w:rPr>
          <w:rFonts w:ascii="Times New Roman" w:hAnsi="Times New Roman"/>
          <w:sz w:val="24"/>
          <w:szCs w:val="24"/>
          <w:lang/>
        </w:rPr>
      </w:pPr>
    </w:p>
    <w:p w:rsidR="00E55A73" w:rsidRDefault="00E55A73" w:rsidP="007B0B15">
      <w:pPr>
        <w:pStyle w:val="1tekst"/>
        <w:ind w:left="0" w:right="0" w:firstLine="0"/>
        <w:jc w:val="left"/>
        <w:rPr>
          <w:rFonts w:ascii="Times New Roman" w:hAnsi="Times New Roman"/>
          <w:sz w:val="24"/>
          <w:szCs w:val="24"/>
          <w:lang/>
        </w:rPr>
      </w:pPr>
    </w:p>
    <w:p w:rsidR="00E55A73" w:rsidRDefault="00E55A73" w:rsidP="007B0B15">
      <w:pPr>
        <w:pStyle w:val="1tekst"/>
        <w:ind w:left="0" w:right="0" w:firstLine="0"/>
        <w:jc w:val="left"/>
        <w:rPr>
          <w:rFonts w:ascii="Times New Roman" w:hAnsi="Times New Roman"/>
          <w:sz w:val="24"/>
          <w:szCs w:val="24"/>
          <w:lang/>
        </w:rPr>
      </w:pPr>
    </w:p>
    <w:p w:rsidR="00E55A73" w:rsidRDefault="00E55A73" w:rsidP="007B0B15">
      <w:pPr>
        <w:pStyle w:val="1tekst"/>
        <w:ind w:left="0" w:right="0" w:firstLine="0"/>
        <w:jc w:val="left"/>
        <w:rPr>
          <w:rFonts w:ascii="Times New Roman" w:hAnsi="Times New Roman"/>
          <w:sz w:val="24"/>
          <w:szCs w:val="24"/>
          <w:lang/>
        </w:rPr>
      </w:pPr>
    </w:p>
    <w:p w:rsidR="00E55A73" w:rsidRPr="00FC1BA1" w:rsidRDefault="00E55A73" w:rsidP="007B0B15">
      <w:pPr>
        <w:pStyle w:val="1tekst"/>
        <w:ind w:left="0" w:right="0" w:firstLine="0"/>
        <w:jc w:val="left"/>
        <w:rPr>
          <w:rFonts w:ascii="Times New Roman" w:hAnsi="Times New Roman"/>
          <w:sz w:val="24"/>
          <w:szCs w:val="24"/>
          <w:lang/>
        </w:rPr>
      </w:pPr>
    </w:p>
    <w:p w:rsidR="007B0B15" w:rsidRDefault="007B0B15" w:rsidP="007B0B15">
      <w:pPr>
        <w:pStyle w:val="1tekst"/>
        <w:ind w:left="0" w:right="0" w:firstLine="0"/>
        <w:jc w:val="left"/>
        <w:rPr>
          <w:rFonts w:ascii="Times New Roman" w:hAnsi="Times New Roman"/>
          <w:sz w:val="24"/>
          <w:szCs w:val="24"/>
        </w:rPr>
      </w:pPr>
    </w:p>
    <w:p w:rsidR="007B0B15" w:rsidRDefault="007B0B15" w:rsidP="007B0B15">
      <w:pPr>
        <w:pStyle w:val="1tekst"/>
        <w:ind w:left="0" w:right="0" w:firstLine="0"/>
        <w:jc w:val="left"/>
        <w:rPr>
          <w:rFonts w:ascii="Times New Roman" w:hAnsi="Times New Roman"/>
          <w:sz w:val="24"/>
          <w:szCs w:val="24"/>
        </w:rPr>
      </w:pPr>
    </w:p>
    <w:p w:rsidR="007B0B15" w:rsidRPr="00AC64C6" w:rsidRDefault="007B0B15" w:rsidP="007B0B15">
      <w:pPr>
        <w:pStyle w:val="1tekst"/>
        <w:ind w:left="0" w:right="0" w:firstLine="0"/>
        <w:jc w:val="left"/>
        <w:rPr>
          <w:rFonts w:ascii="Times New Roman" w:hAnsi="Times New Roman"/>
          <w:bCs/>
          <w:sz w:val="24"/>
          <w:szCs w:val="24"/>
          <w:lang w:val="sr-Cyrl-CS"/>
        </w:rPr>
      </w:pPr>
      <w:r w:rsidRPr="00AC64C6">
        <w:rPr>
          <w:rFonts w:ascii="Times New Roman" w:hAnsi="Times New Roman"/>
          <w:sz w:val="24"/>
          <w:szCs w:val="24"/>
          <w:lang w:val="sr-Cyrl-CS"/>
        </w:rPr>
        <w:lastRenderedPageBreak/>
        <w:t>Република Србија</w:t>
      </w:r>
      <w:r w:rsidRPr="00AC64C6">
        <w:rPr>
          <w:rFonts w:ascii="Times New Roman" w:hAnsi="Times New Roman"/>
          <w:sz w:val="24"/>
          <w:szCs w:val="24"/>
          <w:lang w:val="sr-Cyrl-CS"/>
        </w:rPr>
        <w:br/>
        <w:t xml:space="preserve"> Аутономна Покрајина Војводина</w:t>
      </w:r>
    </w:p>
    <w:p w:rsidR="007B0B15" w:rsidRPr="00AC64C6" w:rsidRDefault="007B0B15" w:rsidP="007B0B15">
      <w:pPr>
        <w:pStyle w:val="1tekst"/>
        <w:ind w:left="0" w:right="0" w:firstLine="0"/>
        <w:jc w:val="left"/>
        <w:rPr>
          <w:rFonts w:ascii="Times New Roman" w:hAnsi="Times New Roman"/>
          <w:bCs/>
          <w:sz w:val="24"/>
          <w:szCs w:val="24"/>
          <w:lang w:val="sr-Cyrl-CS"/>
        </w:rPr>
      </w:pPr>
      <w:r w:rsidRPr="00AC64C6">
        <w:rPr>
          <w:rFonts w:ascii="Times New Roman" w:hAnsi="Times New Roman"/>
          <w:bCs/>
          <w:sz w:val="24"/>
          <w:szCs w:val="24"/>
          <w:lang w:val="sr-Cyrl-CS"/>
        </w:rPr>
        <w:t>Основна школа ''Слободан Бајић Паја''</w:t>
      </w:r>
    </w:p>
    <w:p w:rsidR="007B0B15" w:rsidRPr="00AC64C6" w:rsidRDefault="007B0B15" w:rsidP="007B0B15">
      <w:pPr>
        <w:pStyle w:val="1tekst"/>
        <w:ind w:left="0" w:right="0" w:firstLine="0"/>
        <w:jc w:val="left"/>
        <w:rPr>
          <w:rFonts w:ascii="Times New Roman" w:hAnsi="Times New Roman"/>
          <w:sz w:val="24"/>
          <w:szCs w:val="24"/>
          <w:lang w:val="sr-Cyrl-CS"/>
        </w:rPr>
      </w:pPr>
      <w:r w:rsidRPr="00AC64C6">
        <w:rPr>
          <w:rFonts w:ascii="Times New Roman" w:hAnsi="Times New Roman"/>
          <w:sz w:val="24"/>
          <w:szCs w:val="24"/>
        </w:rPr>
        <w:t>  </w:t>
      </w:r>
      <w:r w:rsidRPr="00AC64C6">
        <w:rPr>
          <w:rFonts w:ascii="Times New Roman" w:hAnsi="Times New Roman"/>
          <w:color w:val="000000"/>
          <w:sz w:val="24"/>
          <w:szCs w:val="24"/>
          <w:lang w:val="sr-Cyrl-CS"/>
        </w:rPr>
        <w:t xml:space="preserve">Број: </w:t>
      </w:r>
      <w:r>
        <w:rPr>
          <w:rFonts w:ascii="Times New Roman" w:hAnsi="Times New Roman"/>
          <w:color w:val="000000"/>
          <w:sz w:val="24"/>
          <w:szCs w:val="24"/>
          <w:lang w:val="sr-Cyrl-CS"/>
        </w:rPr>
        <w:t>4/2015</w:t>
      </w:r>
      <w:r w:rsidRPr="00AC64C6">
        <w:rPr>
          <w:rFonts w:ascii="Times New Roman" w:hAnsi="Times New Roman"/>
          <w:color w:val="000000"/>
          <w:sz w:val="24"/>
          <w:szCs w:val="24"/>
          <w:lang w:val="sr-Latn-CS"/>
        </w:rPr>
        <w:t xml:space="preserve">                                         </w:t>
      </w:r>
      <w:r w:rsidRPr="00AC64C6">
        <w:rPr>
          <w:rFonts w:ascii="Times New Roman" w:hAnsi="Times New Roman"/>
          <w:color w:val="000000"/>
          <w:sz w:val="24"/>
          <w:szCs w:val="24"/>
          <w:lang w:val="sr-Cyrl-CS"/>
        </w:rPr>
        <w:br/>
        <w:t>Дана</w:t>
      </w:r>
      <w:r w:rsidRPr="000E1C71">
        <w:rPr>
          <w:rFonts w:ascii="Times New Roman" w:hAnsi="Times New Roman"/>
          <w:color w:val="000000"/>
          <w:sz w:val="24"/>
          <w:szCs w:val="24"/>
          <w:lang w:val="sr-Latn-CS"/>
        </w:rPr>
        <w:t>:</w:t>
      </w:r>
      <w:r w:rsidRPr="000E1C71">
        <w:rPr>
          <w:rFonts w:ascii="Times New Roman" w:hAnsi="Times New Roman"/>
          <w:color w:val="000000"/>
          <w:sz w:val="24"/>
          <w:szCs w:val="24"/>
        </w:rPr>
        <w:t xml:space="preserve"> 15.09.2015</w:t>
      </w:r>
      <w:r>
        <w:rPr>
          <w:rFonts w:ascii="Times New Roman" w:hAnsi="Times New Roman"/>
          <w:color w:val="000000"/>
          <w:sz w:val="24"/>
          <w:szCs w:val="24"/>
        </w:rPr>
        <w:t xml:space="preserve">. </w:t>
      </w:r>
      <w:r w:rsidRPr="00AC64C6">
        <w:rPr>
          <w:rFonts w:ascii="Times New Roman" w:hAnsi="Times New Roman"/>
          <w:color w:val="000000"/>
          <w:sz w:val="24"/>
          <w:szCs w:val="24"/>
          <w:lang w:val="sr-Cyrl-CS"/>
        </w:rPr>
        <w:t>године</w:t>
      </w:r>
      <w:r w:rsidRPr="00AC64C6">
        <w:rPr>
          <w:rFonts w:ascii="Times New Roman" w:hAnsi="Times New Roman"/>
          <w:color w:val="000000"/>
          <w:sz w:val="24"/>
          <w:szCs w:val="24"/>
          <w:lang w:val="sr-Cyrl-CS"/>
        </w:rPr>
        <w:br/>
      </w:r>
      <w:r w:rsidRPr="00AC64C6">
        <w:rPr>
          <w:rFonts w:ascii="Times New Roman" w:hAnsi="Times New Roman"/>
          <w:sz w:val="24"/>
          <w:szCs w:val="24"/>
        </w:rPr>
        <w:t>  </w:t>
      </w:r>
      <w:r w:rsidRPr="00AC64C6">
        <w:rPr>
          <w:rFonts w:ascii="Times New Roman" w:hAnsi="Times New Roman"/>
          <w:sz w:val="24"/>
          <w:szCs w:val="24"/>
          <w:lang w:val="sr-Cyrl-CS"/>
        </w:rPr>
        <w:t>Сремска Митровица</w:t>
      </w:r>
    </w:p>
    <w:p w:rsidR="007B0B15" w:rsidRPr="00AC64C6" w:rsidRDefault="007B0B15" w:rsidP="007B0B15">
      <w:pPr>
        <w:pStyle w:val="1tekst"/>
        <w:ind w:left="0" w:right="0" w:firstLine="0"/>
        <w:jc w:val="left"/>
        <w:rPr>
          <w:rFonts w:ascii="Times New Roman" w:hAnsi="Times New Roman"/>
          <w:sz w:val="24"/>
          <w:szCs w:val="24"/>
          <w:lang w:val="sr-Cyrl-CS"/>
        </w:rPr>
      </w:pPr>
      <w:r w:rsidRPr="00AC64C6">
        <w:rPr>
          <w:rFonts w:ascii="Times New Roman" w:hAnsi="Times New Roman"/>
          <w:sz w:val="24"/>
          <w:szCs w:val="24"/>
          <w:lang w:val="sr-Cyrl-CS"/>
        </w:rPr>
        <w:t>Фрушкогорска бб</w:t>
      </w:r>
    </w:p>
    <w:p w:rsidR="007B0B15" w:rsidRPr="00AC64C6" w:rsidRDefault="007B0B15" w:rsidP="007B0B15">
      <w:pPr>
        <w:pStyle w:val="1tekst"/>
        <w:ind w:left="0" w:right="0" w:firstLine="0"/>
        <w:jc w:val="left"/>
        <w:rPr>
          <w:rFonts w:ascii="Times New Roman" w:hAnsi="Times New Roman"/>
          <w:sz w:val="24"/>
          <w:szCs w:val="24"/>
          <w:lang w:val="sr-Cyrl-CS"/>
        </w:rPr>
      </w:pPr>
      <w:r w:rsidRPr="00AC64C6">
        <w:rPr>
          <w:rFonts w:ascii="Times New Roman" w:hAnsi="Times New Roman"/>
          <w:sz w:val="24"/>
          <w:szCs w:val="24"/>
          <w:lang w:val="sr-Cyrl-CS"/>
        </w:rPr>
        <w:t>Тел/факс:022/630-571</w:t>
      </w:r>
    </w:p>
    <w:p w:rsidR="007B0B15" w:rsidRPr="00AC64C6" w:rsidRDefault="007B0B15" w:rsidP="007B0B15">
      <w:pPr>
        <w:pStyle w:val="1tekst"/>
        <w:ind w:left="0" w:right="0" w:firstLine="0"/>
        <w:jc w:val="left"/>
        <w:rPr>
          <w:rFonts w:ascii="Times New Roman" w:hAnsi="Times New Roman"/>
          <w:sz w:val="24"/>
          <w:szCs w:val="24"/>
        </w:rPr>
      </w:pPr>
      <w:r w:rsidRPr="00AC64C6">
        <w:rPr>
          <w:rFonts w:ascii="Times New Roman" w:hAnsi="Times New Roman"/>
          <w:sz w:val="24"/>
          <w:szCs w:val="24"/>
        </w:rPr>
        <w:t>E-mail:ossbpsm@open.telekom.rs</w:t>
      </w:r>
    </w:p>
    <w:p w:rsidR="007B0B15" w:rsidRPr="00AC64C6" w:rsidRDefault="007B0B15" w:rsidP="007B0B15">
      <w:pPr>
        <w:rPr>
          <w:i/>
          <w:lang w:val="sr-Cyrl-CS"/>
        </w:rPr>
      </w:pPr>
      <w:r w:rsidRPr="00AC64C6">
        <w:rPr>
          <w:lang w:val="ru-RU"/>
        </w:rPr>
        <w:t xml:space="preserve">     </w:t>
      </w:r>
      <w:r w:rsidRPr="00AC64C6">
        <w:rPr>
          <w:lang w:val="sr-Cyrl-CS"/>
        </w:rPr>
        <w:t xml:space="preserve">              </w:t>
      </w:r>
    </w:p>
    <w:p w:rsidR="007B0B15" w:rsidRPr="00FC1BA1" w:rsidRDefault="007B0B15" w:rsidP="00FC1BA1">
      <w:pPr>
        <w:rPr>
          <w:rFonts w:ascii="Arial" w:hAnsi="Arial" w:cs="Arial"/>
          <w:sz w:val="32"/>
          <w:szCs w:val="32"/>
          <w:lang/>
        </w:rPr>
      </w:pPr>
    </w:p>
    <w:p w:rsidR="007B0B15" w:rsidRDefault="007B0B15" w:rsidP="007B0B15">
      <w:pPr>
        <w:jc w:val="center"/>
        <w:rPr>
          <w:rFonts w:ascii="Arial" w:hAnsi="Arial" w:cs="Arial"/>
          <w:sz w:val="32"/>
          <w:szCs w:val="32"/>
        </w:rPr>
      </w:pPr>
    </w:p>
    <w:p w:rsidR="007B0B15" w:rsidRDefault="007B0B15" w:rsidP="007B0B15">
      <w:pPr>
        <w:jc w:val="center"/>
        <w:rPr>
          <w:rFonts w:ascii="Arial" w:hAnsi="Arial" w:cs="Arial"/>
          <w:sz w:val="32"/>
          <w:szCs w:val="32"/>
        </w:rPr>
      </w:pPr>
    </w:p>
    <w:p w:rsidR="007B0B15" w:rsidRDefault="007B0B15" w:rsidP="007B0B15">
      <w:pPr>
        <w:shd w:val="clear" w:color="auto" w:fill="C6D9F1"/>
        <w:jc w:val="center"/>
        <w:rPr>
          <w:rFonts w:ascii="Arial" w:hAnsi="Arial" w:cs="Arial"/>
          <w:sz w:val="32"/>
          <w:szCs w:val="32"/>
          <w:lang w:val="ru-RU"/>
        </w:rPr>
      </w:pPr>
      <w:r>
        <w:rPr>
          <w:rFonts w:ascii="Arial" w:hAnsi="Arial" w:cs="Arial"/>
          <w:sz w:val="32"/>
          <w:szCs w:val="32"/>
        </w:rPr>
        <w:t>КОНКУРСНA ДОКУМЕНТАЦИЈЕ</w:t>
      </w:r>
    </w:p>
    <w:p w:rsidR="007B0B15" w:rsidRDefault="007B0B15" w:rsidP="007B0B15">
      <w:pPr>
        <w:jc w:val="center"/>
        <w:rPr>
          <w:rFonts w:ascii="Arial" w:hAnsi="Arial" w:cs="Arial"/>
          <w:sz w:val="32"/>
          <w:szCs w:val="32"/>
          <w:lang w:val="ru-RU"/>
        </w:rPr>
      </w:pPr>
    </w:p>
    <w:p w:rsidR="007B0B15" w:rsidRDefault="007B0B15" w:rsidP="007B0B15">
      <w:pPr>
        <w:jc w:val="center"/>
        <w:rPr>
          <w:rFonts w:ascii="Arial" w:hAnsi="Arial" w:cs="Arial"/>
          <w:b/>
          <w:bCs/>
          <w:i/>
          <w:iCs/>
          <w:sz w:val="28"/>
          <w:szCs w:val="28"/>
          <w:lang w:val="ru-RU"/>
        </w:rPr>
      </w:pPr>
      <w:r>
        <w:rPr>
          <w:rFonts w:ascii="Arial" w:hAnsi="Arial" w:cs="Arial"/>
          <w:b/>
          <w:bCs/>
          <w:i/>
          <w:iCs/>
          <w:sz w:val="28"/>
          <w:szCs w:val="28"/>
        </w:rPr>
        <w:t>Основна школа ''Слободан Бајић Паја'' Сремска Митровица</w:t>
      </w:r>
    </w:p>
    <w:p w:rsidR="007B0B15" w:rsidRDefault="007B0B15" w:rsidP="007B0B15">
      <w:pPr>
        <w:jc w:val="center"/>
        <w:rPr>
          <w:rFonts w:ascii="Arial" w:hAnsi="Arial" w:cs="Arial"/>
          <w:b/>
          <w:bCs/>
          <w:i/>
          <w:iCs/>
          <w:sz w:val="28"/>
          <w:szCs w:val="28"/>
          <w:lang w:val="ru-RU"/>
        </w:rPr>
      </w:pPr>
    </w:p>
    <w:p w:rsidR="007B0B15" w:rsidRDefault="007B0B15" w:rsidP="007B0B1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РАДОВА -  замена кровног покривача у   Основној  школи ''Слободан Бајић Паја'' Сремска Митровица - Издвојено одељење у Манђелосу, Пинкијева 42</w:t>
      </w:r>
    </w:p>
    <w:p w:rsidR="007B0B15" w:rsidRDefault="007B0B15" w:rsidP="007B0B15">
      <w:pPr>
        <w:jc w:val="center"/>
        <w:rPr>
          <w:rFonts w:ascii="Arial" w:hAnsi="Arial" w:cs="Arial"/>
          <w:b/>
          <w:bCs/>
          <w:i/>
          <w:iCs/>
        </w:rPr>
      </w:pPr>
    </w:p>
    <w:p w:rsidR="007B0B15" w:rsidRDefault="007B0B15" w:rsidP="007B0B15">
      <w:pPr>
        <w:jc w:val="center"/>
        <w:rPr>
          <w:rFonts w:ascii="Arial" w:hAnsi="Arial" w:cs="Arial"/>
          <w:b/>
          <w:bCs/>
        </w:rPr>
      </w:pPr>
      <w:r>
        <w:rPr>
          <w:rFonts w:ascii="Arial" w:hAnsi="Arial" w:cs="Arial"/>
          <w:b/>
          <w:bCs/>
        </w:rPr>
        <w:t>ЈАВНА НАБАКА МАЛЕ ВРЕДНОСТИ</w:t>
      </w:r>
    </w:p>
    <w:p w:rsidR="007B0B15" w:rsidRDefault="007B0B15" w:rsidP="007B0B15">
      <w:pPr>
        <w:jc w:val="center"/>
        <w:rPr>
          <w:rFonts w:ascii="Arial" w:hAnsi="Arial" w:cs="Arial"/>
          <w:b/>
          <w:bCs/>
        </w:rPr>
      </w:pPr>
    </w:p>
    <w:p w:rsidR="007B0B15" w:rsidRDefault="007B0B15" w:rsidP="007B0B15">
      <w:pPr>
        <w:jc w:val="center"/>
        <w:rPr>
          <w:rFonts w:ascii="Arial" w:hAnsi="Arial" w:cs="Arial"/>
          <w:i/>
          <w:iCs/>
        </w:rPr>
      </w:pPr>
      <w:r>
        <w:rPr>
          <w:rFonts w:ascii="Arial" w:hAnsi="Arial" w:cs="Arial"/>
          <w:b/>
          <w:bCs/>
        </w:rPr>
        <w:t>ЈАВНА НАБАВКА, редни број: 4 /2015</w:t>
      </w:r>
    </w:p>
    <w:p w:rsidR="007B0B15" w:rsidRDefault="007B0B15" w:rsidP="007B0B15">
      <w:pPr>
        <w:jc w:val="center"/>
        <w:rPr>
          <w:rFonts w:ascii="Arial" w:hAnsi="Arial" w:cs="Arial"/>
          <w:i/>
          <w:iCs/>
        </w:rPr>
      </w:pPr>
    </w:p>
    <w:p w:rsidR="007B0B15" w:rsidRDefault="007B0B15" w:rsidP="007B0B15">
      <w:pPr>
        <w:jc w:val="center"/>
        <w:rPr>
          <w:rFonts w:ascii="Arial" w:hAnsi="Arial" w:cs="Arial"/>
          <w:i/>
          <w:iCs/>
        </w:rPr>
      </w:pPr>
    </w:p>
    <w:p w:rsidR="007B0B15" w:rsidRDefault="007B0B15" w:rsidP="007B0B15">
      <w:pPr>
        <w:jc w:val="center"/>
        <w:rPr>
          <w:rFonts w:ascii="Arial" w:hAnsi="Arial" w:cs="Arial"/>
          <w:i/>
          <w:iCs/>
        </w:rPr>
      </w:pPr>
    </w:p>
    <w:p w:rsidR="007B0B15" w:rsidRDefault="007B0B15" w:rsidP="007B0B15">
      <w:pPr>
        <w:jc w:val="center"/>
        <w:rPr>
          <w:rFonts w:ascii="Arial" w:hAnsi="Arial" w:cs="Arial"/>
          <w:i/>
          <w:iCs/>
        </w:rPr>
      </w:pPr>
    </w:p>
    <w:p w:rsidR="007B0B15" w:rsidRDefault="007B0B15" w:rsidP="007B0B15">
      <w:pPr>
        <w:jc w:val="center"/>
        <w:rPr>
          <w:rFonts w:ascii="Arial" w:hAnsi="Arial" w:cs="Arial"/>
          <w:i/>
          <w:iCs/>
        </w:rPr>
      </w:pPr>
    </w:p>
    <w:p w:rsidR="007B0B15" w:rsidRDefault="007B0B15" w:rsidP="007B0B15">
      <w:pPr>
        <w:jc w:val="center"/>
        <w:rPr>
          <w:rFonts w:ascii="Arial" w:hAnsi="Arial" w:cs="Arial"/>
          <w:i/>
          <w:iCs/>
        </w:rPr>
      </w:pPr>
    </w:p>
    <w:p w:rsidR="007B0B15" w:rsidRDefault="007B0B15" w:rsidP="007B0B15">
      <w:pPr>
        <w:jc w:val="center"/>
        <w:rPr>
          <w:rFonts w:ascii="Arial" w:hAnsi="Arial" w:cs="Arial"/>
          <w:i/>
          <w:iCs/>
        </w:rPr>
      </w:pPr>
    </w:p>
    <w:p w:rsidR="007B0B15" w:rsidRDefault="007B0B15" w:rsidP="007B0B15">
      <w:pPr>
        <w:jc w:val="center"/>
        <w:rPr>
          <w:rFonts w:ascii="Arial" w:hAnsi="Arial" w:cs="Arial"/>
          <w:i/>
          <w:iCs/>
        </w:rPr>
      </w:pPr>
    </w:p>
    <w:p w:rsidR="007B0B15" w:rsidRPr="00AC64C6" w:rsidRDefault="007B0B15" w:rsidP="007B0B15">
      <w:pPr>
        <w:rPr>
          <w:rFonts w:ascii="Arial" w:hAnsi="Arial" w:cs="Arial"/>
          <w:i/>
          <w:iCs/>
        </w:rPr>
      </w:pPr>
    </w:p>
    <w:p w:rsidR="007B0B15" w:rsidRDefault="007B0B15" w:rsidP="007B0B15">
      <w:pPr>
        <w:jc w:val="center"/>
        <w:rPr>
          <w:rFonts w:ascii="Arial" w:hAnsi="Arial" w:cs="Arial"/>
          <w:i/>
          <w:iCs/>
        </w:rPr>
      </w:pPr>
    </w:p>
    <w:p w:rsidR="007B0B15" w:rsidRDefault="007B0B15" w:rsidP="007B0B15">
      <w:pPr>
        <w:jc w:val="center"/>
        <w:rPr>
          <w:rFonts w:ascii="Arial" w:hAnsi="Arial" w:cs="Arial"/>
          <w:i/>
          <w:iCs/>
        </w:rPr>
      </w:pPr>
    </w:p>
    <w:p w:rsidR="007B0B15" w:rsidRDefault="007B0B15" w:rsidP="007B0B15">
      <w:pPr>
        <w:rPr>
          <w:rFonts w:ascii="Arial" w:hAnsi="Arial" w:cs="Arial"/>
          <w:i/>
          <w:iCs/>
        </w:rPr>
      </w:pPr>
    </w:p>
    <w:p w:rsidR="007B0B15" w:rsidRDefault="007B0B15" w:rsidP="007B0B15">
      <w:pPr>
        <w:jc w:val="center"/>
        <w:rPr>
          <w:rFonts w:ascii="Arial" w:hAnsi="Arial" w:cs="Arial"/>
          <w:i/>
          <w:iCs/>
        </w:rPr>
      </w:pPr>
    </w:p>
    <w:p w:rsidR="007B0B15" w:rsidRDefault="007B0B15" w:rsidP="007B0B15">
      <w:pPr>
        <w:jc w:val="center"/>
        <w:rPr>
          <w:rFonts w:ascii="Arial" w:hAnsi="Arial" w:cs="Arial"/>
          <w:i/>
          <w:iCs/>
        </w:rPr>
      </w:pPr>
    </w:p>
    <w:p w:rsidR="007B0B15" w:rsidRDefault="007B0B15" w:rsidP="007B0B15">
      <w:pPr>
        <w:jc w:val="center"/>
        <w:rPr>
          <w:rFonts w:ascii="Arial" w:hAnsi="Arial" w:cs="Arial"/>
          <w:i/>
          <w:iCs/>
        </w:rPr>
      </w:pPr>
    </w:p>
    <w:p w:rsidR="007B0B15" w:rsidRPr="006A0E1D" w:rsidRDefault="007B0B15" w:rsidP="007B0B15">
      <w:pPr>
        <w:jc w:val="center"/>
        <w:rPr>
          <w:rFonts w:ascii="Arial" w:hAnsi="Arial" w:cs="Arial"/>
          <w:b/>
          <w:bCs/>
        </w:rPr>
      </w:pPr>
      <w:r>
        <w:rPr>
          <w:rFonts w:ascii="Arial" w:hAnsi="Arial" w:cs="Arial"/>
          <w:b/>
          <w:i/>
          <w:iCs/>
        </w:rPr>
        <w:t>Септембар</w:t>
      </w:r>
      <w:r w:rsidRPr="00DD3F35">
        <w:rPr>
          <w:rFonts w:ascii="Arial" w:hAnsi="Arial" w:cs="Arial"/>
          <w:b/>
          <w:i/>
          <w:iCs/>
        </w:rPr>
        <w:t>,</w:t>
      </w:r>
      <w:r>
        <w:rPr>
          <w:rFonts w:ascii="Arial" w:hAnsi="Arial" w:cs="Arial"/>
          <w:i/>
          <w:iCs/>
        </w:rPr>
        <w:t xml:space="preserve"> </w:t>
      </w:r>
      <w:r>
        <w:rPr>
          <w:rFonts w:ascii="Arial" w:hAnsi="Arial" w:cs="Arial"/>
          <w:b/>
          <w:bCs/>
        </w:rPr>
        <w:t>2015. Године</w:t>
      </w:r>
    </w:p>
    <w:p w:rsidR="007B0B15" w:rsidRDefault="007B0B15" w:rsidP="007B0B15">
      <w:pPr>
        <w:jc w:val="both"/>
        <w:rPr>
          <w:lang/>
        </w:rPr>
      </w:pPr>
    </w:p>
    <w:p w:rsidR="00E55A73" w:rsidRDefault="00E55A73" w:rsidP="007B0B15">
      <w:pPr>
        <w:jc w:val="both"/>
        <w:rPr>
          <w:lang/>
        </w:rPr>
      </w:pPr>
    </w:p>
    <w:p w:rsidR="00E55A73" w:rsidRDefault="00E55A73" w:rsidP="007B0B15">
      <w:pPr>
        <w:jc w:val="both"/>
        <w:rPr>
          <w:lang/>
        </w:rPr>
      </w:pPr>
    </w:p>
    <w:p w:rsidR="00E55A73" w:rsidRPr="00E55A73" w:rsidRDefault="00E55A73" w:rsidP="007B0B15">
      <w:pPr>
        <w:jc w:val="both"/>
        <w:rPr>
          <w:lang/>
        </w:rPr>
      </w:pPr>
    </w:p>
    <w:p w:rsidR="00FC1BA1" w:rsidRDefault="00FC1BA1" w:rsidP="007B0B15">
      <w:pPr>
        <w:jc w:val="both"/>
        <w:rPr>
          <w:rFonts w:ascii="Arial" w:eastAsia="TimesNewRomanPSMT" w:hAnsi="Arial" w:cs="Arial"/>
          <w:lang/>
        </w:rPr>
      </w:pPr>
    </w:p>
    <w:p w:rsidR="00FC1BA1" w:rsidRDefault="00FC1BA1" w:rsidP="007B0B15">
      <w:pPr>
        <w:jc w:val="both"/>
        <w:rPr>
          <w:rFonts w:ascii="Arial" w:eastAsia="TimesNewRomanPSMT" w:hAnsi="Arial" w:cs="Arial"/>
          <w:lang/>
        </w:rPr>
      </w:pPr>
      <w:r>
        <w:rPr>
          <w:rFonts w:ascii="Arial" w:eastAsia="TimesNewRomanPSMT" w:hAnsi="Arial" w:cs="Arial"/>
        </w:rPr>
        <w:lastRenderedPageBreak/>
        <w:t>На основу чл. 39. и 61. Закона о јавним набавкама („Сл. гласник РС” бр. 124/2012 и 14/20159, у даљем тексту: Закон, члана 6. Правилника о обавезним елементима конкурсне документације у поступцима јавних</w:t>
      </w:r>
    </w:p>
    <w:p w:rsidR="007B0B15" w:rsidRPr="00591475" w:rsidRDefault="007B0B15" w:rsidP="007B0B15">
      <w:pPr>
        <w:jc w:val="both"/>
        <w:rPr>
          <w:rFonts w:ascii="Arial" w:eastAsia="TimesNewRomanPSMT" w:hAnsi="Arial" w:cs="Arial"/>
        </w:rPr>
      </w:pPr>
      <w:r>
        <w:rPr>
          <w:rFonts w:ascii="Arial" w:eastAsia="TimesNewRomanPSMT" w:hAnsi="Arial" w:cs="Arial"/>
        </w:rPr>
        <w:t xml:space="preserve">набавки и начину доказивања испуњености услова („Сл. гласник РС” бр. 29/2013 И 104/2013), </w:t>
      </w:r>
      <w:r>
        <w:rPr>
          <w:rFonts w:ascii="Arial" w:hAnsi="Arial" w:cs="Arial"/>
        </w:rPr>
        <w:t xml:space="preserve">Одлуке о покретању поступка јавне набавке, редни број 4/2015, деловодни  број 27/3-4 и </w:t>
      </w:r>
      <w:r w:rsidRPr="00444BC8">
        <w:rPr>
          <w:rFonts w:ascii="Arial" w:hAnsi="Arial" w:cs="Arial"/>
        </w:rPr>
        <w:t xml:space="preserve">Решења о </w:t>
      </w:r>
      <w:r>
        <w:rPr>
          <w:rFonts w:ascii="Arial" w:hAnsi="Arial" w:cs="Arial"/>
        </w:rPr>
        <w:t>образовање</w:t>
      </w:r>
      <w:r w:rsidRPr="00444BC8">
        <w:rPr>
          <w:rFonts w:ascii="Arial" w:hAnsi="Arial" w:cs="Arial"/>
        </w:rPr>
        <w:t xml:space="preserve"> </w:t>
      </w:r>
      <w:r>
        <w:rPr>
          <w:rFonts w:ascii="Arial" w:hAnsi="Arial" w:cs="Arial"/>
        </w:rPr>
        <w:t>комисије за ЈНМВ, деловодни број; 27/4-4, припремљена је:</w:t>
      </w:r>
    </w:p>
    <w:p w:rsidR="007B0B15" w:rsidRDefault="007B0B15" w:rsidP="007B0B1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7B0B15" w:rsidRDefault="007B0B15" w:rsidP="007B0B15">
      <w:pPr>
        <w:shd w:val="clear" w:color="auto" w:fill="C6D9F1"/>
        <w:jc w:val="center"/>
        <w:rPr>
          <w:rFonts w:ascii="Arial" w:eastAsia="TimesNewRomanPS-BoldMT" w:hAnsi="Arial" w:cs="Arial"/>
          <w:b/>
          <w:bCs/>
          <w:lang w:val="ru-RU"/>
        </w:rPr>
      </w:pPr>
    </w:p>
    <w:p w:rsidR="007B0B15" w:rsidRPr="00A42B10" w:rsidRDefault="007B0B15" w:rsidP="007B0B15">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замена кровног покривача у  Основној школи ''Слободан Бајић Паја'' Сремска Митровица -  Издвојено одељење у Манђелосу, Пинкијева 42</w:t>
      </w:r>
    </w:p>
    <w:p w:rsidR="007B0B15" w:rsidRPr="006A0E1D" w:rsidRDefault="007B0B15" w:rsidP="007B0B15">
      <w:pPr>
        <w:shd w:val="clear" w:color="auto" w:fill="C6D9F1"/>
        <w:jc w:val="center"/>
        <w:rPr>
          <w:rFonts w:ascii="Arial" w:eastAsia="TimesNewRomanPS-BoldMT" w:hAnsi="Arial" w:cs="Arial"/>
          <w:b/>
          <w:bCs/>
        </w:rPr>
      </w:pPr>
      <w:r>
        <w:rPr>
          <w:rFonts w:ascii="Arial" w:eastAsia="TimesNewRomanPS-BoldMT" w:hAnsi="Arial" w:cs="Arial"/>
          <w:b/>
          <w:bCs/>
        </w:rPr>
        <w:t>ЈН, редни бр.4/2015</w:t>
      </w:r>
    </w:p>
    <w:p w:rsidR="007B0B15" w:rsidRDefault="007B0B15" w:rsidP="007B0B15">
      <w:pPr>
        <w:jc w:val="center"/>
      </w:pPr>
    </w:p>
    <w:tbl>
      <w:tblPr>
        <w:tblW w:w="9793" w:type="dxa"/>
        <w:tblInd w:w="-15" w:type="dxa"/>
        <w:tblLayout w:type="fixed"/>
        <w:tblLook w:val="04A0"/>
      </w:tblPr>
      <w:tblGrid>
        <w:gridCol w:w="1552"/>
        <w:gridCol w:w="6651"/>
        <w:gridCol w:w="1590"/>
      </w:tblGrid>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jc w:val="both"/>
              <w:rPr>
                <w:rFonts w:eastAsia="TimesNewRomanPSMT"/>
                <w:b/>
                <w:kern w:val="2"/>
              </w:rPr>
            </w:pPr>
            <w:r w:rsidRPr="006A0E1D">
              <w:rPr>
                <w:rFonts w:eastAsia="TimesNewRomanPSMT"/>
                <w:b/>
                <w:sz w:val="22"/>
                <w:szCs w:val="22"/>
                <w:lang w:val="sr-Cyrl-CS"/>
              </w:rPr>
              <w:t>Поглавље</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jc w:val="center"/>
              <w:rPr>
                <w:rFonts w:eastAsia="TimesNewRomanPSMT"/>
                <w:b/>
                <w:kern w:val="2"/>
              </w:rPr>
            </w:pPr>
            <w:r w:rsidRPr="006A0E1D">
              <w:rPr>
                <w:rFonts w:eastAsia="TimesNewRomanPSMT"/>
                <w:b/>
                <w:sz w:val="22"/>
                <w:szCs w:val="22"/>
              </w:rPr>
              <w:t>Назив</w:t>
            </w:r>
            <w:r w:rsidRPr="006A0E1D">
              <w:rPr>
                <w:rFonts w:eastAsia="TimesNewRomanPSMT"/>
                <w:b/>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6A0E1D" w:rsidRDefault="007B0B15" w:rsidP="00B653E6">
            <w:pPr>
              <w:jc w:val="center"/>
              <w:rPr>
                <w:bCs/>
                <w:iCs/>
                <w:kern w:val="2"/>
              </w:rPr>
            </w:pPr>
            <w:r w:rsidRPr="006A0E1D">
              <w:rPr>
                <w:rFonts w:eastAsia="TimesNewRomanPSMT"/>
                <w:b/>
                <w:sz w:val="22"/>
                <w:szCs w:val="22"/>
              </w:rPr>
              <w:t>страна</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jc w:val="both"/>
              <w:rPr>
                <w:rFonts w:eastAsia="TimesNewRomanPSMT"/>
                <w:b/>
              </w:rPr>
            </w:pP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rPr>
                <w:rFonts w:eastAsia="TimesNewRomanPSMT"/>
              </w:rPr>
            </w:pPr>
            <w:r w:rsidRPr="006A0E1D">
              <w:rPr>
                <w:rFonts w:eastAsia="TimesNewRomanPSMT"/>
                <w:sz w:val="22"/>
                <w:szCs w:val="22"/>
              </w:rPr>
              <w:t>Насловна страна</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E55A73" w:rsidRDefault="00E55A73" w:rsidP="00B653E6">
            <w:pPr>
              <w:jc w:val="center"/>
              <w:rPr>
                <w:rFonts w:eastAsia="TimesNewRomanPSMT"/>
                <w:lang/>
              </w:rPr>
            </w:pPr>
            <w:r>
              <w:rPr>
                <w:rFonts w:eastAsia="TimesNewRomanPSMT"/>
                <w:lang/>
              </w:rPr>
              <w:t>2</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jc w:val="both"/>
              <w:rPr>
                <w:rFonts w:eastAsia="TimesNewRomanPSMT"/>
                <w:b/>
              </w:rPr>
            </w:pP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rPr>
                <w:rFonts w:eastAsia="TimesNewRomanPSMT"/>
              </w:rPr>
            </w:pPr>
            <w:r w:rsidRPr="006A0E1D">
              <w:rPr>
                <w:rFonts w:eastAsia="TimesNewRomanPSMT"/>
                <w:sz w:val="22"/>
                <w:szCs w:val="22"/>
              </w:rPr>
              <w:t>Садржај</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E55A73" w:rsidRDefault="00E55A73" w:rsidP="00B653E6">
            <w:pPr>
              <w:jc w:val="center"/>
              <w:rPr>
                <w:rFonts w:eastAsia="TimesNewRomanPSMT"/>
                <w:lang/>
              </w:rPr>
            </w:pPr>
            <w:r>
              <w:rPr>
                <w:rFonts w:eastAsia="TimesNewRomanPSMT"/>
                <w:lang/>
              </w:rPr>
              <w:t>3</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kern w:val="2"/>
              </w:rPr>
            </w:pPr>
            <w:r w:rsidRPr="006A0E1D">
              <w:rPr>
                <w:bCs/>
                <w:iCs/>
                <w:sz w:val="22"/>
                <w:szCs w:val="22"/>
              </w:rPr>
              <w:t>1.</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kern w:val="2"/>
              </w:rPr>
            </w:pPr>
            <w:r w:rsidRPr="006A0E1D">
              <w:rPr>
                <w:rFonts w:eastAsia="TimesNewRomanPSMT"/>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E55A73" w:rsidRDefault="00E55A73" w:rsidP="00B653E6">
            <w:pPr>
              <w:snapToGrid w:val="0"/>
              <w:jc w:val="center"/>
              <w:rPr>
                <w:rFonts w:eastAsia="TimesNewRomanPSMT"/>
                <w:kern w:val="2"/>
                <w:lang/>
              </w:rPr>
            </w:pPr>
            <w:r>
              <w:rPr>
                <w:rFonts w:eastAsia="TimesNewRomanPSMT"/>
                <w:kern w:val="2"/>
                <w:lang/>
              </w:rPr>
              <w:t>4</w:t>
            </w:r>
          </w:p>
        </w:tc>
      </w:tr>
      <w:tr w:rsidR="007B0B15" w:rsidRPr="006A0E1D" w:rsidTr="00B653E6">
        <w:trPr>
          <w:trHeight w:val="345"/>
        </w:trPr>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kern w:val="2"/>
              </w:rPr>
            </w:pPr>
            <w:r w:rsidRPr="006A0E1D">
              <w:rPr>
                <w:rFonts w:eastAsia="TimesNewRomanPSMT"/>
                <w:sz w:val="22"/>
                <w:szCs w:val="22"/>
              </w:rPr>
              <w:t>2.</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kern w:val="2"/>
              </w:rPr>
            </w:pPr>
            <w:r w:rsidRPr="006A0E1D">
              <w:rPr>
                <w:bCs/>
                <w:iCs/>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E55A73" w:rsidRDefault="00E55A73" w:rsidP="00B653E6">
            <w:pPr>
              <w:snapToGrid w:val="0"/>
              <w:jc w:val="center"/>
              <w:rPr>
                <w:rFonts w:eastAsia="TimesNewRomanPSMT"/>
                <w:kern w:val="2"/>
                <w:lang/>
              </w:rPr>
            </w:pPr>
            <w:r>
              <w:rPr>
                <w:rFonts w:eastAsia="TimesNewRomanPSMT"/>
                <w:kern w:val="2"/>
                <w:lang/>
              </w:rPr>
              <w:t>5</w:t>
            </w:r>
          </w:p>
        </w:tc>
      </w:tr>
      <w:tr w:rsidR="007B0B15" w:rsidRPr="006A0E1D" w:rsidTr="00B653E6">
        <w:trPr>
          <w:trHeight w:val="431"/>
        </w:trPr>
        <w:tc>
          <w:tcPr>
            <w:tcW w:w="1552" w:type="dxa"/>
            <w:tcBorders>
              <w:top w:val="single" w:sz="4" w:space="0" w:color="000000"/>
              <w:left w:val="single" w:sz="4" w:space="0" w:color="000000"/>
              <w:bottom w:val="single" w:sz="4" w:space="0" w:color="000000"/>
              <w:right w:val="nil"/>
            </w:tcBorders>
            <w:vAlign w:val="center"/>
            <w:hideMark/>
          </w:tcPr>
          <w:p w:rsidR="007B0B15" w:rsidRPr="006A0E1D" w:rsidRDefault="007B0B15" w:rsidP="00B653E6">
            <w:pPr>
              <w:snapToGrid w:val="0"/>
              <w:jc w:val="center"/>
              <w:rPr>
                <w:rFonts w:eastAsia="TimesNewRomanPSMT"/>
                <w:kern w:val="2"/>
              </w:rPr>
            </w:pPr>
            <w:r w:rsidRPr="006A0E1D">
              <w:rPr>
                <w:rFonts w:eastAsia="TimesNewRomanPSMT"/>
                <w:sz w:val="22"/>
                <w:szCs w:val="22"/>
              </w:rPr>
              <w:t>3.</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tabs>
                <w:tab w:val="left" w:pos="1020"/>
                <w:tab w:val="center" w:pos="1418"/>
              </w:tabs>
              <w:jc w:val="both"/>
              <w:rPr>
                <w:b/>
                <w:lang w:val="sr-Cyrl-CS"/>
              </w:rPr>
            </w:pPr>
            <w:r w:rsidRPr="006A0E1D">
              <w:rPr>
                <w:rFonts w:eastAsia="TimesNewRomanPSMT"/>
                <w:sz w:val="22"/>
                <w:szCs w:val="22"/>
              </w:rPr>
              <w:t>Врста, техничке карактери</w:t>
            </w:r>
            <w:r w:rsidRPr="006A0E1D">
              <w:rPr>
                <w:rFonts w:eastAsia="TimesNewRomanPSMT"/>
                <w:sz w:val="22"/>
                <w:szCs w:val="22"/>
                <w:lang w:val="sr-Cyrl-CS"/>
              </w:rPr>
              <w:t>с</w:t>
            </w:r>
            <w:r w:rsidRPr="006A0E1D">
              <w:rPr>
                <w:rFonts w:eastAsia="TimesNewRomanPSMT"/>
                <w:sz w:val="22"/>
                <w:szCs w:val="22"/>
              </w:rPr>
              <w:t xml:space="preserve">тике, квалитет, количина и опис </w:t>
            </w:r>
            <w:r>
              <w:rPr>
                <w:rFonts w:eastAsia="TimesNewRomanPSMT"/>
                <w:sz w:val="22"/>
                <w:szCs w:val="22"/>
              </w:rPr>
              <w:t>радова</w:t>
            </w:r>
            <w:r w:rsidRPr="006A0E1D">
              <w:rPr>
                <w:rFonts w:eastAsia="TimesNewRomanPSMT"/>
                <w:sz w:val="22"/>
                <w:szCs w:val="22"/>
              </w:rPr>
              <w:t>, начин спровођења контроле и обезбеђивање гаранције квалитета, рок извршења</w:t>
            </w:r>
            <w:r>
              <w:rPr>
                <w:rFonts w:eastAsia="TimesNewRomanPSMT"/>
                <w:sz w:val="22"/>
                <w:szCs w:val="22"/>
              </w:rPr>
              <w:t xml:space="preserve"> радова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7B0B15" w:rsidRPr="00E55A73" w:rsidRDefault="00E55A73" w:rsidP="00B653E6">
            <w:pPr>
              <w:snapToGrid w:val="0"/>
              <w:jc w:val="center"/>
              <w:rPr>
                <w:rFonts w:eastAsia="TimesNewRomanPSMT"/>
                <w:kern w:val="2"/>
                <w:lang/>
              </w:rPr>
            </w:pPr>
            <w:r>
              <w:rPr>
                <w:rFonts w:eastAsia="TimesNewRomanPSMT"/>
                <w:kern w:val="2"/>
                <w:lang/>
              </w:rPr>
              <w:t>6</w:t>
            </w:r>
          </w:p>
        </w:tc>
      </w:tr>
      <w:tr w:rsidR="007B0B15" w:rsidRPr="006A0E1D" w:rsidTr="00B653E6">
        <w:trPr>
          <w:trHeight w:val="320"/>
        </w:trPr>
        <w:tc>
          <w:tcPr>
            <w:tcW w:w="1552" w:type="dxa"/>
            <w:tcBorders>
              <w:top w:val="single" w:sz="4" w:space="0" w:color="000000"/>
              <w:left w:val="single" w:sz="4" w:space="0" w:color="000000"/>
              <w:bottom w:val="single" w:sz="4" w:space="0" w:color="000000"/>
              <w:right w:val="nil"/>
            </w:tcBorders>
            <w:vAlign w:val="center"/>
            <w:hideMark/>
          </w:tcPr>
          <w:p w:rsidR="007B0B15" w:rsidRDefault="007B0B15" w:rsidP="00B653E6">
            <w:pPr>
              <w:snapToGrid w:val="0"/>
              <w:jc w:val="center"/>
              <w:rPr>
                <w:rFonts w:eastAsia="TimesNewRomanPSMT"/>
              </w:rPr>
            </w:pPr>
            <w:r>
              <w:rPr>
                <w:rFonts w:eastAsia="TimesNewRomanPSMT"/>
                <w:sz w:val="22"/>
                <w:szCs w:val="22"/>
              </w:rPr>
              <w:t>4.</w:t>
            </w:r>
          </w:p>
          <w:p w:rsidR="007B0B15" w:rsidRDefault="007B0B15" w:rsidP="00B653E6">
            <w:pPr>
              <w:snapToGrid w:val="0"/>
              <w:rPr>
                <w:rFonts w:eastAsia="TimesNewRomanPSMT"/>
              </w:rPr>
            </w:pPr>
          </w:p>
          <w:p w:rsidR="007B0B15" w:rsidRPr="0009740D" w:rsidRDefault="007B0B15" w:rsidP="00B653E6">
            <w:pPr>
              <w:snapToGrid w:val="0"/>
              <w:jc w:val="center"/>
              <w:rPr>
                <w:rFonts w:eastAsia="TimesNewRomanPSMT"/>
                <w:kern w:val="2"/>
              </w:rPr>
            </w:pP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tabs>
                <w:tab w:val="left" w:pos="1020"/>
                <w:tab w:val="center" w:pos="1418"/>
              </w:tabs>
              <w:rPr>
                <w:rFonts w:eastAsia="TimesNewRomanPSMT"/>
              </w:rPr>
            </w:pPr>
            <w:r>
              <w:rPr>
                <w:rFonts w:eastAsia="TimesNewRomanPSMT"/>
                <w:sz w:val="22"/>
                <w:szCs w:val="22"/>
              </w:rPr>
              <w:t xml:space="preserve">Услови </w:t>
            </w:r>
            <w:r w:rsidRPr="006A0E1D">
              <w:rPr>
                <w:rFonts w:eastAsia="TimesNewRomanPSMT"/>
                <w:sz w:val="22"/>
                <w:szCs w:val="22"/>
              </w:rPr>
              <w:t xml:space="preserve">за учешће </w:t>
            </w:r>
            <w:r>
              <w:rPr>
                <w:rFonts w:eastAsia="TimesNewRomanPSMT"/>
                <w:sz w:val="22"/>
                <w:szCs w:val="22"/>
              </w:rPr>
              <w:t>у п</w:t>
            </w:r>
            <w:r w:rsidRPr="006A0E1D">
              <w:rPr>
                <w:rFonts w:eastAsia="TimesNewRomanPSMT"/>
                <w:sz w:val="22"/>
                <w:szCs w:val="22"/>
              </w:rPr>
              <w:t>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7B0B15" w:rsidRPr="00E55A73" w:rsidRDefault="00E55A73" w:rsidP="00E55A73">
            <w:pPr>
              <w:snapToGrid w:val="0"/>
              <w:jc w:val="center"/>
              <w:rPr>
                <w:rFonts w:eastAsia="TimesNewRomanPSMT"/>
                <w:lang/>
              </w:rPr>
            </w:pPr>
            <w:r>
              <w:rPr>
                <w:rFonts w:eastAsia="TimesNewRomanPSMT"/>
                <w:sz w:val="22"/>
                <w:szCs w:val="22"/>
                <w:lang/>
              </w:rPr>
              <w:t>7</w:t>
            </w:r>
            <w:r w:rsidR="007B0B15">
              <w:rPr>
                <w:rFonts w:eastAsia="TimesNewRomanPSMT"/>
                <w:sz w:val="22"/>
                <w:szCs w:val="22"/>
              </w:rPr>
              <w:t>-</w:t>
            </w:r>
            <w:r>
              <w:rPr>
                <w:rFonts w:eastAsia="TimesNewRomanPSMT"/>
                <w:sz w:val="22"/>
                <w:szCs w:val="22"/>
                <w:lang/>
              </w:rPr>
              <w:t>10</w:t>
            </w:r>
          </w:p>
        </w:tc>
      </w:tr>
      <w:tr w:rsidR="007B0B15" w:rsidRPr="006A0E1D" w:rsidTr="00B653E6">
        <w:tc>
          <w:tcPr>
            <w:tcW w:w="1552" w:type="dxa"/>
            <w:tcBorders>
              <w:top w:val="single" w:sz="4" w:space="0" w:color="000000"/>
              <w:left w:val="single" w:sz="4" w:space="0" w:color="000000"/>
              <w:bottom w:val="single" w:sz="4" w:space="0" w:color="000000"/>
              <w:right w:val="nil"/>
            </w:tcBorders>
            <w:vAlign w:val="center"/>
            <w:hideMark/>
          </w:tcPr>
          <w:p w:rsidR="007B0B15" w:rsidRPr="006A0E1D" w:rsidRDefault="007B0B15" w:rsidP="00B653E6">
            <w:pPr>
              <w:snapToGrid w:val="0"/>
              <w:jc w:val="center"/>
              <w:rPr>
                <w:rFonts w:eastAsia="TimesNewRomanPSMT"/>
                <w:kern w:val="2"/>
              </w:rPr>
            </w:pPr>
            <w:r>
              <w:rPr>
                <w:rFonts w:eastAsia="TimesNewRomanPSMT"/>
                <w:sz w:val="22"/>
                <w:szCs w:val="22"/>
              </w:rPr>
              <w:t>5</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kern w:val="2"/>
                <w:lang w:val="ru-RU"/>
              </w:rPr>
            </w:pPr>
            <w:r w:rsidRPr="006A0E1D">
              <w:rPr>
                <w:rFonts w:eastAsia="TimesNewRomanPSMT"/>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tcPr>
          <w:p w:rsidR="007B0B15" w:rsidRPr="00E55A73" w:rsidRDefault="007B0B15" w:rsidP="00E55A73">
            <w:pPr>
              <w:snapToGrid w:val="0"/>
              <w:jc w:val="center"/>
              <w:rPr>
                <w:rFonts w:eastAsia="TimesNewRomanPSMT"/>
                <w:kern w:val="2"/>
                <w:lang/>
              </w:rPr>
            </w:pPr>
            <w:r>
              <w:rPr>
                <w:rFonts w:eastAsia="TimesNewRomanPSMT"/>
                <w:sz w:val="22"/>
                <w:szCs w:val="22"/>
              </w:rPr>
              <w:t>1</w:t>
            </w:r>
            <w:r w:rsidR="00E55A73">
              <w:rPr>
                <w:rFonts w:eastAsia="TimesNewRomanPSMT"/>
                <w:sz w:val="22"/>
                <w:szCs w:val="22"/>
                <w:lang/>
              </w:rPr>
              <w:t>1</w:t>
            </w:r>
            <w:r w:rsidRPr="006A0E1D">
              <w:rPr>
                <w:rFonts w:eastAsia="TimesNewRomanPSMT"/>
                <w:sz w:val="22"/>
                <w:szCs w:val="22"/>
              </w:rPr>
              <w:t>-</w:t>
            </w:r>
            <w:r>
              <w:rPr>
                <w:rFonts w:eastAsia="TimesNewRomanPSMT"/>
                <w:sz w:val="22"/>
                <w:szCs w:val="22"/>
              </w:rPr>
              <w:t>2</w:t>
            </w:r>
            <w:r w:rsidR="00E55A73">
              <w:rPr>
                <w:rFonts w:eastAsia="TimesNewRomanPSMT"/>
                <w:sz w:val="22"/>
                <w:szCs w:val="22"/>
                <w:lang/>
              </w:rPr>
              <w:t>1</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rPr>
                <w:rFonts w:eastAsia="TimesNewRomanPSMT"/>
                <w:kern w:val="2"/>
              </w:rPr>
            </w:pPr>
          </w:p>
        </w:tc>
        <w:tc>
          <w:tcPr>
            <w:tcW w:w="6651" w:type="dxa"/>
            <w:tcBorders>
              <w:top w:val="single" w:sz="4" w:space="0" w:color="000000"/>
              <w:left w:val="single" w:sz="4" w:space="0" w:color="000000"/>
              <w:bottom w:val="single" w:sz="4" w:space="0" w:color="000000"/>
              <w:right w:val="nil"/>
            </w:tcBorders>
            <w:hideMark/>
          </w:tcPr>
          <w:p w:rsidR="007B0B15" w:rsidRPr="00AC64C6" w:rsidRDefault="007B0B15" w:rsidP="00B653E6">
            <w:pPr>
              <w:snapToGrid w:val="0"/>
              <w:jc w:val="both"/>
              <w:rPr>
                <w:rFonts w:eastAsia="TimesNewRomanPSMT"/>
                <w:color w:val="C00000"/>
                <w:kern w:val="2"/>
              </w:rPr>
            </w:pP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6A0E1D" w:rsidRDefault="007B0B15" w:rsidP="00B653E6">
            <w:pPr>
              <w:snapToGrid w:val="0"/>
              <w:jc w:val="center"/>
              <w:rPr>
                <w:rFonts w:eastAsia="TimesNewRomanPSMT"/>
                <w:kern w:val="2"/>
              </w:rPr>
            </w:pP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rPr>
            </w:pPr>
            <w:r>
              <w:rPr>
                <w:rFonts w:eastAsia="TimesNewRomanPSMT"/>
                <w:sz w:val="22"/>
                <w:szCs w:val="22"/>
              </w:rPr>
              <w:t>6</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r w:rsidRPr="006A0E1D">
              <w:rPr>
                <w:rFonts w:eastAsia="TimesNewRomanPSMT"/>
                <w:sz w:val="22"/>
                <w:szCs w:val="22"/>
              </w:rPr>
              <w:t xml:space="preserve">Образац </w:t>
            </w:r>
            <w:r>
              <w:rPr>
                <w:rFonts w:eastAsia="TimesNewRomanPSMT"/>
                <w:sz w:val="22"/>
                <w:szCs w:val="22"/>
              </w:rPr>
              <w:t>структуре цена</w:t>
            </w:r>
            <w:r w:rsidRPr="006A0E1D">
              <w:rPr>
                <w:rFonts w:eastAsia="TimesNewRomanPSMT"/>
                <w:sz w:val="22"/>
                <w:szCs w:val="22"/>
              </w:rPr>
              <w:t xml:space="preserve"> (образац 1)</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E55A73" w:rsidRDefault="007B0B15" w:rsidP="00E55A73">
            <w:pPr>
              <w:snapToGrid w:val="0"/>
              <w:jc w:val="center"/>
              <w:rPr>
                <w:rFonts w:eastAsia="TimesNewRomanPSMT"/>
                <w:lang/>
              </w:rPr>
            </w:pPr>
            <w:r>
              <w:rPr>
                <w:rFonts w:eastAsia="TimesNewRomanPSMT"/>
                <w:sz w:val="22"/>
                <w:szCs w:val="22"/>
              </w:rPr>
              <w:t>2</w:t>
            </w:r>
            <w:r w:rsidR="00E55A73">
              <w:rPr>
                <w:rFonts w:eastAsia="TimesNewRomanPSMT"/>
                <w:sz w:val="22"/>
                <w:szCs w:val="22"/>
                <w:lang/>
              </w:rPr>
              <w:t>2</w:t>
            </w:r>
            <w:r w:rsidRPr="006A0E1D">
              <w:rPr>
                <w:rFonts w:eastAsia="TimesNewRomanPSMT"/>
                <w:sz w:val="22"/>
                <w:szCs w:val="22"/>
              </w:rPr>
              <w:t>-2</w:t>
            </w:r>
            <w:r w:rsidR="00E55A73">
              <w:rPr>
                <w:rFonts w:eastAsia="TimesNewRomanPSMT"/>
                <w:sz w:val="22"/>
                <w:szCs w:val="22"/>
                <w:lang/>
              </w:rPr>
              <w:t>4</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rPr>
            </w:pPr>
            <w:r>
              <w:rPr>
                <w:rFonts w:eastAsia="TimesNewRomanPSMT"/>
                <w:sz w:val="22"/>
                <w:szCs w:val="22"/>
              </w:rPr>
              <w:t>7</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r w:rsidRPr="006A0E1D">
              <w:rPr>
                <w:rFonts w:eastAsia="TimesNewRomanPSMT"/>
                <w:sz w:val="22"/>
                <w:szCs w:val="22"/>
              </w:rPr>
              <w:t xml:space="preserve">Образац </w:t>
            </w:r>
            <w:r>
              <w:rPr>
                <w:rFonts w:eastAsia="TimesNewRomanPSMT"/>
                <w:sz w:val="22"/>
                <w:szCs w:val="22"/>
              </w:rPr>
              <w:t>понуде</w:t>
            </w:r>
            <w:r w:rsidRPr="006A0E1D">
              <w:rPr>
                <w:rFonts w:eastAsia="TimesNewRomanPSMT"/>
                <w:sz w:val="22"/>
                <w:szCs w:val="22"/>
              </w:rPr>
              <w:t xml:space="preserve"> (образац 2)</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E55A73" w:rsidRDefault="007B0B15" w:rsidP="00E55A73">
            <w:pPr>
              <w:snapToGrid w:val="0"/>
              <w:jc w:val="center"/>
              <w:rPr>
                <w:rFonts w:eastAsia="TimesNewRomanPSMT"/>
                <w:lang/>
              </w:rPr>
            </w:pPr>
            <w:r w:rsidRPr="006A0E1D">
              <w:rPr>
                <w:rFonts w:eastAsia="TimesNewRomanPSMT"/>
                <w:sz w:val="22"/>
                <w:szCs w:val="22"/>
              </w:rPr>
              <w:t>2</w:t>
            </w:r>
            <w:r w:rsidR="00E55A73">
              <w:rPr>
                <w:rFonts w:eastAsia="TimesNewRomanPSMT"/>
                <w:sz w:val="22"/>
                <w:szCs w:val="22"/>
                <w:lang/>
              </w:rPr>
              <w:t>5</w:t>
            </w:r>
            <w:r w:rsidRPr="006A0E1D">
              <w:rPr>
                <w:rFonts w:eastAsia="TimesNewRomanPSMT"/>
                <w:sz w:val="22"/>
                <w:szCs w:val="22"/>
              </w:rPr>
              <w:t>-2</w:t>
            </w:r>
            <w:r w:rsidR="00E55A73">
              <w:rPr>
                <w:rFonts w:eastAsia="TimesNewRomanPSMT"/>
                <w:sz w:val="22"/>
                <w:szCs w:val="22"/>
                <w:lang/>
              </w:rPr>
              <w:t>7</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rPr>
                <w:rFonts w:eastAsia="TimesNewRomanPSMT"/>
              </w:rPr>
            </w:pPr>
          </w:p>
          <w:p w:rsidR="007B0B15" w:rsidRPr="006A0E1D" w:rsidRDefault="007B0B15" w:rsidP="00B653E6">
            <w:pPr>
              <w:snapToGrid w:val="0"/>
              <w:jc w:val="center"/>
              <w:rPr>
                <w:rFonts w:eastAsia="TimesNewRomanPSMT"/>
              </w:rPr>
            </w:pPr>
            <w:r>
              <w:rPr>
                <w:rFonts w:eastAsia="TimesNewRomanPSMT"/>
                <w:sz w:val="22"/>
                <w:szCs w:val="22"/>
              </w:rPr>
              <w:t>8</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r w:rsidRPr="006A0E1D">
              <w:rPr>
                <w:rFonts w:eastAsia="TimesNewRomanPSMT"/>
                <w:sz w:val="22"/>
                <w:szCs w:val="22"/>
              </w:rPr>
              <w:t xml:space="preserve">Изјава понуђача о испуњености и доказивању обавезних услова у складу са чл. 75. </w:t>
            </w:r>
            <w:r>
              <w:rPr>
                <w:rFonts w:eastAsia="TimesNewRomanPSMT"/>
                <w:sz w:val="22"/>
                <w:szCs w:val="22"/>
              </w:rPr>
              <w:t>И 76. ЗЈН и</w:t>
            </w:r>
            <w:r w:rsidRPr="006A0E1D">
              <w:rPr>
                <w:rFonts w:eastAsia="TimesNewRomanPSMT"/>
                <w:sz w:val="22"/>
                <w:szCs w:val="22"/>
              </w:rPr>
              <w:t xml:space="preserve"> конкурсне документације (образац 3)</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6A0E1D" w:rsidRDefault="007B0B15" w:rsidP="00B653E6">
            <w:pPr>
              <w:snapToGrid w:val="0"/>
              <w:jc w:val="center"/>
              <w:rPr>
                <w:rFonts w:eastAsia="TimesNewRomanPSMT"/>
              </w:rPr>
            </w:pPr>
          </w:p>
          <w:p w:rsidR="007B0B15" w:rsidRPr="00E55A73" w:rsidRDefault="007B0B15" w:rsidP="00E55A73">
            <w:pPr>
              <w:snapToGrid w:val="0"/>
              <w:jc w:val="center"/>
              <w:rPr>
                <w:rFonts w:eastAsia="TimesNewRomanPSMT"/>
                <w:lang/>
              </w:rPr>
            </w:pPr>
            <w:r w:rsidRPr="006A0E1D">
              <w:rPr>
                <w:rFonts w:eastAsia="TimesNewRomanPSMT"/>
                <w:sz w:val="22"/>
                <w:szCs w:val="22"/>
              </w:rPr>
              <w:t>2</w:t>
            </w:r>
            <w:r w:rsidR="00E55A73">
              <w:rPr>
                <w:rFonts w:eastAsia="TimesNewRomanPSMT"/>
                <w:sz w:val="22"/>
                <w:szCs w:val="22"/>
                <w:lang/>
              </w:rPr>
              <w:t>8</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3850B9" w:rsidRDefault="007B0B15" w:rsidP="00B653E6">
            <w:pPr>
              <w:snapToGrid w:val="0"/>
              <w:jc w:val="center"/>
              <w:rPr>
                <w:rFonts w:eastAsia="TimesNewRomanPSMT"/>
              </w:rPr>
            </w:pPr>
            <w:r>
              <w:rPr>
                <w:rFonts w:eastAsia="TimesNewRomanPSMT"/>
                <w:sz w:val="22"/>
                <w:szCs w:val="22"/>
              </w:rPr>
              <w:t>9.</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r w:rsidRPr="006A0E1D">
              <w:rPr>
                <w:rFonts w:eastAsia="TimesNewRomanPSMT"/>
                <w:sz w:val="22"/>
                <w:szCs w:val="22"/>
              </w:rPr>
              <w:t>Образац изјаве о поштовању обавеза из чл. 75. став 2. ЗЈН (образац 4)</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E55A73" w:rsidRDefault="007B0B15" w:rsidP="00E55A73">
            <w:pPr>
              <w:snapToGrid w:val="0"/>
              <w:jc w:val="center"/>
              <w:rPr>
                <w:rFonts w:eastAsia="TimesNewRomanPSMT"/>
                <w:lang/>
              </w:rPr>
            </w:pPr>
            <w:r w:rsidRPr="006A0E1D">
              <w:rPr>
                <w:rFonts w:eastAsia="TimesNewRomanPSMT"/>
                <w:sz w:val="22"/>
                <w:szCs w:val="22"/>
              </w:rPr>
              <w:t>2</w:t>
            </w:r>
            <w:r w:rsidR="00E55A73">
              <w:rPr>
                <w:rFonts w:eastAsia="TimesNewRomanPSMT"/>
                <w:sz w:val="22"/>
                <w:szCs w:val="22"/>
                <w:lang/>
              </w:rPr>
              <w:t>9</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rPr>
            </w:pPr>
            <w:r>
              <w:rPr>
                <w:rFonts w:eastAsia="TimesNewRomanPSMT"/>
                <w:sz w:val="22"/>
                <w:szCs w:val="22"/>
              </w:rPr>
              <w:t>10.</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r w:rsidRPr="006A0E1D">
              <w:rPr>
                <w:sz w:val="22"/>
                <w:szCs w:val="22"/>
                <w:lang w:val="sr-Cyrl-CS"/>
              </w:rPr>
              <w:t xml:space="preserve">Доказ о испуњености услова који су јавно доступни на интернет страницама надлежних органа (образац </w:t>
            </w:r>
            <w:r>
              <w:rPr>
                <w:sz w:val="22"/>
                <w:szCs w:val="22"/>
                <w:lang w:val="sr-Cyrl-CS"/>
              </w:rPr>
              <w:t>5</w:t>
            </w:r>
            <w:r w:rsidRPr="006A0E1D">
              <w:rPr>
                <w:sz w:val="22"/>
                <w:szCs w:val="22"/>
                <w:lang w:val="sr-Cyrl-CS"/>
              </w:rPr>
              <w:t>)</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6A0E1D" w:rsidRDefault="007B0B15" w:rsidP="00E55A73">
            <w:pPr>
              <w:snapToGrid w:val="0"/>
              <w:jc w:val="center"/>
              <w:rPr>
                <w:rFonts w:eastAsia="TimesNewRomanPSMT"/>
                <w:lang w:val="sr-Cyrl-CS"/>
              </w:rPr>
            </w:pPr>
            <w:r>
              <w:rPr>
                <w:rFonts w:eastAsia="TimesNewRomanPSMT"/>
                <w:sz w:val="22"/>
                <w:szCs w:val="22"/>
                <w:lang w:val="sr-Cyrl-CS"/>
              </w:rPr>
              <w:t>32</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rPr>
            </w:pPr>
            <w:r w:rsidRPr="006A0E1D">
              <w:rPr>
                <w:rFonts w:eastAsia="TimesNewRomanPSMT"/>
                <w:sz w:val="22"/>
                <w:szCs w:val="22"/>
              </w:rPr>
              <w:t>1</w:t>
            </w:r>
            <w:r>
              <w:rPr>
                <w:rFonts w:eastAsia="TimesNewRomanPSMT"/>
                <w:sz w:val="22"/>
                <w:szCs w:val="22"/>
              </w:rPr>
              <w:t>1</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r w:rsidRPr="006A0E1D">
              <w:rPr>
                <w:rFonts w:eastAsia="TimesNewRomanPSMT"/>
                <w:sz w:val="22"/>
                <w:szCs w:val="22"/>
              </w:rPr>
              <w:t>Изјава понуђача о ангажовању подизвођача (образац 6)</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8846DB" w:rsidRDefault="007B0B15" w:rsidP="00B653E6">
            <w:pPr>
              <w:snapToGrid w:val="0"/>
              <w:jc w:val="center"/>
              <w:rPr>
                <w:rFonts w:eastAsia="TimesNewRomanPSMT"/>
              </w:rPr>
            </w:pPr>
            <w:r w:rsidRPr="006A0E1D">
              <w:rPr>
                <w:rFonts w:eastAsia="TimesNewRomanPSMT"/>
                <w:sz w:val="22"/>
                <w:szCs w:val="22"/>
              </w:rPr>
              <w:t>2</w:t>
            </w:r>
            <w:r>
              <w:rPr>
                <w:rFonts w:eastAsia="TimesNewRomanPSMT"/>
                <w:sz w:val="22"/>
                <w:szCs w:val="22"/>
              </w:rPr>
              <w:t>0</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rPr>
            </w:pPr>
            <w:r w:rsidRPr="006A0E1D">
              <w:rPr>
                <w:rFonts w:eastAsia="TimesNewRomanPSMT"/>
                <w:sz w:val="22"/>
                <w:szCs w:val="22"/>
              </w:rPr>
              <w:t>1</w:t>
            </w:r>
            <w:r>
              <w:rPr>
                <w:rFonts w:eastAsia="TimesNewRomanPSMT"/>
                <w:sz w:val="22"/>
                <w:szCs w:val="22"/>
              </w:rPr>
              <w:t>2</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r w:rsidRPr="006A0E1D">
              <w:rPr>
                <w:rFonts w:eastAsia="TimesNewRomanPSMT"/>
                <w:sz w:val="22"/>
                <w:szCs w:val="22"/>
              </w:rPr>
              <w:t>Општи подаци о подизвођачу (образац 7)</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6A0E1D" w:rsidRDefault="007B0B15" w:rsidP="00B653E6">
            <w:pPr>
              <w:snapToGrid w:val="0"/>
              <w:jc w:val="center"/>
              <w:rPr>
                <w:rFonts w:eastAsia="TimesNewRomanPSMT"/>
                <w:lang w:val="sr-Cyrl-CS"/>
              </w:rPr>
            </w:pPr>
            <w:r w:rsidRPr="006A0E1D">
              <w:rPr>
                <w:rFonts w:eastAsia="TimesNewRomanPSMT"/>
                <w:sz w:val="22"/>
                <w:szCs w:val="22"/>
                <w:lang w:val="sr-Cyrl-CS"/>
              </w:rPr>
              <w:t>3</w:t>
            </w:r>
            <w:r>
              <w:rPr>
                <w:rFonts w:eastAsia="TimesNewRomanPSMT"/>
                <w:sz w:val="22"/>
                <w:szCs w:val="22"/>
                <w:lang w:val="sr-Cyrl-CS"/>
              </w:rPr>
              <w:t>3</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rPr>
            </w:pPr>
            <w:r w:rsidRPr="006A0E1D">
              <w:rPr>
                <w:rFonts w:eastAsia="TimesNewRomanPSMT"/>
                <w:sz w:val="22"/>
                <w:szCs w:val="22"/>
              </w:rPr>
              <w:t>1</w:t>
            </w:r>
            <w:r>
              <w:rPr>
                <w:rFonts w:eastAsia="TimesNewRomanPSMT"/>
                <w:sz w:val="22"/>
                <w:szCs w:val="22"/>
              </w:rPr>
              <w:t>3</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r w:rsidRPr="006A0E1D">
              <w:rPr>
                <w:rFonts w:eastAsia="TimesNewRomanPSMT"/>
                <w:sz w:val="22"/>
                <w:szCs w:val="22"/>
              </w:rPr>
              <w:t>Општи подаци о члану групе понуђача (образац 8)</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6A0E1D" w:rsidRDefault="007B0B15" w:rsidP="00B653E6">
            <w:pPr>
              <w:snapToGrid w:val="0"/>
              <w:jc w:val="center"/>
              <w:rPr>
                <w:rFonts w:eastAsia="TimesNewRomanPSMT"/>
                <w:lang w:val="sr-Cyrl-CS"/>
              </w:rPr>
            </w:pPr>
            <w:r w:rsidRPr="006A0E1D">
              <w:rPr>
                <w:rFonts w:eastAsia="TimesNewRomanPSMT"/>
                <w:sz w:val="22"/>
                <w:szCs w:val="22"/>
                <w:lang w:val="sr-Cyrl-CS"/>
              </w:rPr>
              <w:t>3</w:t>
            </w:r>
            <w:r>
              <w:rPr>
                <w:rFonts w:eastAsia="TimesNewRomanPSMT"/>
                <w:sz w:val="22"/>
                <w:szCs w:val="22"/>
                <w:lang w:val="sr-Cyrl-CS"/>
              </w:rPr>
              <w:t>2</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rPr>
            </w:pPr>
            <w:r w:rsidRPr="006A0E1D">
              <w:rPr>
                <w:rFonts w:eastAsia="TimesNewRomanPSMT"/>
                <w:sz w:val="22"/>
                <w:szCs w:val="22"/>
              </w:rPr>
              <w:t>1</w:t>
            </w:r>
            <w:r>
              <w:rPr>
                <w:rFonts w:eastAsia="TimesNewRomanPSMT"/>
                <w:sz w:val="22"/>
                <w:szCs w:val="22"/>
              </w:rPr>
              <w:t>4</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r w:rsidRPr="006A0E1D">
              <w:rPr>
                <w:rFonts w:eastAsia="TimesNewRomanPSMT"/>
                <w:sz w:val="22"/>
                <w:szCs w:val="22"/>
              </w:rPr>
              <w:t>Обрачун трошкова припреме понуде (образац 9)</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6A0E1D" w:rsidRDefault="007B0B15" w:rsidP="00B653E6">
            <w:pPr>
              <w:snapToGrid w:val="0"/>
              <w:jc w:val="center"/>
              <w:rPr>
                <w:rFonts w:eastAsia="TimesNewRomanPSMT"/>
                <w:lang w:val="sr-Cyrl-CS"/>
              </w:rPr>
            </w:pPr>
            <w:r w:rsidRPr="006A0E1D">
              <w:rPr>
                <w:rFonts w:eastAsia="TimesNewRomanPSMT"/>
                <w:sz w:val="22"/>
                <w:szCs w:val="22"/>
                <w:lang w:val="sr-Cyrl-CS"/>
              </w:rPr>
              <w:t>3</w:t>
            </w:r>
            <w:r>
              <w:rPr>
                <w:rFonts w:eastAsia="TimesNewRomanPSMT"/>
                <w:sz w:val="22"/>
                <w:szCs w:val="22"/>
                <w:lang w:val="sr-Cyrl-CS"/>
              </w:rPr>
              <w:t>3</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rPr>
            </w:pPr>
            <w:r w:rsidRPr="006A0E1D">
              <w:rPr>
                <w:rFonts w:eastAsia="TimesNewRomanPSMT"/>
                <w:sz w:val="22"/>
                <w:szCs w:val="22"/>
              </w:rPr>
              <w:t>1</w:t>
            </w:r>
            <w:r>
              <w:rPr>
                <w:rFonts w:eastAsia="TimesNewRomanPSMT"/>
                <w:sz w:val="22"/>
                <w:szCs w:val="22"/>
              </w:rPr>
              <w:t>5</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r w:rsidRPr="006A0E1D">
              <w:rPr>
                <w:rFonts w:eastAsia="TimesNewRomanPSMT"/>
                <w:sz w:val="22"/>
                <w:szCs w:val="22"/>
              </w:rPr>
              <w:t>Изјава о независној понуди (образац 10)</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8846DB" w:rsidRDefault="007B0B15" w:rsidP="00B653E6">
            <w:pPr>
              <w:snapToGrid w:val="0"/>
              <w:jc w:val="center"/>
              <w:rPr>
                <w:rFonts w:eastAsia="TimesNewRomanPSMT"/>
              </w:rPr>
            </w:pPr>
            <w:r w:rsidRPr="006A0E1D">
              <w:rPr>
                <w:rFonts w:eastAsia="TimesNewRomanPSMT"/>
                <w:sz w:val="22"/>
                <w:szCs w:val="22"/>
              </w:rPr>
              <w:t>3</w:t>
            </w:r>
            <w:r>
              <w:rPr>
                <w:rFonts w:eastAsia="TimesNewRomanPSMT"/>
                <w:sz w:val="22"/>
                <w:szCs w:val="22"/>
              </w:rPr>
              <w:t>4</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kern w:val="2"/>
              </w:rPr>
            </w:pPr>
            <w:r w:rsidRPr="006A0E1D">
              <w:rPr>
                <w:rFonts w:eastAsia="TimesNewRomanPSMT"/>
                <w:sz w:val="22"/>
                <w:szCs w:val="22"/>
              </w:rPr>
              <w:t>1</w:t>
            </w:r>
            <w:r>
              <w:rPr>
                <w:rFonts w:eastAsia="TimesNewRomanPSMT"/>
                <w:sz w:val="22"/>
                <w:szCs w:val="22"/>
              </w:rPr>
              <w:t>6</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kern w:val="2"/>
              </w:rPr>
            </w:pPr>
            <w:r w:rsidRPr="006A0E1D">
              <w:rPr>
                <w:rFonts w:eastAsia="TimesNewRomanPSMT"/>
                <w:sz w:val="22"/>
                <w:szCs w:val="22"/>
              </w:rPr>
              <w:t>Модел уговора (образац 11)</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8846DB" w:rsidRDefault="007B0B15" w:rsidP="00B653E6">
            <w:pPr>
              <w:snapToGrid w:val="0"/>
              <w:jc w:val="center"/>
              <w:rPr>
                <w:rFonts w:eastAsia="TimesNewRomanPSMT"/>
                <w:kern w:val="2"/>
              </w:rPr>
            </w:pPr>
            <w:r>
              <w:rPr>
                <w:rFonts w:eastAsia="TimesNewRomanPSMT"/>
                <w:sz w:val="22"/>
                <w:szCs w:val="22"/>
              </w:rPr>
              <w:t>33</w:t>
            </w:r>
            <w:r w:rsidRPr="006A0E1D">
              <w:rPr>
                <w:rFonts w:eastAsia="TimesNewRomanPSMT"/>
                <w:sz w:val="22"/>
                <w:szCs w:val="22"/>
              </w:rPr>
              <w:t>-</w:t>
            </w:r>
            <w:r>
              <w:rPr>
                <w:rFonts w:eastAsia="TimesNewRomanPSMT"/>
                <w:sz w:val="22"/>
                <w:szCs w:val="22"/>
              </w:rPr>
              <w:t>42</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kern w:val="2"/>
              </w:rPr>
            </w:pPr>
            <w:r w:rsidRPr="006A0E1D">
              <w:rPr>
                <w:rFonts w:eastAsia="TimesNewRomanPSMT"/>
                <w:sz w:val="22"/>
                <w:szCs w:val="22"/>
              </w:rPr>
              <w:t>1</w:t>
            </w:r>
            <w:r>
              <w:rPr>
                <w:rFonts w:eastAsia="TimesNewRomanPSMT"/>
                <w:sz w:val="22"/>
                <w:szCs w:val="22"/>
              </w:rPr>
              <w:t>7</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kern w:val="2"/>
              </w:rPr>
            </w:pPr>
            <w:r w:rsidRPr="006A0E1D">
              <w:rPr>
                <w:rFonts w:eastAsia="TimesNewRomanPSMT"/>
                <w:sz w:val="22"/>
                <w:szCs w:val="22"/>
              </w:rPr>
              <w:t>Овлашћење представника понуђача (образац 12)</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6A0E1D" w:rsidRDefault="007B0B15" w:rsidP="00B653E6">
            <w:pPr>
              <w:snapToGrid w:val="0"/>
              <w:jc w:val="center"/>
              <w:rPr>
                <w:rFonts w:eastAsia="TimesNewRomanPSMT"/>
                <w:kern w:val="2"/>
                <w:lang w:val="sr-Cyrl-CS"/>
              </w:rPr>
            </w:pPr>
            <w:r w:rsidRPr="006A0E1D">
              <w:rPr>
                <w:rFonts w:eastAsia="TimesNewRomanPSMT"/>
                <w:sz w:val="22"/>
                <w:szCs w:val="22"/>
                <w:lang w:val="sr-Cyrl-CS"/>
              </w:rPr>
              <w:t>4</w:t>
            </w:r>
            <w:r>
              <w:rPr>
                <w:rFonts w:eastAsia="TimesNewRomanPSMT"/>
                <w:sz w:val="22"/>
                <w:szCs w:val="22"/>
                <w:lang w:val="sr-Cyrl-CS"/>
              </w:rPr>
              <w:t>3</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kern w:val="2"/>
              </w:rPr>
            </w:pPr>
            <w:r w:rsidRPr="006A0E1D">
              <w:rPr>
                <w:rFonts w:eastAsia="TimesNewRomanPSMT"/>
                <w:sz w:val="22"/>
                <w:szCs w:val="22"/>
              </w:rPr>
              <w:t>1</w:t>
            </w:r>
            <w:r>
              <w:rPr>
                <w:rFonts w:eastAsia="TimesNewRomanPSMT"/>
                <w:sz w:val="22"/>
                <w:szCs w:val="22"/>
              </w:rPr>
              <w:t>8</w:t>
            </w:r>
            <w:r w:rsidRPr="006A0E1D">
              <w:rPr>
                <w:rFonts w:eastAsia="TimesNewRomanPSMT"/>
                <w:sz w:val="22"/>
                <w:szCs w:val="22"/>
              </w:rPr>
              <w:t>.</w:t>
            </w: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r w:rsidRPr="006A0E1D">
              <w:rPr>
                <w:rFonts w:eastAsia="TimesNewRomanPSMT"/>
                <w:sz w:val="22"/>
                <w:szCs w:val="22"/>
              </w:rPr>
              <w:t>Образац за доказивање испуњености услова (образац 14)</w:t>
            </w: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6A0E1D" w:rsidRDefault="007B0B15" w:rsidP="00B653E6">
            <w:pPr>
              <w:snapToGrid w:val="0"/>
              <w:jc w:val="center"/>
              <w:rPr>
                <w:rFonts w:eastAsia="TimesNewRomanPSMT"/>
                <w:kern w:val="2"/>
                <w:lang w:val="sr-Cyrl-CS"/>
              </w:rPr>
            </w:pPr>
            <w:r w:rsidRPr="006A0E1D">
              <w:rPr>
                <w:rFonts w:eastAsia="TimesNewRomanPSMT"/>
                <w:sz w:val="22"/>
                <w:szCs w:val="22"/>
                <w:lang w:val="sr-Cyrl-CS"/>
              </w:rPr>
              <w:t>4</w:t>
            </w:r>
            <w:r>
              <w:rPr>
                <w:rFonts w:eastAsia="TimesNewRomanPSMT"/>
                <w:sz w:val="22"/>
                <w:szCs w:val="22"/>
                <w:lang w:val="sr-Cyrl-CS"/>
              </w:rPr>
              <w:t>4</w:t>
            </w:r>
          </w:p>
        </w:tc>
      </w:tr>
      <w:tr w:rsidR="007B0B15" w:rsidRPr="006A0E1D" w:rsidTr="00B653E6">
        <w:tc>
          <w:tcPr>
            <w:tcW w:w="1552"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center"/>
              <w:rPr>
                <w:rFonts w:eastAsia="TimesNewRomanPSMT"/>
              </w:rPr>
            </w:pPr>
          </w:p>
        </w:tc>
        <w:tc>
          <w:tcPr>
            <w:tcW w:w="6651" w:type="dxa"/>
            <w:tcBorders>
              <w:top w:val="single" w:sz="4" w:space="0" w:color="000000"/>
              <w:left w:val="single" w:sz="4" w:space="0" w:color="000000"/>
              <w:bottom w:val="single" w:sz="4" w:space="0" w:color="000000"/>
              <w:right w:val="nil"/>
            </w:tcBorders>
            <w:hideMark/>
          </w:tcPr>
          <w:p w:rsidR="007B0B15" w:rsidRPr="006A0E1D" w:rsidRDefault="007B0B15" w:rsidP="00B653E6">
            <w:pPr>
              <w:snapToGrid w:val="0"/>
              <w:jc w:val="both"/>
              <w:rPr>
                <w:rFonts w:eastAsia="TimesNewRomanPSMT"/>
              </w:rPr>
            </w:pPr>
          </w:p>
        </w:tc>
        <w:tc>
          <w:tcPr>
            <w:tcW w:w="1590" w:type="dxa"/>
            <w:tcBorders>
              <w:top w:val="single" w:sz="4" w:space="0" w:color="000000"/>
              <w:left w:val="single" w:sz="4" w:space="0" w:color="000000"/>
              <w:bottom w:val="single" w:sz="4" w:space="0" w:color="000000"/>
              <w:right w:val="single" w:sz="4" w:space="0" w:color="000000"/>
            </w:tcBorders>
            <w:hideMark/>
          </w:tcPr>
          <w:p w:rsidR="007B0B15" w:rsidRPr="006A0E1D" w:rsidRDefault="007B0B15" w:rsidP="00B653E6">
            <w:pPr>
              <w:snapToGrid w:val="0"/>
              <w:jc w:val="center"/>
              <w:rPr>
                <w:rFonts w:eastAsia="TimesNewRomanPSMT"/>
                <w:lang w:val="sr-Cyrl-CS"/>
              </w:rPr>
            </w:pPr>
          </w:p>
        </w:tc>
      </w:tr>
    </w:tbl>
    <w:p w:rsidR="007B0B15" w:rsidRPr="00A42B10" w:rsidRDefault="007B0B15" w:rsidP="007B0B15">
      <w:pPr>
        <w:pStyle w:val="Bodytext1"/>
        <w:shd w:val="clear" w:color="auto" w:fill="auto"/>
        <w:spacing w:before="250" w:line="278" w:lineRule="exact"/>
        <w:ind w:firstLine="0"/>
        <w:rPr>
          <w:rFonts w:ascii="Times New Roman" w:hAnsi="Times New Roman"/>
          <w:i w:val="0"/>
        </w:rPr>
      </w:pPr>
      <w:r w:rsidRPr="00A42B10">
        <w:rPr>
          <w:rStyle w:val="Bodytext0"/>
          <w:lang w:eastAsia="sr-Cyrl-CS"/>
        </w:rPr>
        <w:t>Напомена:</w:t>
      </w:r>
    </w:p>
    <w:p w:rsidR="007B0B15" w:rsidRPr="00A42B10" w:rsidRDefault="007B0B15" w:rsidP="007B0B15">
      <w:pPr>
        <w:pStyle w:val="Bodytext1"/>
        <w:shd w:val="clear" w:color="auto" w:fill="auto"/>
        <w:tabs>
          <w:tab w:val="left" w:leader="underscore" w:pos="9198"/>
        </w:tabs>
        <w:spacing w:before="0" w:line="278" w:lineRule="exact"/>
        <w:ind w:right="160" w:firstLine="0"/>
        <w:rPr>
          <w:rFonts w:ascii="Times New Roman" w:hAnsi="Times New Roman"/>
          <w:b w:val="0"/>
          <w:bCs w:val="0"/>
          <w:i w:val="0"/>
          <w:iCs w:val="0"/>
          <w:color w:val="000000"/>
          <w:shd w:val="clear" w:color="auto" w:fill="FFFFFF"/>
          <w:lang w:eastAsia="sr-Cyrl-CS"/>
        </w:rPr>
      </w:pPr>
      <w:r w:rsidRPr="00A42B10">
        <w:rPr>
          <w:rStyle w:val="Bodytext0"/>
          <w:lang w:eastAsia="sr-Cyrl-CS"/>
        </w:rPr>
        <w:t xml:space="preserve">Наручилац је дужан да редним бројем означи сваку страну конкурсне </w:t>
      </w:r>
      <w:r w:rsidRPr="00A42B10">
        <w:rPr>
          <w:rStyle w:val="Bodytext20"/>
          <w:lang w:eastAsia="sr-Cyrl-CS"/>
        </w:rPr>
        <w:t>документације и укупан број страна конкурсне документације</w:t>
      </w:r>
      <w:r>
        <w:rPr>
          <w:rStyle w:val="Bodytext20"/>
          <w:lang w:eastAsia="sr-Cyrl-CS"/>
        </w:rPr>
        <w:t>.</w:t>
      </w:r>
    </w:p>
    <w:p w:rsidR="007B0B15" w:rsidRDefault="007B0B15" w:rsidP="007B0B15">
      <w:pPr>
        <w:jc w:val="both"/>
        <w:rPr>
          <w:b/>
          <w:u w:val="single"/>
        </w:rPr>
      </w:pPr>
    </w:p>
    <w:p w:rsidR="007B0B15" w:rsidRDefault="007B0B15" w:rsidP="007B0B15">
      <w:pPr>
        <w:jc w:val="both"/>
        <w:rPr>
          <w:b/>
          <w:u w:val="single"/>
          <w:lang/>
        </w:rPr>
      </w:pPr>
    </w:p>
    <w:p w:rsidR="00FC1BA1" w:rsidRPr="00FC1BA1" w:rsidRDefault="00FC1BA1" w:rsidP="007B0B15">
      <w:pPr>
        <w:jc w:val="both"/>
        <w:rPr>
          <w:b/>
          <w:u w:val="single"/>
          <w:lang/>
        </w:rPr>
      </w:pPr>
    </w:p>
    <w:p w:rsidR="00B653E6" w:rsidRPr="00B653E6" w:rsidRDefault="00B653E6" w:rsidP="007B0B15">
      <w:pPr>
        <w:jc w:val="both"/>
        <w:rPr>
          <w:b/>
          <w:lang/>
        </w:rPr>
      </w:pPr>
    </w:p>
    <w:p w:rsidR="007B0B15" w:rsidRPr="00F81FFD" w:rsidRDefault="007B0B15" w:rsidP="007B0B15">
      <w:pPr>
        <w:jc w:val="both"/>
        <w:rPr>
          <w:b/>
          <w:u w:val="single"/>
          <w:lang w:val="sr-Cyrl-CS"/>
        </w:rPr>
      </w:pPr>
      <w:r>
        <w:rPr>
          <w:b/>
          <w:u w:val="single"/>
        </w:rPr>
        <w:lastRenderedPageBreak/>
        <w:t>1.</w:t>
      </w:r>
      <w:r w:rsidRPr="00F81FFD">
        <w:rPr>
          <w:b/>
          <w:u w:val="single"/>
          <w:lang w:val="sr-Latn-CS"/>
        </w:rPr>
        <w:t xml:space="preserve"> </w:t>
      </w:r>
      <w:r w:rsidRPr="00F81FFD">
        <w:rPr>
          <w:b/>
          <w:u w:val="single"/>
          <w:lang w:val="sr-Cyrl-CS"/>
        </w:rPr>
        <w:t>ОПШТИ ПОДАЦИ О ЈАВНОЈ НАБАВЦИ</w:t>
      </w:r>
    </w:p>
    <w:p w:rsidR="007B0B15" w:rsidRDefault="007B0B15" w:rsidP="007B0B15">
      <w:pPr>
        <w:jc w:val="both"/>
        <w:rPr>
          <w:sz w:val="22"/>
          <w:szCs w:val="22"/>
        </w:rPr>
      </w:pPr>
    </w:p>
    <w:p w:rsidR="007B0B15" w:rsidRDefault="007B0B15" w:rsidP="007B0B15">
      <w:pPr>
        <w:jc w:val="both"/>
        <w:rPr>
          <w:b/>
          <w:bCs/>
          <w:i/>
          <w:iCs/>
          <w:sz w:val="22"/>
          <w:szCs w:val="22"/>
        </w:rPr>
      </w:pPr>
    </w:p>
    <w:p w:rsidR="007B0B15" w:rsidRDefault="007B0B15" w:rsidP="007B0B15">
      <w:pPr>
        <w:jc w:val="both"/>
        <w:rPr>
          <w:sz w:val="22"/>
          <w:szCs w:val="22"/>
        </w:rPr>
      </w:pPr>
      <w:r>
        <w:rPr>
          <w:b/>
          <w:bCs/>
          <w:sz w:val="22"/>
          <w:szCs w:val="22"/>
        </w:rPr>
        <w:t>1. Подаци о Наручиоцу</w:t>
      </w:r>
    </w:p>
    <w:p w:rsidR="007B0B15" w:rsidRDefault="007B0B15" w:rsidP="007B0B15">
      <w:pPr>
        <w:jc w:val="both"/>
        <w:rPr>
          <w:sz w:val="22"/>
          <w:szCs w:val="22"/>
          <w:lang w:val="sr-Cyrl-CS"/>
        </w:rPr>
      </w:pPr>
      <w:r>
        <w:rPr>
          <w:sz w:val="22"/>
          <w:szCs w:val="22"/>
        </w:rPr>
        <w:t xml:space="preserve">Наручилац:  </w:t>
      </w:r>
      <w:r>
        <w:rPr>
          <w:sz w:val="22"/>
          <w:szCs w:val="22"/>
          <w:lang w:val="sr-Cyrl-CS"/>
        </w:rPr>
        <w:t>Основна школа ''Слободан Бајић Паја''</w:t>
      </w:r>
    </w:p>
    <w:p w:rsidR="007B0B15" w:rsidRPr="002E19F2" w:rsidRDefault="007B0B15" w:rsidP="007B0B15">
      <w:pPr>
        <w:jc w:val="both"/>
        <w:rPr>
          <w:sz w:val="22"/>
          <w:szCs w:val="22"/>
        </w:rPr>
      </w:pPr>
      <w:r>
        <w:rPr>
          <w:sz w:val="22"/>
          <w:szCs w:val="22"/>
          <w:lang w:val="sr-Cyrl-CS"/>
        </w:rPr>
        <w:t>Адреса:22000 Сремска Митровица</w:t>
      </w:r>
      <w:r>
        <w:rPr>
          <w:iCs/>
          <w:sz w:val="22"/>
          <w:szCs w:val="22"/>
          <w:lang w:val="sr-Cyrl-CS"/>
        </w:rPr>
        <w:t>,Фрушкогорска бб</w:t>
      </w:r>
    </w:p>
    <w:p w:rsidR="007B0B15" w:rsidRDefault="007B0B15" w:rsidP="007B0B15">
      <w:pPr>
        <w:jc w:val="both"/>
        <w:rPr>
          <w:sz w:val="22"/>
          <w:szCs w:val="22"/>
        </w:rPr>
      </w:pPr>
    </w:p>
    <w:p w:rsidR="007B0B15" w:rsidRPr="002E19F2" w:rsidRDefault="007B0B15" w:rsidP="007B0B15">
      <w:pPr>
        <w:jc w:val="both"/>
        <w:rPr>
          <w:sz w:val="22"/>
          <w:szCs w:val="22"/>
        </w:rPr>
      </w:pPr>
    </w:p>
    <w:p w:rsidR="007B0B15" w:rsidRDefault="007B0B15" w:rsidP="007B0B15">
      <w:pPr>
        <w:jc w:val="both"/>
        <w:rPr>
          <w:sz w:val="22"/>
          <w:szCs w:val="22"/>
        </w:rPr>
      </w:pPr>
      <w:r>
        <w:rPr>
          <w:b/>
          <w:bCs/>
          <w:sz w:val="22"/>
          <w:szCs w:val="22"/>
        </w:rPr>
        <w:t>2. Врста поступка јавне набавке</w:t>
      </w:r>
    </w:p>
    <w:p w:rsidR="007B0B15" w:rsidRDefault="007B0B15" w:rsidP="007B0B15">
      <w:pPr>
        <w:jc w:val="both"/>
        <w:rPr>
          <w:sz w:val="22"/>
          <w:szCs w:val="22"/>
        </w:rPr>
      </w:pPr>
      <w:r>
        <w:rPr>
          <w:sz w:val="22"/>
          <w:szCs w:val="22"/>
        </w:rPr>
        <w:t xml:space="preserve">Предметна јавна набавка се спроводи у </w:t>
      </w:r>
      <w:r>
        <w:rPr>
          <w:sz w:val="22"/>
          <w:szCs w:val="22"/>
          <w:lang w:val="sr-Cyrl-CS"/>
        </w:rPr>
        <w:t xml:space="preserve">поступку јавне набавке мале вредности, </w:t>
      </w:r>
      <w:r>
        <w:rPr>
          <w:sz w:val="22"/>
          <w:szCs w:val="22"/>
        </w:rPr>
        <w:t>у складу са Законом и подзаконским актима којима се уређују јавне набавке.</w:t>
      </w:r>
    </w:p>
    <w:p w:rsidR="007B0B15" w:rsidRDefault="007B0B15" w:rsidP="007B0B15">
      <w:pPr>
        <w:jc w:val="both"/>
        <w:rPr>
          <w:sz w:val="22"/>
          <w:szCs w:val="22"/>
        </w:rPr>
      </w:pPr>
    </w:p>
    <w:p w:rsidR="007B0B15" w:rsidRPr="002E19F2" w:rsidRDefault="007B0B15" w:rsidP="007B0B15">
      <w:pPr>
        <w:jc w:val="both"/>
        <w:rPr>
          <w:sz w:val="22"/>
          <w:szCs w:val="22"/>
        </w:rPr>
      </w:pPr>
    </w:p>
    <w:p w:rsidR="007B0B15" w:rsidRPr="00A42B10" w:rsidRDefault="007B0B15" w:rsidP="007B0B15">
      <w:pPr>
        <w:jc w:val="both"/>
        <w:rPr>
          <w:rFonts w:eastAsia="TimesNewRomanPS-BoldMT"/>
          <w:b/>
          <w:bCs/>
        </w:rPr>
      </w:pPr>
      <w:r>
        <w:rPr>
          <w:b/>
          <w:bCs/>
          <w:sz w:val="22"/>
          <w:szCs w:val="22"/>
        </w:rPr>
        <w:t>3. Предмет јавне набавке: Ј</w:t>
      </w:r>
      <w:r w:rsidRPr="00A42B10">
        <w:rPr>
          <w:rFonts w:eastAsia="TimesNewRomanPS-BoldMT"/>
          <w:b/>
          <w:bCs/>
        </w:rPr>
        <w:t>авну набавк</w:t>
      </w:r>
      <w:r>
        <w:rPr>
          <w:rFonts w:eastAsia="TimesNewRomanPS-BoldMT"/>
          <w:b/>
          <w:bCs/>
        </w:rPr>
        <w:t>а</w:t>
      </w:r>
      <w:r w:rsidRPr="00A42B10">
        <w:rPr>
          <w:rFonts w:eastAsia="TimesNewRomanPS-BoldMT"/>
          <w:b/>
          <w:bCs/>
        </w:rPr>
        <w:t xml:space="preserve"> мале вредности – набавка радова </w:t>
      </w:r>
      <w:r w:rsidRPr="00A42B10">
        <w:rPr>
          <w:rFonts w:eastAsia="TimesNewRomanPS-BoldMT"/>
          <w:b/>
          <w:bCs/>
          <w:i/>
        </w:rPr>
        <w:t xml:space="preserve">– </w:t>
      </w:r>
      <w:r w:rsidRPr="00351DD7">
        <w:rPr>
          <w:rFonts w:eastAsia="TimesNewRomanPS-BoldMT"/>
          <w:b/>
          <w:bCs/>
        </w:rPr>
        <w:t>замена кровног покривача</w:t>
      </w:r>
      <w:r w:rsidRPr="00DD3F35">
        <w:rPr>
          <w:rFonts w:eastAsia="TimesNewRomanPS-BoldMT"/>
          <w:b/>
          <w:bCs/>
        </w:rPr>
        <w:t xml:space="preserve"> у</w:t>
      </w:r>
      <w:r>
        <w:rPr>
          <w:rFonts w:eastAsia="TimesNewRomanPS-BoldMT"/>
          <w:b/>
          <w:bCs/>
          <w:i/>
        </w:rPr>
        <w:t xml:space="preserve"> </w:t>
      </w:r>
      <w:r w:rsidRPr="00A42B10">
        <w:rPr>
          <w:rFonts w:eastAsia="TimesNewRomanPS-BoldMT"/>
          <w:b/>
          <w:bCs/>
        </w:rPr>
        <w:t xml:space="preserve"> Основн</w:t>
      </w:r>
      <w:r>
        <w:rPr>
          <w:rFonts w:eastAsia="TimesNewRomanPS-BoldMT"/>
          <w:b/>
          <w:bCs/>
        </w:rPr>
        <w:t>ој</w:t>
      </w:r>
      <w:r w:rsidRPr="00A42B10">
        <w:rPr>
          <w:rFonts w:eastAsia="TimesNewRomanPS-BoldMT"/>
          <w:b/>
          <w:bCs/>
        </w:rPr>
        <w:t xml:space="preserve"> школ</w:t>
      </w:r>
      <w:r>
        <w:rPr>
          <w:rFonts w:eastAsia="TimesNewRomanPS-BoldMT"/>
          <w:b/>
          <w:bCs/>
        </w:rPr>
        <w:t>и</w:t>
      </w:r>
      <w:r w:rsidRPr="00A42B10">
        <w:rPr>
          <w:rFonts w:eastAsia="TimesNewRomanPS-BoldMT"/>
          <w:b/>
          <w:bCs/>
        </w:rPr>
        <w:t xml:space="preserve"> ''Слободан </w:t>
      </w:r>
      <w:r>
        <w:rPr>
          <w:rFonts w:eastAsia="TimesNewRomanPS-BoldMT"/>
          <w:b/>
          <w:bCs/>
        </w:rPr>
        <w:t xml:space="preserve">Бајић Паја'' Сремска Митровица - Издвојено одељење у  Манђелосу, Пинкијева 42, </w:t>
      </w:r>
      <w:r w:rsidRPr="00A42B10">
        <w:rPr>
          <w:rFonts w:eastAsia="TimesNewRomanPS-BoldMT"/>
          <w:b/>
          <w:bCs/>
        </w:rPr>
        <w:t xml:space="preserve"> редни бр.</w:t>
      </w:r>
      <w:r>
        <w:rPr>
          <w:rFonts w:eastAsia="TimesNewRomanPS-BoldMT"/>
          <w:b/>
          <w:bCs/>
        </w:rPr>
        <w:t xml:space="preserve"> ЈН, 4</w:t>
      </w:r>
      <w:r w:rsidRPr="00A42B10">
        <w:rPr>
          <w:rFonts w:eastAsia="TimesNewRomanPS-BoldMT"/>
          <w:b/>
          <w:bCs/>
        </w:rPr>
        <w:t>/2015</w:t>
      </w:r>
    </w:p>
    <w:p w:rsidR="007B0B15" w:rsidRDefault="007B0B15" w:rsidP="007B0B15">
      <w:pPr>
        <w:jc w:val="both"/>
        <w:rPr>
          <w:i/>
          <w:sz w:val="22"/>
          <w:szCs w:val="22"/>
        </w:rPr>
      </w:pPr>
    </w:p>
    <w:p w:rsidR="007B0B15" w:rsidRDefault="007B0B15" w:rsidP="007B0B15">
      <w:pPr>
        <w:jc w:val="both"/>
        <w:outlineLvl w:val="0"/>
        <w:rPr>
          <w:lang w:val="sr-Cyrl-CS"/>
        </w:rPr>
      </w:pPr>
      <w:r>
        <w:rPr>
          <w:b/>
          <w:lang w:val="sr-Cyrl-CS"/>
        </w:rPr>
        <w:t>4</w:t>
      </w:r>
      <w:r w:rsidRPr="00930318">
        <w:rPr>
          <w:b/>
          <w:lang w:val="sr-Cyrl-CS"/>
        </w:rPr>
        <w:t>.</w:t>
      </w:r>
      <w:r>
        <w:rPr>
          <w:b/>
          <w:lang w:val="sr-Cyrl-CS"/>
        </w:rPr>
        <w:t xml:space="preserve"> </w:t>
      </w:r>
      <w:r w:rsidRPr="00C9322C">
        <w:rPr>
          <w:b/>
          <w:lang w:val="sr-Cyrl-CS"/>
        </w:rPr>
        <w:t>Врста поступка:</w:t>
      </w:r>
      <w:r w:rsidRPr="00C9322C">
        <w:rPr>
          <w:lang w:val="sr-Cyrl-CS"/>
        </w:rPr>
        <w:t xml:space="preserve"> Јавна набавка мале вредности.</w:t>
      </w:r>
    </w:p>
    <w:p w:rsidR="007B0B15" w:rsidRPr="005306E3" w:rsidRDefault="007B0B15" w:rsidP="007B0B15">
      <w:pPr>
        <w:ind w:firstLine="567"/>
        <w:jc w:val="both"/>
        <w:outlineLvl w:val="0"/>
        <w:rPr>
          <w:rFonts w:ascii="Times New Roman CYR" w:hAnsi="Times New Roman CYR"/>
          <w:b/>
          <w:color w:val="FF0000"/>
          <w:lang w:val="sr-Cyrl-CS"/>
        </w:rPr>
      </w:pPr>
    </w:p>
    <w:p w:rsidR="007B0B15" w:rsidRDefault="007B0B15" w:rsidP="007B0B15">
      <w:pPr>
        <w:jc w:val="both"/>
        <w:rPr>
          <w:szCs w:val="22"/>
          <w:lang w:val="sr-Cyrl-CS"/>
        </w:rPr>
      </w:pPr>
      <w:r>
        <w:rPr>
          <w:b/>
          <w:szCs w:val="22"/>
          <w:lang w:val="sr-Cyrl-CS"/>
        </w:rPr>
        <w:t>5</w:t>
      </w:r>
      <w:r w:rsidRPr="00930318">
        <w:rPr>
          <w:b/>
          <w:szCs w:val="22"/>
          <w:lang w:val="sr-Cyrl-CS"/>
        </w:rPr>
        <w:t>.</w:t>
      </w:r>
      <w:r>
        <w:rPr>
          <w:szCs w:val="22"/>
          <w:lang w:val="sr-Cyrl-CS"/>
        </w:rPr>
        <w:t xml:space="preserve"> Уколико понуђач</w:t>
      </w:r>
      <w:r w:rsidRPr="00457186">
        <w:rPr>
          <w:szCs w:val="22"/>
          <w:lang w:val="ru-RU"/>
        </w:rPr>
        <w:t xml:space="preserve"> подно</w:t>
      </w:r>
      <w:r w:rsidRPr="00F93AF1">
        <w:rPr>
          <w:szCs w:val="22"/>
          <w:lang w:val="sr-Cyrl-CS"/>
        </w:rPr>
        <w:t>си</w:t>
      </w:r>
      <w:r w:rsidRPr="00457186">
        <w:rPr>
          <w:szCs w:val="22"/>
          <w:lang w:val="ru-RU"/>
        </w:rPr>
        <w:t xml:space="preserve"> </w:t>
      </w:r>
      <w:r w:rsidRPr="00457186">
        <w:rPr>
          <w:b/>
          <w:szCs w:val="22"/>
          <w:lang w:val="ru-RU"/>
        </w:rPr>
        <w:t>понуд</w:t>
      </w:r>
      <w:r>
        <w:rPr>
          <w:b/>
          <w:szCs w:val="22"/>
          <w:lang w:val="sr-Cyrl-CS"/>
        </w:rPr>
        <w:t>у</w:t>
      </w:r>
      <w:r w:rsidRPr="00457186">
        <w:rPr>
          <w:b/>
          <w:szCs w:val="22"/>
          <w:lang w:val="ru-RU"/>
        </w:rPr>
        <w:t xml:space="preserve"> са подизвођачем</w:t>
      </w:r>
      <w:r w:rsidRPr="00F93AF1">
        <w:rPr>
          <w:szCs w:val="22"/>
          <w:lang w:val="sr-Cyrl-CS"/>
        </w:rPr>
        <w:t>, наводи</w:t>
      </w:r>
      <w:r w:rsidRPr="00457186">
        <w:rPr>
          <w:szCs w:val="22"/>
          <w:lang w:val="ru-RU"/>
        </w:rPr>
        <w:t xml:space="preserve"> проценат вредности набавке</w:t>
      </w:r>
      <w:r w:rsidRPr="00F93AF1">
        <w:rPr>
          <w:szCs w:val="22"/>
          <w:lang w:val="ru-RU"/>
        </w:rPr>
        <w:t xml:space="preserve"> који се </w:t>
      </w:r>
      <w:r w:rsidRPr="00457186">
        <w:rPr>
          <w:szCs w:val="22"/>
          <w:lang w:val="ru-RU"/>
        </w:rPr>
        <w:t>извршава</w:t>
      </w:r>
      <w:r w:rsidRPr="00F93AF1">
        <w:rPr>
          <w:szCs w:val="22"/>
          <w:lang w:val="ru-RU"/>
        </w:rPr>
        <w:t xml:space="preserve"> преко подизвођача</w:t>
      </w:r>
      <w:r>
        <w:rPr>
          <w:szCs w:val="22"/>
          <w:lang w:val="sr-Cyrl-CS"/>
        </w:rPr>
        <w:t xml:space="preserve"> (максимум 50%</w:t>
      </w:r>
      <w:r w:rsidRPr="00F93AF1">
        <w:rPr>
          <w:szCs w:val="22"/>
          <w:lang w:val="sr-Cyrl-CS"/>
        </w:rPr>
        <w:t>).</w:t>
      </w:r>
    </w:p>
    <w:p w:rsidR="007B0B15" w:rsidRPr="00765749" w:rsidRDefault="007B0B15" w:rsidP="007B0B15">
      <w:pPr>
        <w:ind w:firstLine="567"/>
        <w:jc w:val="both"/>
        <w:rPr>
          <w:szCs w:val="22"/>
          <w:lang w:val="sr-Cyrl-CS"/>
        </w:rPr>
      </w:pPr>
    </w:p>
    <w:p w:rsidR="007B0B15" w:rsidRDefault="007B0B15" w:rsidP="007B0B15">
      <w:pPr>
        <w:pStyle w:val="ListParagraph"/>
        <w:overflowPunct w:val="0"/>
        <w:autoSpaceDE w:val="0"/>
        <w:autoSpaceDN w:val="0"/>
        <w:adjustRightInd w:val="0"/>
        <w:ind w:left="0"/>
        <w:jc w:val="both"/>
        <w:rPr>
          <w:lang w:val="sr-Cyrl-CS"/>
        </w:rPr>
      </w:pPr>
      <w:r>
        <w:rPr>
          <w:b/>
          <w:lang w:val="sr-Cyrl-CS"/>
        </w:rPr>
        <w:t>6</w:t>
      </w:r>
      <w:r w:rsidRPr="00930318">
        <w:rPr>
          <w:b/>
          <w:lang w:val="sr-Cyrl-CS"/>
        </w:rPr>
        <w:t xml:space="preserve">. </w:t>
      </w:r>
      <w:r w:rsidRPr="00765749">
        <w:rPr>
          <w:lang w:val="sr-Cyrl-CS"/>
        </w:rPr>
        <w:t>Предмет набавке</w:t>
      </w:r>
      <w:r w:rsidRPr="007366CC">
        <w:rPr>
          <w:b/>
          <w:lang w:val="sr-Cyrl-CS"/>
        </w:rPr>
        <w:t xml:space="preserve"> није</w:t>
      </w:r>
      <w:r w:rsidRPr="00765749">
        <w:rPr>
          <w:lang w:val="sr-Cyrl-CS"/>
        </w:rPr>
        <w:t xml:space="preserve"> обликован по партијама.</w:t>
      </w:r>
    </w:p>
    <w:p w:rsidR="007B0B15" w:rsidRPr="00765749" w:rsidRDefault="007B0B15" w:rsidP="007B0B15">
      <w:pPr>
        <w:pStyle w:val="ListParagraph"/>
        <w:overflowPunct w:val="0"/>
        <w:autoSpaceDE w:val="0"/>
        <w:autoSpaceDN w:val="0"/>
        <w:adjustRightInd w:val="0"/>
        <w:ind w:left="0" w:firstLine="567"/>
        <w:jc w:val="both"/>
        <w:rPr>
          <w:i/>
          <w:lang w:val="sr-Cyrl-CS"/>
        </w:rPr>
      </w:pPr>
    </w:p>
    <w:p w:rsidR="007B0B15" w:rsidRDefault="007B0B15" w:rsidP="007B0B15">
      <w:pPr>
        <w:jc w:val="both"/>
        <w:rPr>
          <w:lang w:val="sr-Cyrl-CS"/>
        </w:rPr>
      </w:pPr>
      <w:r>
        <w:rPr>
          <w:b/>
          <w:lang w:val="sr-Cyrl-CS"/>
        </w:rPr>
        <w:t>7</w:t>
      </w:r>
      <w:r w:rsidRPr="00930318">
        <w:rPr>
          <w:b/>
          <w:lang w:val="sr-Cyrl-CS"/>
        </w:rPr>
        <w:t>.</w:t>
      </w:r>
      <w:r>
        <w:rPr>
          <w:b/>
          <w:lang w:val="sr-Cyrl-CS"/>
        </w:rPr>
        <w:t xml:space="preserve"> Критеријум за доде</w:t>
      </w:r>
      <w:r w:rsidRPr="00C9322C">
        <w:rPr>
          <w:b/>
          <w:lang w:val="sr-Cyrl-CS"/>
        </w:rPr>
        <w:t>лу уговора:</w:t>
      </w:r>
      <w:r>
        <w:rPr>
          <w:b/>
          <w:lang w:val="sr-Cyrl-CS"/>
        </w:rPr>
        <w:t xml:space="preserve"> </w:t>
      </w:r>
      <w:r w:rsidRPr="00765749">
        <w:rPr>
          <w:lang w:val="sr-Cyrl-CS"/>
        </w:rPr>
        <w:t>најнижа понуђена цена.</w:t>
      </w:r>
    </w:p>
    <w:p w:rsidR="007B0B15" w:rsidRDefault="007B0B15" w:rsidP="007B0B15">
      <w:pPr>
        <w:jc w:val="both"/>
        <w:rPr>
          <w:lang w:val="sr-Cyrl-CS"/>
        </w:rPr>
      </w:pPr>
    </w:p>
    <w:p w:rsidR="007B0B15" w:rsidRDefault="007B0B15" w:rsidP="007B0B15">
      <w:pPr>
        <w:jc w:val="both"/>
        <w:rPr>
          <w:b/>
          <w:bCs/>
          <w:iCs/>
          <w:sz w:val="22"/>
          <w:szCs w:val="22"/>
        </w:rPr>
      </w:pPr>
      <w:r>
        <w:rPr>
          <w:b/>
          <w:bCs/>
          <w:iCs/>
          <w:sz w:val="22"/>
          <w:szCs w:val="22"/>
          <w:lang w:val="sr-Cyrl-CS"/>
        </w:rPr>
        <w:t>8</w:t>
      </w:r>
      <w:r w:rsidRPr="00653F36">
        <w:rPr>
          <w:b/>
          <w:bCs/>
          <w:iCs/>
          <w:sz w:val="22"/>
          <w:szCs w:val="22"/>
          <w:lang w:val="sr-Cyrl-CS"/>
        </w:rPr>
        <w:t xml:space="preserve">. </w:t>
      </w:r>
      <w:r w:rsidRPr="00653F36">
        <w:rPr>
          <w:b/>
          <w:bCs/>
          <w:iCs/>
          <w:sz w:val="22"/>
          <w:szCs w:val="22"/>
        </w:rPr>
        <w:t>Напомена</w:t>
      </w:r>
      <w:r w:rsidRPr="00653F36">
        <w:rPr>
          <w:b/>
          <w:bCs/>
          <w:iCs/>
          <w:sz w:val="22"/>
          <w:szCs w:val="22"/>
          <w:lang w:val="ru-RU"/>
        </w:rPr>
        <w:t xml:space="preserve"> </w:t>
      </w:r>
      <w:r w:rsidRPr="00653F36">
        <w:rPr>
          <w:b/>
          <w:bCs/>
          <w:iCs/>
          <w:sz w:val="22"/>
          <w:szCs w:val="22"/>
        </w:rPr>
        <w:t>уколико је у питању резервисана јавна набавка</w:t>
      </w:r>
    </w:p>
    <w:p w:rsidR="007B0B15" w:rsidRPr="00BA16CD" w:rsidRDefault="007B0B15" w:rsidP="007B0B15">
      <w:pPr>
        <w:jc w:val="both"/>
        <w:rPr>
          <w:iCs/>
          <w:sz w:val="22"/>
          <w:szCs w:val="22"/>
        </w:rPr>
      </w:pPr>
    </w:p>
    <w:p w:rsidR="007B0B15" w:rsidRDefault="007B0B15" w:rsidP="007B0B15">
      <w:pPr>
        <w:jc w:val="both"/>
        <w:rPr>
          <w:sz w:val="22"/>
          <w:szCs w:val="22"/>
        </w:rPr>
      </w:pPr>
      <w:r>
        <w:rPr>
          <w:sz w:val="22"/>
          <w:szCs w:val="22"/>
        </w:rPr>
        <w:t xml:space="preserve"> Предметна јавна набавка није резервисана јавна набавка.</w:t>
      </w:r>
    </w:p>
    <w:p w:rsidR="007B0B15" w:rsidRDefault="007B0B15" w:rsidP="007B0B15">
      <w:pPr>
        <w:jc w:val="both"/>
        <w:rPr>
          <w:sz w:val="22"/>
          <w:szCs w:val="22"/>
        </w:rPr>
      </w:pPr>
    </w:p>
    <w:p w:rsidR="007B0B15" w:rsidRPr="00653F36" w:rsidRDefault="007B0B15" w:rsidP="007B0B15">
      <w:pPr>
        <w:ind w:left="15"/>
        <w:jc w:val="both"/>
        <w:rPr>
          <w:b/>
          <w:bCs/>
          <w:iCs/>
          <w:sz w:val="22"/>
          <w:szCs w:val="22"/>
        </w:rPr>
      </w:pPr>
      <w:r>
        <w:rPr>
          <w:b/>
          <w:bCs/>
          <w:iCs/>
          <w:sz w:val="22"/>
          <w:szCs w:val="22"/>
          <w:lang w:val="sr-Cyrl-CS"/>
        </w:rPr>
        <w:t>9</w:t>
      </w:r>
      <w:r w:rsidRPr="00653F36">
        <w:rPr>
          <w:b/>
          <w:bCs/>
          <w:iCs/>
          <w:sz w:val="22"/>
          <w:szCs w:val="22"/>
          <w:lang w:val="sr-Cyrl-CS"/>
        </w:rPr>
        <w:t>. Напомена уколико се спроводи електронска лицитација</w:t>
      </w:r>
    </w:p>
    <w:p w:rsidR="007B0B15" w:rsidRDefault="007B0B15" w:rsidP="007B0B15">
      <w:pPr>
        <w:ind w:left="15"/>
        <w:jc w:val="both"/>
        <w:rPr>
          <w:bCs/>
          <w:iCs/>
          <w:sz w:val="22"/>
          <w:szCs w:val="22"/>
        </w:rPr>
      </w:pPr>
      <w:r>
        <w:rPr>
          <w:bCs/>
          <w:iCs/>
          <w:sz w:val="22"/>
          <w:szCs w:val="22"/>
        </w:rPr>
        <w:t>У предметном поступку не спроводи се електронска лицитација.</w:t>
      </w:r>
    </w:p>
    <w:p w:rsidR="007B0B15" w:rsidRPr="00765749" w:rsidRDefault="007B0B15" w:rsidP="007B0B15">
      <w:pPr>
        <w:jc w:val="both"/>
        <w:rPr>
          <w:color w:val="FF0000"/>
        </w:rPr>
      </w:pPr>
      <w:r>
        <w:rPr>
          <w:lang w:val="sr-Cyrl-CS"/>
        </w:rPr>
        <w:t xml:space="preserve">                                              </w:t>
      </w:r>
    </w:p>
    <w:p w:rsidR="007B0B15" w:rsidRDefault="007B0B15" w:rsidP="007B0B15">
      <w:pPr>
        <w:pStyle w:val="ListParagraph"/>
        <w:overflowPunct w:val="0"/>
        <w:autoSpaceDE w:val="0"/>
        <w:autoSpaceDN w:val="0"/>
        <w:adjustRightInd w:val="0"/>
        <w:ind w:left="0"/>
        <w:jc w:val="both"/>
        <w:rPr>
          <w:bCs/>
          <w:szCs w:val="22"/>
          <w:lang w:val="ru-RU"/>
        </w:rPr>
      </w:pPr>
      <w:r>
        <w:rPr>
          <w:b/>
          <w:szCs w:val="22"/>
          <w:lang w:val="sr-Cyrl-CS"/>
        </w:rPr>
        <w:t>10.</w:t>
      </w:r>
      <w:r>
        <w:rPr>
          <w:b/>
          <w:bCs/>
          <w:sz w:val="22"/>
          <w:szCs w:val="22"/>
          <w:lang w:val="sr-Cyrl-CS"/>
        </w:rPr>
        <w:t>Циљ поступка:</w:t>
      </w:r>
      <w:r w:rsidRPr="00F93AF1">
        <w:rPr>
          <w:b/>
          <w:szCs w:val="22"/>
          <w:lang w:val="sr-Latn-CS"/>
        </w:rPr>
        <w:t xml:space="preserve"> Поступак се спроводи ради закључења </w:t>
      </w:r>
      <w:r>
        <w:rPr>
          <w:b/>
          <w:szCs w:val="22"/>
          <w:lang w:val="sr-Cyrl-CS"/>
        </w:rPr>
        <w:t>У</w:t>
      </w:r>
      <w:r w:rsidRPr="00F93AF1">
        <w:rPr>
          <w:b/>
          <w:szCs w:val="22"/>
          <w:lang w:val="sr-Latn-CS"/>
        </w:rPr>
        <w:t>говора</w:t>
      </w:r>
      <w:r w:rsidRPr="00F93AF1">
        <w:rPr>
          <w:szCs w:val="22"/>
          <w:lang w:val="sr-Cyrl-CS"/>
        </w:rPr>
        <w:t xml:space="preserve"> </w:t>
      </w:r>
      <w:r w:rsidRPr="009D090B">
        <w:rPr>
          <w:b/>
          <w:szCs w:val="22"/>
          <w:lang w:val="sr-Cyrl-CS"/>
        </w:rPr>
        <w:t>о јавној набавци мале вредности</w:t>
      </w:r>
      <w:r w:rsidRPr="00457186">
        <w:rPr>
          <w:rFonts w:ascii="Arial" w:hAnsi="Arial" w:cs="Arial"/>
          <w:szCs w:val="22"/>
          <w:lang w:val="ru-RU"/>
        </w:rPr>
        <w:t xml:space="preserve"> </w:t>
      </w:r>
      <w:r>
        <w:rPr>
          <w:rFonts w:ascii="Arial" w:hAnsi="Arial" w:cs="Arial"/>
          <w:szCs w:val="22"/>
          <w:lang w:val="sr-Cyrl-CS"/>
        </w:rPr>
        <w:t xml:space="preserve">- </w:t>
      </w:r>
      <w:r w:rsidRPr="00457186">
        <w:rPr>
          <w:szCs w:val="22"/>
          <w:lang w:val="ru-RU"/>
        </w:rPr>
        <w:t xml:space="preserve">уз примену Закона </w:t>
      </w:r>
      <w:r w:rsidRPr="00457186">
        <w:rPr>
          <w:bCs/>
          <w:szCs w:val="22"/>
          <w:lang w:val="ru-RU"/>
        </w:rPr>
        <w:t>и других важећих прописа из ове области.</w:t>
      </w:r>
    </w:p>
    <w:p w:rsidR="007B0B15" w:rsidRDefault="007B0B15" w:rsidP="007B0B15">
      <w:pPr>
        <w:pStyle w:val="ListParagraph"/>
        <w:overflowPunct w:val="0"/>
        <w:autoSpaceDE w:val="0"/>
        <w:autoSpaceDN w:val="0"/>
        <w:adjustRightInd w:val="0"/>
        <w:ind w:left="0" w:firstLine="567"/>
        <w:jc w:val="both"/>
        <w:rPr>
          <w:bCs/>
          <w:szCs w:val="22"/>
          <w:lang w:val="ru-RU"/>
        </w:rPr>
      </w:pPr>
    </w:p>
    <w:p w:rsidR="007B0B15" w:rsidRPr="00206F59" w:rsidRDefault="007B0B15" w:rsidP="007B0B15">
      <w:pPr>
        <w:jc w:val="both"/>
        <w:rPr>
          <w:color w:val="C00000"/>
          <w:u w:val="single"/>
          <w:lang w:val="sr-Cyrl-CS"/>
        </w:rPr>
      </w:pPr>
      <w:r>
        <w:rPr>
          <w:b/>
        </w:rPr>
        <w:t>11</w:t>
      </w:r>
      <w:r w:rsidRPr="00C9322C">
        <w:rPr>
          <w:lang w:val="sr-Latn-CS"/>
        </w:rPr>
        <w:t xml:space="preserve"> </w:t>
      </w:r>
      <w:r w:rsidRPr="00C9322C">
        <w:rPr>
          <w:b/>
          <w:lang w:val="sr-Cyrl-CS"/>
        </w:rPr>
        <w:t xml:space="preserve">Лице за контакт: </w:t>
      </w:r>
      <w:r w:rsidRPr="00C9322C">
        <w:rPr>
          <w:lang w:val="sr-Cyrl-CS"/>
        </w:rPr>
        <w:t xml:space="preserve">У вези припремања понуде </w:t>
      </w:r>
      <w:r>
        <w:rPr>
          <w:lang w:val="sr-Cyrl-CS"/>
        </w:rPr>
        <w:t>п</w:t>
      </w:r>
      <w:r w:rsidRPr="00331F38">
        <w:rPr>
          <w:lang w:val="sr-Cyrl-CS"/>
        </w:rPr>
        <w:t>онуђач мо</w:t>
      </w:r>
      <w:r>
        <w:rPr>
          <w:lang w:val="sr-Cyrl-CS"/>
        </w:rPr>
        <w:t xml:space="preserve">же у </w:t>
      </w:r>
      <w:r w:rsidRPr="00875429">
        <w:rPr>
          <w:b/>
          <w:lang w:val="sr-Cyrl-CS"/>
        </w:rPr>
        <w:t>писаном</w:t>
      </w:r>
      <w:r>
        <w:rPr>
          <w:lang w:val="sr-Cyrl-CS"/>
        </w:rPr>
        <w:t xml:space="preserve"> облику тражити од наручиоца</w:t>
      </w:r>
      <w:r w:rsidRPr="00331F38">
        <w:rPr>
          <w:lang w:val="sr-Cyrl-CS"/>
        </w:rPr>
        <w:t xml:space="preserve"> додатне информације или појашњења. Контакт телефон:</w:t>
      </w:r>
      <w:r>
        <w:rPr>
          <w:lang w:val="sr-Cyrl-CS"/>
        </w:rPr>
        <w:t xml:space="preserve"> 022/630-571, </w:t>
      </w:r>
      <w:r w:rsidRPr="00B66267">
        <w:t>e</w:t>
      </w:r>
      <w:r w:rsidRPr="00B66267">
        <w:rPr>
          <w:lang w:val="sr-Cyrl-CS"/>
        </w:rPr>
        <w:t>-</w:t>
      </w:r>
      <w:r w:rsidRPr="00B66267">
        <w:t>mail</w:t>
      </w:r>
      <w:r w:rsidRPr="00B66267">
        <w:rPr>
          <w:lang w:val="sr-Cyrl-CS"/>
        </w:rPr>
        <w:t xml:space="preserve"> адреса: </w:t>
      </w:r>
      <w:hyperlink r:id="rId8" w:history="1">
        <w:r w:rsidRPr="00EB6C2E">
          <w:rPr>
            <w:rStyle w:val="Hyperlink"/>
            <w:sz w:val="22"/>
            <w:szCs w:val="22"/>
          </w:rPr>
          <w:t>ossbpsm@open.telekom.rs</w:t>
        </w:r>
      </w:hyperlink>
      <w:r>
        <w:rPr>
          <w:sz w:val="22"/>
          <w:szCs w:val="22"/>
        </w:rPr>
        <w:t xml:space="preserve">, </w:t>
      </w:r>
      <w:r w:rsidRPr="00B66267">
        <w:rPr>
          <w:lang w:val="ru-RU"/>
        </w:rPr>
        <w:t xml:space="preserve"> </w:t>
      </w:r>
      <w:r w:rsidRPr="00B66267">
        <w:rPr>
          <w:lang w:val="sr-Cyrl-CS"/>
        </w:rPr>
        <w:t>сваког радног дана у времену од 0</w:t>
      </w:r>
      <w:r>
        <w:rPr>
          <w:lang w:val="sr-Cyrl-CS"/>
        </w:rPr>
        <w:t>8</w:t>
      </w:r>
      <w:r>
        <w:rPr>
          <w:vertAlign w:val="superscript"/>
          <w:lang w:val="sr-Cyrl-CS"/>
        </w:rPr>
        <w:t>0</w:t>
      </w:r>
      <w:r w:rsidRPr="00BA5DDC">
        <w:rPr>
          <w:vertAlign w:val="superscript"/>
          <w:lang w:val="sr-Cyrl-CS"/>
        </w:rPr>
        <w:t>0</w:t>
      </w:r>
      <w:r w:rsidRPr="00B66267">
        <w:rPr>
          <w:lang w:val="sr-Cyrl-CS"/>
        </w:rPr>
        <w:t xml:space="preserve"> до 1</w:t>
      </w:r>
      <w:r>
        <w:rPr>
          <w:lang w:val="sr-Cyrl-CS"/>
        </w:rPr>
        <w:t>2</w:t>
      </w:r>
      <w:r w:rsidRPr="00BA5DDC">
        <w:rPr>
          <w:vertAlign w:val="superscript"/>
          <w:lang w:val="sr-Cyrl-CS"/>
        </w:rPr>
        <w:t>00</w:t>
      </w:r>
      <w:r w:rsidRPr="00B66267">
        <w:rPr>
          <w:lang w:val="sr-Cyrl-CS"/>
        </w:rPr>
        <w:t xml:space="preserve"> часова. </w:t>
      </w:r>
      <w:r w:rsidRPr="00B66267">
        <w:rPr>
          <w:lang w:val="sr-Latn-CS"/>
        </w:rPr>
        <w:t>O</w:t>
      </w:r>
      <w:r w:rsidRPr="00B66267">
        <w:rPr>
          <w:lang w:val="sr-Cyrl-CS"/>
        </w:rPr>
        <w:t>соба за контакт</w:t>
      </w:r>
      <w:r w:rsidRPr="00B66267">
        <w:rPr>
          <w:lang w:val="sr-Latn-CS"/>
        </w:rPr>
        <w:t>:</w:t>
      </w:r>
      <w:r w:rsidRPr="00B66267">
        <w:rPr>
          <w:lang w:val="sr-Cyrl-CS"/>
        </w:rPr>
        <w:t xml:space="preserve"> </w:t>
      </w:r>
      <w:r>
        <w:rPr>
          <w:lang w:val="sr-Cyrl-CS"/>
        </w:rPr>
        <w:t>Мира Деспотовић, секретар школе или Душку Матаруги, шефу рачуноводства у школи.</w:t>
      </w:r>
    </w:p>
    <w:p w:rsidR="007B0B15" w:rsidRDefault="007B0B15" w:rsidP="007B0B15">
      <w:pPr>
        <w:ind w:left="15"/>
        <w:jc w:val="both"/>
        <w:rPr>
          <w:iCs/>
          <w:sz w:val="22"/>
          <w:szCs w:val="22"/>
        </w:rPr>
      </w:pPr>
    </w:p>
    <w:p w:rsidR="007B0B15" w:rsidRDefault="007B0B15" w:rsidP="007B0B15">
      <w:pPr>
        <w:jc w:val="both"/>
        <w:rPr>
          <w:sz w:val="22"/>
          <w:szCs w:val="22"/>
        </w:rPr>
      </w:pPr>
      <w:r>
        <w:rPr>
          <w:sz w:val="22"/>
          <w:szCs w:val="22"/>
        </w:rPr>
        <w:t>.</w:t>
      </w:r>
    </w:p>
    <w:p w:rsidR="007B0B15" w:rsidRDefault="007B0B15" w:rsidP="007B0B15">
      <w:pPr>
        <w:jc w:val="both"/>
        <w:rPr>
          <w:rFonts w:ascii="Arial" w:hAnsi="Arial" w:cs="Arial"/>
          <w:bCs/>
          <w:lang w:val="sr-Cyrl-CS"/>
        </w:rPr>
      </w:pPr>
    </w:p>
    <w:p w:rsidR="007B0B15" w:rsidRDefault="007B0B15" w:rsidP="007B0B15">
      <w:pPr>
        <w:jc w:val="both"/>
        <w:rPr>
          <w:rFonts w:ascii="Arial" w:hAnsi="Arial" w:cs="Arial"/>
          <w:bCs/>
          <w:lang w:val="sr-Cyrl-CS"/>
        </w:rPr>
      </w:pPr>
    </w:p>
    <w:p w:rsidR="007B0B15" w:rsidRDefault="007B0B15" w:rsidP="007B0B15">
      <w:pPr>
        <w:jc w:val="both"/>
        <w:rPr>
          <w:rFonts w:ascii="Arial" w:hAnsi="Arial" w:cs="Arial"/>
          <w:bCs/>
          <w:lang w:val="sr-Cyrl-CS"/>
        </w:rPr>
      </w:pPr>
    </w:p>
    <w:p w:rsidR="007B0B15" w:rsidRDefault="007B0B15" w:rsidP="007B0B15">
      <w:pPr>
        <w:jc w:val="both"/>
        <w:rPr>
          <w:rFonts w:ascii="Arial" w:hAnsi="Arial" w:cs="Arial"/>
          <w:bCs/>
          <w:lang w:val="sr-Cyrl-CS"/>
        </w:rPr>
      </w:pPr>
    </w:p>
    <w:p w:rsidR="007B0B15" w:rsidRDefault="007B0B15" w:rsidP="007B0B15">
      <w:pPr>
        <w:jc w:val="both"/>
        <w:rPr>
          <w:rFonts w:ascii="Arial" w:hAnsi="Arial" w:cs="Arial"/>
          <w:bCs/>
          <w:lang w:val="sr-Cyrl-CS"/>
        </w:rPr>
      </w:pPr>
    </w:p>
    <w:p w:rsidR="00FC1BA1" w:rsidRDefault="00FC1BA1" w:rsidP="007B0B15">
      <w:pPr>
        <w:jc w:val="both"/>
        <w:rPr>
          <w:rFonts w:ascii="Arial" w:hAnsi="Arial" w:cs="Arial"/>
          <w:bCs/>
          <w:lang w:val="sr-Cyrl-CS"/>
        </w:rPr>
      </w:pPr>
    </w:p>
    <w:p w:rsidR="007B0B15" w:rsidRDefault="007B0B15" w:rsidP="007B0B15">
      <w:pPr>
        <w:jc w:val="both"/>
        <w:rPr>
          <w:rFonts w:ascii="Arial" w:hAnsi="Arial" w:cs="Arial"/>
          <w:bCs/>
          <w:lang w:val="sr-Cyrl-CS"/>
        </w:rPr>
      </w:pPr>
    </w:p>
    <w:p w:rsidR="007B0B15" w:rsidRDefault="007B0B15" w:rsidP="007B0B15">
      <w:pPr>
        <w:jc w:val="both"/>
        <w:rPr>
          <w:rFonts w:ascii="Arial" w:hAnsi="Arial" w:cs="Arial"/>
          <w:bCs/>
          <w:lang w:val="sr-Cyrl-CS"/>
        </w:rPr>
      </w:pPr>
    </w:p>
    <w:p w:rsidR="007B0B15" w:rsidRPr="00033BDB" w:rsidRDefault="007B0B15" w:rsidP="007B0B15">
      <w:pPr>
        <w:jc w:val="both"/>
        <w:rPr>
          <w:bCs/>
          <w:sz w:val="22"/>
          <w:szCs w:val="22"/>
          <w:lang w:val="sr-Cyrl-CS"/>
        </w:rPr>
      </w:pPr>
    </w:p>
    <w:p w:rsidR="007B0B15" w:rsidRDefault="007B0B15" w:rsidP="007B0B15">
      <w:pPr>
        <w:jc w:val="both"/>
        <w:rPr>
          <w:bCs/>
          <w:color w:val="C00000"/>
          <w:sz w:val="22"/>
          <w:szCs w:val="22"/>
        </w:rPr>
      </w:pPr>
    </w:p>
    <w:p w:rsidR="007B0B15" w:rsidRPr="00F81FFD" w:rsidRDefault="007B0B15" w:rsidP="007B0B15">
      <w:pPr>
        <w:jc w:val="both"/>
        <w:rPr>
          <w:b/>
          <w:bCs/>
          <w:u w:val="single"/>
          <w:lang w:val="sr-Latn-CS"/>
        </w:rPr>
      </w:pPr>
      <w:r>
        <w:rPr>
          <w:b/>
          <w:bCs/>
          <w:u w:val="single"/>
        </w:rPr>
        <w:t>2.</w:t>
      </w:r>
      <w:r w:rsidRPr="00F81FFD">
        <w:rPr>
          <w:b/>
          <w:bCs/>
          <w:u w:val="single"/>
          <w:lang w:val="sr-Latn-CS"/>
        </w:rPr>
        <w:t xml:space="preserve"> </w:t>
      </w:r>
      <w:r w:rsidRPr="00F81FFD">
        <w:rPr>
          <w:b/>
          <w:bCs/>
          <w:u w:val="single"/>
          <w:lang w:val="sr-Cyrl-CS"/>
        </w:rPr>
        <w:t>ПОДАЦИ О ПРЕДМЕТУ ЈАВНЕ НАБАВКЕ</w:t>
      </w:r>
    </w:p>
    <w:p w:rsidR="007B0B15" w:rsidRPr="00E57FE0" w:rsidRDefault="007B0B15" w:rsidP="007B0B15">
      <w:pPr>
        <w:jc w:val="both"/>
        <w:rPr>
          <w:b/>
          <w:bCs/>
          <w:i/>
          <w:iCs/>
          <w:sz w:val="22"/>
          <w:szCs w:val="22"/>
        </w:rPr>
      </w:pPr>
    </w:p>
    <w:p w:rsidR="007B0B15" w:rsidRDefault="007B0B15" w:rsidP="007B0B15">
      <w:pPr>
        <w:jc w:val="both"/>
        <w:rPr>
          <w:b/>
          <w:bCs/>
          <w:i/>
          <w:iCs/>
          <w:sz w:val="22"/>
          <w:szCs w:val="22"/>
        </w:rPr>
      </w:pPr>
    </w:p>
    <w:p w:rsidR="007B0B15" w:rsidRPr="00A42B10" w:rsidRDefault="007B0B15" w:rsidP="007B0B15">
      <w:pPr>
        <w:jc w:val="both"/>
        <w:rPr>
          <w:rFonts w:eastAsia="TimesNewRomanPS-BoldMT"/>
          <w:bCs/>
        </w:rPr>
      </w:pPr>
      <w:r>
        <w:rPr>
          <w:b/>
          <w:bCs/>
          <w:sz w:val="22"/>
          <w:szCs w:val="22"/>
        </w:rPr>
        <w:t xml:space="preserve">1. Предмет јавне набавке: </w:t>
      </w:r>
      <w:r>
        <w:rPr>
          <w:rFonts w:eastAsia="TimesNewRomanPS-BoldMT"/>
          <w:bCs/>
        </w:rPr>
        <w:t>Јавна</w:t>
      </w:r>
      <w:r w:rsidRPr="00A42B10">
        <w:rPr>
          <w:rFonts w:eastAsia="TimesNewRomanPS-BoldMT"/>
          <w:bCs/>
        </w:rPr>
        <w:t xml:space="preserve"> набавка мале вредности – набавка радова </w:t>
      </w:r>
      <w:r w:rsidRPr="00A42B10">
        <w:rPr>
          <w:rFonts w:eastAsia="TimesNewRomanPS-BoldMT"/>
          <w:bCs/>
          <w:i/>
        </w:rPr>
        <w:t xml:space="preserve">– </w:t>
      </w:r>
      <w:r>
        <w:rPr>
          <w:szCs w:val="22"/>
          <w:lang w:val="ru-RU"/>
        </w:rPr>
        <w:t xml:space="preserve"> </w:t>
      </w:r>
      <w:r>
        <w:rPr>
          <w:b/>
          <w:bCs/>
          <w:iCs/>
        </w:rPr>
        <w:t>замена кровног покривача</w:t>
      </w:r>
      <w:r>
        <w:rPr>
          <w:bCs/>
          <w:iCs/>
        </w:rPr>
        <w:t xml:space="preserve"> у</w:t>
      </w:r>
      <w:r>
        <w:rPr>
          <w:rFonts w:eastAsia="TimesNewRomanPS-BoldMT"/>
          <w:bCs/>
        </w:rPr>
        <w:t xml:space="preserve"> </w:t>
      </w:r>
      <w:r w:rsidRPr="00A42B10">
        <w:rPr>
          <w:rFonts w:eastAsia="TimesNewRomanPS-BoldMT"/>
          <w:bCs/>
        </w:rPr>
        <w:t>Основн</w:t>
      </w:r>
      <w:r>
        <w:rPr>
          <w:rFonts w:eastAsia="TimesNewRomanPS-BoldMT"/>
          <w:bCs/>
        </w:rPr>
        <w:t>ој</w:t>
      </w:r>
      <w:r w:rsidRPr="00A42B10">
        <w:rPr>
          <w:rFonts w:eastAsia="TimesNewRomanPS-BoldMT"/>
          <w:bCs/>
        </w:rPr>
        <w:t xml:space="preserve"> школ</w:t>
      </w:r>
      <w:r>
        <w:rPr>
          <w:rFonts w:eastAsia="TimesNewRomanPS-BoldMT"/>
          <w:bCs/>
        </w:rPr>
        <w:t>и</w:t>
      </w:r>
      <w:r w:rsidRPr="00A42B10">
        <w:rPr>
          <w:rFonts w:eastAsia="TimesNewRomanPS-BoldMT"/>
          <w:bCs/>
        </w:rPr>
        <w:t xml:space="preserve"> ''Слободан Бајић Паја'' Сремска Митровица</w:t>
      </w:r>
      <w:r>
        <w:rPr>
          <w:rFonts w:eastAsia="TimesNewRomanPS-BoldMT"/>
          <w:bCs/>
        </w:rPr>
        <w:t xml:space="preserve"> – Издвојено одељење у Манђелосу, Пинкијева 42, ЈН</w:t>
      </w:r>
      <w:r w:rsidRPr="00A42B10">
        <w:rPr>
          <w:rFonts w:eastAsia="TimesNewRomanPS-BoldMT"/>
          <w:bCs/>
        </w:rPr>
        <w:t xml:space="preserve"> редни бр.</w:t>
      </w:r>
      <w:r>
        <w:rPr>
          <w:rFonts w:eastAsia="TimesNewRomanPS-BoldMT"/>
          <w:bCs/>
        </w:rPr>
        <w:t>4</w:t>
      </w:r>
      <w:r w:rsidRPr="00A42B10">
        <w:rPr>
          <w:rFonts w:eastAsia="TimesNewRomanPS-BoldMT"/>
          <w:bCs/>
        </w:rPr>
        <w:t>/2015</w:t>
      </w:r>
    </w:p>
    <w:p w:rsidR="007B0B15" w:rsidRPr="00E211EF" w:rsidRDefault="007B0B15" w:rsidP="007B0B15">
      <w:pPr>
        <w:jc w:val="both"/>
        <w:rPr>
          <w:i/>
          <w:sz w:val="22"/>
          <w:szCs w:val="22"/>
        </w:rPr>
      </w:pPr>
    </w:p>
    <w:p w:rsidR="007B0B15" w:rsidRDefault="007B0B15" w:rsidP="007B0B15">
      <w:pPr>
        <w:jc w:val="both"/>
        <w:rPr>
          <w:i/>
          <w:sz w:val="22"/>
          <w:szCs w:val="22"/>
        </w:rPr>
      </w:pPr>
    </w:p>
    <w:p w:rsidR="007B0B15" w:rsidRDefault="007B0B15" w:rsidP="007B0B15">
      <w:pPr>
        <w:jc w:val="both"/>
        <w:rPr>
          <w:b/>
          <w:bCs/>
          <w:i/>
          <w:iCs/>
          <w:sz w:val="22"/>
          <w:szCs w:val="22"/>
        </w:rPr>
      </w:pPr>
      <w:r>
        <w:rPr>
          <w:b/>
          <w:bCs/>
          <w:sz w:val="22"/>
          <w:szCs w:val="22"/>
          <w:lang w:val="sr-Cyrl-CS"/>
        </w:rPr>
        <w:t>2.</w:t>
      </w:r>
      <w:r>
        <w:rPr>
          <w:b/>
          <w:bCs/>
          <w:i/>
          <w:iCs/>
          <w:sz w:val="22"/>
          <w:szCs w:val="22"/>
          <w:lang w:val="sr-Cyrl-CS"/>
        </w:rPr>
        <w:t xml:space="preserve"> </w:t>
      </w:r>
      <w:r>
        <w:rPr>
          <w:b/>
          <w:bCs/>
          <w:sz w:val="22"/>
          <w:szCs w:val="22"/>
          <w:lang w:val="sr-Cyrl-CS"/>
        </w:rPr>
        <w:t>Партије</w:t>
      </w:r>
    </w:p>
    <w:p w:rsidR="007B0B15" w:rsidRDefault="007B0B15" w:rsidP="007B0B15">
      <w:pPr>
        <w:jc w:val="both"/>
        <w:rPr>
          <w:sz w:val="22"/>
          <w:szCs w:val="22"/>
        </w:rPr>
      </w:pPr>
      <w:r>
        <w:rPr>
          <w:sz w:val="22"/>
          <w:szCs w:val="22"/>
        </w:rPr>
        <w:t>Предметна јавна набавка није обликована по пaртијама.</w:t>
      </w:r>
    </w:p>
    <w:p w:rsidR="007B0B15" w:rsidRDefault="007B0B15" w:rsidP="007B0B15">
      <w:pPr>
        <w:jc w:val="both"/>
        <w:rPr>
          <w:sz w:val="22"/>
          <w:szCs w:val="22"/>
        </w:rPr>
      </w:pPr>
    </w:p>
    <w:p w:rsidR="007B0B15" w:rsidRPr="005306E3" w:rsidRDefault="007B0B15" w:rsidP="007B0B15">
      <w:pPr>
        <w:jc w:val="both"/>
        <w:outlineLvl w:val="0"/>
        <w:rPr>
          <w:rFonts w:ascii="Times New Roman CYR" w:hAnsi="Times New Roman CYR"/>
          <w:b/>
          <w:color w:val="FF0000"/>
          <w:lang w:val="sr-Cyrl-CS"/>
        </w:rPr>
      </w:pPr>
    </w:p>
    <w:p w:rsidR="007B0B15" w:rsidRPr="00A42B10" w:rsidRDefault="007B0B15" w:rsidP="007B0B15">
      <w:pPr>
        <w:jc w:val="both"/>
        <w:rPr>
          <w:rFonts w:eastAsia="TimesNewRomanPS-BoldMT"/>
          <w:bCs/>
        </w:rPr>
      </w:pPr>
      <w:r>
        <w:rPr>
          <w:b/>
          <w:lang w:val="sr-Cyrl-CS"/>
        </w:rPr>
        <w:t>3</w:t>
      </w:r>
      <w:r w:rsidRPr="00930318">
        <w:rPr>
          <w:b/>
          <w:lang w:val="sr-Cyrl-CS"/>
        </w:rPr>
        <w:t>.</w:t>
      </w:r>
      <w:r>
        <w:rPr>
          <w:b/>
          <w:lang w:val="sr-Cyrl-CS"/>
        </w:rPr>
        <w:t xml:space="preserve"> </w:t>
      </w:r>
      <w:r w:rsidRPr="007366CC">
        <w:rPr>
          <w:b/>
          <w:lang w:val="sr-Cyrl-CS"/>
        </w:rPr>
        <w:t>Опис предмета набавке, назив и о</w:t>
      </w:r>
      <w:r w:rsidRPr="007366CC">
        <w:rPr>
          <w:b/>
          <w:lang w:val="sr-Latn-CS"/>
        </w:rPr>
        <w:t xml:space="preserve">знака из </w:t>
      </w:r>
      <w:r w:rsidRPr="007366CC">
        <w:rPr>
          <w:b/>
          <w:lang w:val="sr-Cyrl-CS"/>
        </w:rPr>
        <w:t>О</w:t>
      </w:r>
      <w:r w:rsidRPr="007366CC">
        <w:rPr>
          <w:b/>
          <w:lang w:val="sr-Latn-CS"/>
        </w:rPr>
        <w:t>пштег речника набавк</w:t>
      </w:r>
      <w:r w:rsidRPr="007366CC">
        <w:rPr>
          <w:b/>
          <w:lang w:val="sr-Cyrl-CS"/>
        </w:rPr>
        <w:t>е:</w:t>
      </w:r>
      <w:r>
        <w:rPr>
          <w:b/>
          <w:lang w:val="sr-Cyrl-CS"/>
        </w:rPr>
        <w:t xml:space="preserve"> </w:t>
      </w:r>
      <w:r w:rsidRPr="005306E3">
        <w:rPr>
          <w:szCs w:val="22"/>
          <w:lang w:val="ru-RU"/>
        </w:rPr>
        <w:t>Предметна набавка се спроводи у циљу избора најповољније понуде за</w:t>
      </w:r>
      <w:r>
        <w:rPr>
          <w:szCs w:val="22"/>
          <w:lang w:val="ru-RU"/>
        </w:rPr>
        <w:t xml:space="preserve"> извођење радова, </w:t>
      </w:r>
      <w:r>
        <w:rPr>
          <w:b/>
          <w:bCs/>
          <w:iCs/>
        </w:rPr>
        <w:t>замена кровног покривача</w:t>
      </w:r>
      <w:r>
        <w:rPr>
          <w:bCs/>
          <w:iCs/>
        </w:rPr>
        <w:t xml:space="preserve"> у</w:t>
      </w:r>
      <w:r>
        <w:rPr>
          <w:rFonts w:eastAsia="TimesNewRomanPS-BoldMT"/>
          <w:bCs/>
        </w:rPr>
        <w:t xml:space="preserve"> </w:t>
      </w:r>
      <w:r w:rsidRPr="00A42B10">
        <w:rPr>
          <w:rFonts w:eastAsia="TimesNewRomanPS-BoldMT"/>
          <w:bCs/>
        </w:rPr>
        <w:t>Основн</w:t>
      </w:r>
      <w:r>
        <w:rPr>
          <w:rFonts w:eastAsia="TimesNewRomanPS-BoldMT"/>
          <w:bCs/>
        </w:rPr>
        <w:t>ој</w:t>
      </w:r>
      <w:r w:rsidRPr="00A42B10">
        <w:rPr>
          <w:rFonts w:eastAsia="TimesNewRomanPS-BoldMT"/>
          <w:bCs/>
        </w:rPr>
        <w:t xml:space="preserve"> школ</w:t>
      </w:r>
      <w:r>
        <w:rPr>
          <w:rFonts w:eastAsia="TimesNewRomanPS-BoldMT"/>
          <w:bCs/>
        </w:rPr>
        <w:t>и</w:t>
      </w:r>
      <w:r w:rsidRPr="00A42B10">
        <w:rPr>
          <w:rFonts w:eastAsia="TimesNewRomanPS-BoldMT"/>
          <w:bCs/>
        </w:rPr>
        <w:t xml:space="preserve"> ''Слободан Бајић Паја'' Сремска Митровица</w:t>
      </w:r>
      <w:r>
        <w:rPr>
          <w:rFonts w:eastAsia="TimesNewRomanPS-BoldMT"/>
          <w:bCs/>
        </w:rPr>
        <w:t xml:space="preserve"> – Издвојено одељење у Манђелосу, Пинкијева 42, ЈН</w:t>
      </w:r>
      <w:r w:rsidRPr="00A42B10">
        <w:rPr>
          <w:rFonts w:eastAsia="TimesNewRomanPS-BoldMT"/>
          <w:bCs/>
        </w:rPr>
        <w:t xml:space="preserve"> редни бр.</w:t>
      </w:r>
      <w:r>
        <w:rPr>
          <w:rFonts w:eastAsia="TimesNewRomanPS-BoldMT"/>
          <w:bCs/>
        </w:rPr>
        <w:t>4</w:t>
      </w:r>
      <w:r w:rsidRPr="00A42B10">
        <w:rPr>
          <w:rFonts w:eastAsia="TimesNewRomanPS-BoldMT"/>
          <w:bCs/>
        </w:rPr>
        <w:t>/2015</w:t>
      </w:r>
    </w:p>
    <w:p w:rsidR="007B0B15" w:rsidRDefault="007B0B15" w:rsidP="007B0B15">
      <w:pPr>
        <w:jc w:val="both"/>
        <w:rPr>
          <w:sz w:val="22"/>
          <w:szCs w:val="22"/>
          <w:lang w:val="sr-Cyrl-CS"/>
        </w:rPr>
      </w:pPr>
    </w:p>
    <w:p w:rsidR="007B0B15" w:rsidRPr="00E211EF" w:rsidRDefault="007B0B15" w:rsidP="007B0B15">
      <w:pPr>
        <w:jc w:val="both"/>
        <w:rPr>
          <w:i/>
          <w:sz w:val="22"/>
          <w:szCs w:val="22"/>
        </w:rPr>
      </w:pPr>
      <w:r>
        <w:rPr>
          <w:sz w:val="23"/>
          <w:szCs w:val="23"/>
        </w:rPr>
        <w:t>Ознака</w:t>
      </w:r>
      <w:r>
        <w:rPr>
          <w:sz w:val="23"/>
          <w:szCs w:val="23"/>
          <w:lang w:val="sr-Cyrl-CS"/>
        </w:rPr>
        <w:t xml:space="preserve"> </w:t>
      </w:r>
      <w:r>
        <w:rPr>
          <w:sz w:val="23"/>
          <w:szCs w:val="23"/>
        </w:rPr>
        <w:t>из општег речника набавке</w:t>
      </w:r>
      <w:r>
        <w:rPr>
          <w:sz w:val="23"/>
          <w:szCs w:val="23"/>
          <w:lang w:val="sr-Cyrl-CS"/>
        </w:rPr>
        <w:t>:</w:t>
      </w:r>
      <w:r>
        <w:rPr>
          <w:sz w:val="23"/>
          <w:szCs w:val="23"/>
        </w:rPr>
        <w:t xml:space="preserve"> </w:t>
      </w:r>
      <w:r w:rsidRPr="00435C93">
        <w:rPr>
          <w:sz w:val="23"/>
          <w:szCs w:val="23"/>
        </w:rPr>
        <w:t>45</w:t>
      </w:r>
      <w:r>
        <w:rPr>
          <w:sz w:val="23"/>
          <w:szCs w:val="23"/>
        </w:rPr>
        <w:t>26</w:t>
      </w:r>
      <w:r w:rsidRPr="00435C93">
        <w:rPr>
          <w:sz w:val="23"/>
          <w:szCs w:val="23"/>
        </w:rPr>
        <w:t>0000</w:t>
      </w:r>
      <w:r>
        <w:rPr>
          <w:sz w:val="23"/>
          <w:szCs w:val="23"/>
        </w:rPr>
        <w:t xml:space="preserve"> – радови на крову и други посебни грађевински радови </w:t>
      </w:r>
    </w:p>
    <w:p w:rsidR="007B0B15" w:rsidRDefault="007B0B15" w:rsidP="007B0B15">
      <w:pPr>
        <w:jc w:val="both"/>
        <w:outlineLvl w:val="0"/>
        <w:rPr>
          <w:szCs w:val="22"/>
          <w:lang w:val="ru-RU"/>
        </w:rPr>
      </w:pPr>
      <w:r>
        <w:rPr>
          <w:szCs w:val="22"/>
          <w:lang w:val="ru-RU"/>
        </w:rPr>
        <w:t>Ознака и назив из Уредбе о класификацији делатности: 43.91 – кровни радови</w:t>
      </w:r>
    </w:p>
    <w:p w:rsidR="007B0B15" w:rsidRDefault="007B0B15" w:rsidP="007B0B15">
      <w:pPr>
        <w:jc w:val="both"/>
        <w:outlineLvl w:val="0"/>
        <w:rPr>
          <w:szCs w:val="22"/>
          <w:lang w:val="ru-RU"/>
        </w:rPr>
      </w:pPr>
    </w:p>
    <w:p w:rsidR="007B0B15" w:rsidRPr="00435C93"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Pr="00AB0C91" w:rsidRDefault="007B0B15" w:rsidP="007B0B15">
      <w:pPr>
        <w:widowControl w:val="0"/>
        <w:overflowPunct w:val="0"/>
        <w:autoSpaceDE w:val="0"/>
        <w:autoSpaceDN w:val="0"/>
        <w:adjustRightInd w:val="0"/>
        <w:ind w:right="20" w:firstLine="567"/>
        <w:rPr>
          <w:color w:val="C00000"/>
        </w:rPr>
      </w:pPr>
    </w:p>
    <w:p w:rsidR="007B0B15" w:rsidRPr="007C23D8" w:rsidRDefault="007B0B15" w:rsidP="007B0B15">
      <w:pPr>
        <w:widowControl w:val="0"/>
        <w:overflowPunct w:val="0"/>
        <w:autoSpaceDE w:val="0"/>
        <w:autoSpaceDN w:val="0"/>
        <w:adjustRightInd w:val="0"/>
        <w:ind w:right="20" w:firstLine="567"/>
        <w:rPr>
          <w:color w:val="C00000"/>
        </w:rPr>
      </w:pPr>
    </w:p>
    <w:p w:rsidR="007B0B15" w:rsidRPr="0077788D" w:rsidRDefault="007B0B15" w:rsidP="007B0B15">
      <w:pPr>
        <w:widowControl w:val="0"/>
        <w:overflowPunct w:val="0"/>
        <w:autoSpaceDE w:val="0"/>
        <w:autoSpaceDN w:val="0"/>
        <w:adjustRightInd w:val="0"/>
        <w:ind w:right="20"/>
        <w:rPr>
          <w:color w:val="C00000"/>
        </w:rPr>
      </w:pPr>
    </w:p>
    <w:p w:rsidR="007B0B15" w:rsidRDefault="007B0B15" w:rsidP="007B0B15">
      <w:pPr>
        <w:widowControl w:val="0"/>
        <w:overflowPunct w:val="0"/>
        <w:autoSpaceDE w:val="0"/>
        <w:autoSpaceDN w:val="0"/>
        <w:adjustRightInd w:val="0"/>
        <w:ind w:right="20" w:firstLine="567"/>
        <w:rPr>
          <w:color w:val="C00000"/>
        </w:rPr>
      </w:pPr>
    </w:p>
    <w:p w:rsidR="007B0B15" w:rsidRDefault="007B0B15" w:rsidP="007B0B15">
      <w:pPr>
        <w:widowControl w:val="0"/>
        <w:overflowPunct w:val="0"/>
        <w:autoSpaceDE w:val="0"/>
        <w:autoSpaceDN w:val="0"/>
        <w:adjustRightInd w:val="0"/>
        <w:ind w:right="20"/>
        <w:rPr>
          <w:color w:val="C00000"/>
        </w:rPr>
      </w:pPr>
    </w:p>
    <w:p w:rsidR="007B0B15" w:rsidRPr="00D16839" w:rsidRDefault="007B0B15" w:rsidP="007B0B15">
      <w:pPr>
        <w:tabs>
          <w:tab w:val="left" w:pos="1020"/>
          <w:tab w:val="center" w:pos="1418"/>
        </w:tabs>
        <w:rPr>
          <w:rStyle w:val="Bodytext30"/>
          <w:i w:val="0"/>
          <w:lang w:eastAsia="sr-Cyrl-CS"/>
        </w:rPr>
      </w:pPr>
      <w:r w:rsidRPr="00D16839">
        <w:rPr>
          <w:rStyle w:val="Bodytext30"/>
          <w:i w:val="0"/>
          <w:lang w:eastAsia="sr-Cyrl-CS"/>
        </w:rPr>
        <w:t xml:space="preserve">3. </w:t>
      </w:r>
      <w:r>
        <w:rPr>
          <w:rStyle w:val="Bodytext30"/>
          <w:i w:val="0"/>
          <w:u w:val="single"/>
          <w:lang w:eastAsia="sr-Cyrl-CS"/>
        </w:rPr>
        <w:t xml:space="preserve">ВРСТА, </w:t>
      </w:r>
      <w:r w:rsidRPr="00D16839">
        <w:rPr>
          <w:rStyle w:val="Bodytext30"/>
          <w:i w:val="0"/>
          <w:u w:val="single"/>
          <w:lang w:eastAsia="sr-Cyrl-CS"/>
        </w:rPr>
        <w:t>ТЕХНИЧКЕ КАРАКТЕРИСТИКЕ,  КОЛИЧИНА И ОПИС РАДОВА , НАЧИН СПРОВОЂЕЊА КОНТРОЛЕ И ОБЕЗБЕЂИВАЊЕ ГАРАНЦИЈА КВАЛИТЕТА, РОК ИЗВРШЕЊА РАДОВА</w:t>
      </w:r>
    </w:p>
    <w:p w:rsidR="007B0B15" w:rsidRPr="00591475" w:rsidRDefault="007B0B15" w:rsidP="007B0B15">
      <w:pPr>
        <w:ind w:left="1416"/>
        <w:jc w:val="center"/>
        <w:rPr>
          <w:b/>
        </w:rPr>
      </w:pPr>
      <w:r>
        <w:tab/>
      </w:r>
      <w:r>
        <w:rPr>
          <w:b/>
          <w:lang w:val="sr-Cyrl-CS"/>
        </w:rPr>
        <w:tab/>
      </w:r>
      <w:r>
        <w:rPr>
          <w:b/>
          <w:lang w:val="sr-Cyrl-CS"/>
        </w:rPr>
        <w:tab/>
      </w:r>
      <w:r>
        <w:rPr>
          <w:b/>
          <w:lang w:val="sr-Cyrl-CS"/>
        </w:rPr>
        <w:tab/>
      </w:r>
    </w:p>
    <w:p w:rsidR="007B0B15" w:rsidRDefault="007B0B15" w:rsidP="007B0B15">
      <w:pPr>
        <w:jc w:val="both"/>
        <w:rPr>
          <w:b/>
        </w:rPr>
      </w:pPr>
      <w:r>
        <w:rPr>
          <w:rFonts w:eastAsia="TimesNewRomanPS-BoldMT"/>
          <w:b/>
          <w:bCs/>
        </w:rPr>
        <w:t xml:space="preserve">Предмет ЈНМВ- </w:t>
      </w:r>
      <w:r>
        <w:rPr>
          <w:b/>
          <w:bCs/>
          <w:iCs/>
        </w:rPr>
        <w:t>замена кровног покривача</w:t>
      </w:r>
      <w:r>
        <w:rPr>
          <w:bCs/>
          <w:iCs/>
        </w:rPr>
        <w:t xml:space="preserve"> у</w:t>
      </w:r>
      <w:r>
        <w:rPr>
          <w:rFonts w:eastAsia="TimesNewRomanPS-BoldMT"/>
          <w:bCs/>
        </w:rPr>
        <w:t xml:space="preserve"> </w:t>
      </w:r>
      <w:r w:rsidRPr="00A42B10">
        <w:rPr>
          <w:rFonts w:eastAsia="TimesNewRomanPS-BoldMT"/>
          <w:bCs/>
        </w:rPr>
        <w:t>Основн</w:t>
      </w:r>
      <w:r>
        <w:rPr>
          <w:rFonts w:eastAsia="TimesNewRomanPS-BoldMT"/>
          <w:bCs/>
        </w:rPr>
        <w:t>ој</w:t>
      </w:r>
      <w:r w:rsidRPr="00A42B10">
        <w:rPr>
          <w:rFonts w:eastAsia="TimesNewRomanPS-BoldMT"/>
          <w:bCs/>
        </w:rPr>
        <w:t xml:space="preserve"> школ</w:t>
      </w:r>
      <w:r>
        <w:rPr>
          <w:rFonts w:eastAsia="TimesNewRomanPS-BoldMT"/>
          <w:bCs/>
        </w:rPr>
        <w:t>и</w:t>
      </w:r>
      <w:r w:rsidRPr="00A42B10">
        <w:rPr>
          <w:rFonts w:eastAsia="TimesNewRomanPS-BoldMT"/>
          <w:bCs/>
        </w:rPr>
        <w:t xml:space="preserve"> ''Слободан Бајић Паја'' Сремска Митровица</w:t>
      </w:r>
      <w:r>
        <w:rPr>
          <w:rFonts w:eastAsia="TimesNewRomanPS-BoldMT"/>
          <w:bCs/>
        </w:rPr>
        <w:t xml:space="preserve"> – Издвојено одељење у Манђелосу, Пинкијева 42, ЈН</w:t>
      </w:r>
      <w:r w:rsidRPr="00A42B10">
        <w:rPr>
          <w:rFonts w:eastAsia="TimesNewRomanPS-BoldMT"/>
          <w:bCs/>
        </w:rPr>
        <w:t xml:space="preserve"> редни бр.</w:t>
      </w:r>
      <w:r>
        <w:rPr>
          <w:rFonts w:eastAsia="TimesNewRomanPS-BoldMT"/>
          <w:bCs/>
        </w:rPr>
        <w:t>4</w:t>
      </w:r>
      <w:r w:rsidRPr="00A42B10">
        <w:rPr>
          <w:rFonts w:eastAsia="TimesNewRomanPS-BoldMT"/>
          <w:bCs/>
        </w:rPr>
        <w:t>/2015</w:t>
      </w:r>
    </w:p>
    <w:p w:rsidR="007B0B15" w:rsidRDefault="007B0B15" w:rsidP="007B0B15">
      <w:pPr>
        <w:jc w:val="center"/>
        <w:rPr>
          <w:b/>
        </w:rPr>
      </w:pPr>
    </w:p>
    <w:p w:rsidR="007B0B15" w:rsidRDefault="007B0B15" w:rsidP="007B0B15">
      <w:pPr>
        <w:jc w:val="center"/>
        <w:rPr>
          <w:b/>
        </w:rPr>
      </w:pPr>
      <w:r>
        <w:rPr>
          <w:b/>
        </w:rPr>
        <w:t>Технички описа радова на замени кровног покривача</w:t>
      </w:r>
    </w:p>
    <w:p w:rsidR="007B0B15" w:rsidRDefault="007B0B15" w:rsidP="007B0B15">
      <w:pPr>
        <w:jc w:val="center"/>
        <w:rPr>
          <w:b/>
        </w:rPr>
      </w:pPr>
    </w:p>
    <w:p w:rsidR="007B0B15" w:rsidRDefault="007B0B15" w:rsidP="007B0B15"/>
    <w:p w:rsidR="007B0B15" w:rsidRDefault="007B0B15" w:rsidP="007B0B15">
      <w:pPr>
        <w:jc w:val="both"/>
        <w:rPr>
          <w:b/>
        </w:rPr>
      </w:pPr>
      <w:r>
        <w:rPr>
          <w:b/>
        </w:rPr>
        <w:t>Постојећи кров је сложен и покривен је бибер црепом који је дотрајао. Венчаница лежи на бетонском серклажу који је изведен заједно са бетонском стрехо у некој од претходних санација објекта. Потребно је демонтирати слемењаке и носаче громобрана, слемењаке одвести на депонију а громобран лагеровати на градилишту ради поновне уградње. Демонтирати бибер цреп са укупне површине крова и одвести на депонију . Демонтирати летву са укупне површине и одвести на депонију. Демонтирати салонит плоче са улазне партије и одвести на депонију. Демонтирати све олуке висеће, вертикалне опшиве и увале и одвести на депонију. Очистити укупну површину тавана од шута и страрих ствари процењено око 30м3. Прегледати кровну конструкцију и све оштећене делове заменити /оштећену тавањачу са предње стране и све рогове који су трули или оштећени/ процена око 30%.  По извршеној замени кровних носача и дугих елемената нивелисати крове равни додавањем  даске са обе стране сваког рога. Извршити подашчавање укупне кровне површине даском, по дасци поставити кровну паропропусну фолију хефтањем са довољним преклопима сваког реда. По фолији поставити контра летву, те по њој извести летвисање за покривање фалцованим црепом. Поставити нове увале и опшиве, покрити ризалит са источне стране новим поцинкованим лимом као и улазну партију која је претходно била изведена у салонит плочама. По лименом поктривачу поставити снегобране. Покрити укупну поршину крова фацлованим црепом, урезати све црепове на месту увала и гребењача. По гребењачама поставити  фазонске елементе слемењака. Потом вратити демонтирани громобран са носачима преко слемена и грбина. Поставити хоризонталне и вертикалне олуке са свим потребним елементима.</w:t>
      </w:r>
    </w:p>
    <w:p w:rsidR="007B0B15" w:rsidRDefault="007B0B15" w:rsidP="007B0B15">
      <w:pPr>
        <w:rPr>
          <w:b/>
          <w:lang w:val="sr-Cyrl-CS"/>
        </w:rPr>
      </w:pPr>
    </w:p>
    <w:p w:rsidR="007B0B15" w:rsidRPr="0037600B" w:rsidRDefault="007B0B15" w:rsidP="007B0B15">
      <w:pPr>
        <w:jc w:val="both"/>
        <w:rPr>
          <w:rFonts w:eastAsia="TimesNewRomanPS-BoldMT"/>
          <w:bCs/>
        </w:rPr>
      </w:pPr>
    </w:p>
    <w:p w:rsidR="007B0B15" w:rsidRPr="00D3417C" w:rsidRDefault="007B0B15" w:rsidP="007B0B15">
      <w:pPr>
        <w:jc w:val="both"/>
        <w:rPr>
          <w:rFonts w:eastAsia="TimesNewRomanPS-BoldMT"/>
          <w:bCs/>
        </w:rPr>
      </w:pPr>
      <w:r>
        <w:rPr>
          <w:rFonts w:eastAsia="TimesNewRomanPS-BoldMT"/>
          <w:bCs/>
        </w:rPr>
        <w:t>Врста</w:t>
      </w:r>
      <w:r w:rsidRPr="00D3417C">
        <w:rPr>
          <w:rFonts w:eastAsia="TimesNewRomanPS-BoldMT"/>
          <w:bCs/>
        </w:rPr>
        <w:t>, количин</w:t>
      </w:r>
      <w:r>
        <w:rPr>
          <w:rFonts w:eastAsia="TimesNewRomanPS-BoldMT"/>
          <w:bCs/>
        </w:rPr>
        <w:t>е</w:t>
      </w:r>
      <w:r w:rsidRPr="00D3417C">
        <w:rPr>
          <w:rFonts w:eastAsia="TimesNewRomanPS-BoldMT"/>
          <w:bCs/>
        </w:rPr>
        <w:t xml:space="preserve"> и опис радова</w:t>
      </w:r>
      <w:r>
        <w:rPr>
          <w:rFonts w:eastAsia="TimesNewRomanPS-BoldMT"/>
          <w:bCs/>
        </w:rPr>
        <w:t>, н</w:t>
      </w:r>
      <w:r w:rsidRPr="00D3417C">
        <w:rPr>
          <w:rFonts w:eastAsia="TimesNewRomanPS-BoldMT"/>
          <w:bCs/>
        </w:rPr>
        <w:t xml:space="preserve">ачин спровођења контроле и обезбеђивање гаранција квалитета, рок и место извршења радова прецизирани су </w:t>
      </w:r>
      <w:r>
        <w:rPr>
          <w:rFonts w:eastAsia="TimesNewRomanPS-BoldMT"/>
          <w:bCs/>
        </w:rPr>
        <w:t xml:space="preserve">конкурсном документацијом и </w:t>
      </w:r>
      <w:r w:rsidRPr="00D3417C">
        <w:rPr>
          <w:rFonts w:eastAsia="TimesNewRomanPS-BoldMT"/>
          <w:bCs/>
        </w:rPr>
        <w:t>одредбама модел</w:t>
      </w:r>
      <w:r>
        <w:rPr>
          <w:rFonts w:eastAsia="TimesNewRomanPS-BoldMT"/>
          <w:bCs/>
        </w:rPr>
        <w:t>а</w:t>
      </w:r>
      <w:r w:rsidRPr="00D3417C">
        <w:rPr>
          <w:rFonts w:eastAsia="TimesNewRomanPS-BoldMT"/>
          <w:bCs/>
        </w:rPr>
        <w:t xml:space="preserve"> уговора о извођењу радова који </w:t>
      </w:r>
      <w:r>
        <w:rPr>
          <w:rFonts w:eastAsia="TimesNewRomanPS-BoldMT"/>
          <w:bCs/>
        </w:rPr>
        <w:t>су саставни</w:t>
      </w:r>
      <w:r w:rsidRPr="00D3417C">
        <w:rPr>
          <w:rFonts w:eastAsia="TimesNewRomanPS-BoldMT"/>
          <w:bCs/>
        </w:rPr>
        <w:t xml:space="preserve"> део конкурсне документације</w:t>
      </w:r>
    </w:p>
    <w:p w:rsidR="007B0B15" w:rsidRPr="00D3417C" w:rsidRDefault="007B0B15" w:rsidP="007B0B15">
      <w:pPr>
        <w:jc w:val="both"/>
        <w:rPr>
          <w:rFonts w:eastAsia="TimesNewRomanPS-BoldMT"/>
          <w:bCs/>
        </w:rPr>
      </w:pPr>
      <w:r w:rsidRPr="00D3417C">
        <w:rPr>
          <w:rFonts w:eastAsia="TimesNewRomanPS-BoldMT"/>
          <w:bCs/>
        </w:rPr>
        <w:t xml:space="preserve"> </w:t>
      </w:r>
    </w:p>
    <w:p w:rsidR="007B0B15" w:rsidRDefault="007B0B15" w:rsidP="007B0B15">
      <w:pPr>
        <w:jc w:val="both"/>
        <w:rPr>
          <w:rFonts w:ascii="Arial" w:hAnsi="Arial" w:cs="Arial"/>
          <w:i/>
          <w:iCs/>
        </w:rPr>
      </w:pPr>
    </w:p>
    <w:p w:rsidR="007B0B15" w:rsidRDefault="007B0B15" w:rsidP="007B0B15">
      <w:pPr>
        <w:jc w:val="both"/>
        <w:rPr>
          <w:rFonts w:ascii="Arial" w:hAnsi="Arial" w:cs="Arial"/>
          <w:i/>
          <w:iCs/>
        </w:rPr>
      </w:pPr>
    </w:p>
    <w:p w:rsidR="007B0B15" w:rsidRDefault="007B0B15" w:rsidP="007B0B15">
      <w:pPr>
        <w:jc w:val="both"/>
        <w:rPr>
          <w:rFonts w:ascii="Arial" w:hAnsi="Arial" w:cs="Arial"/>
          <w:i/>
          <w:iCs/>
        </w:rPr>
      </w:pPr>
    </w:p>
    <w:p w:rsidR="007B0B15" w:rsidRPr="0037600B" w:rsidRDefault="007B0B15" w:rsidP="007B0B15">
      <w:pPr>
        <w:jc w:val="both"/>
        <w:rPr>
          <w:rFonts w:ascii="Arial" w:hAnsi="Arial" w:cs="Arial"/>
          <w:i/>
          <w:iCs/>
        </w:rPr>
      </w:pPr>
    </w:p>
    <w:p w:rsidR="007B0B15" w:rsidRPr="003D42B7" w:rsidRDefault="007B0B15" w:rsidP="007B0B15">
      <w:pPr>
        <w:rPr>
          <w:rFonts w:cs="TimesNewRomanPSMT"/>
          <w:i/>
          <w:iCs/>
          <w:sz w:val="18"/>
          <w:szCs w:val="18"/>
        </w:rPr>
      </w:pPr>
    </w:p>
    <w:p w:rsidR="007B0B15" w:rsidRPr="00A3106F" w:rsidRDefault="007B0B15" w:rsidP="007B0B15">
      <w:pPr>
        <w:tabs>
          <w:tab w:val="left" w:pos="6330"/>
        </w:tabs>
        <w:jc w:val="both"/>
        <w:rPr>
          <w:b/>
          <w:u w:val="single"/>
          <w:lang w:val="sr-Cyrl-CS"/>
        </w:rPr>
      </w:pPr>
      <w:r w:rsidRPr="00A3106F">
        <w:rPr>
          <w:b/>
          <w:u w:val="single"/>
        </w:rPr>
        <w:t>4</w:t>
      </w:r>
      <w:r>
        <w:rPr>
          <w:b/>
          <w:u w:val="single"/>
        </w:rPr>
        <w:t>.</w:t>
      </w:r>
      <w:r w:rsidRPr="00A3106F">
        <w:rPr>
          <w:b/>
          <w:u w:val="single"/>
        </w:rPr>
        <w:t xml:space="preserve"> </w:t>
      </w:r>
      <w:r w:rsidRPr="00A3106F">
        <w:rPr>
          <w:b/>
          <w:u w:val="single"/>
          <w:lang w:val="sr-Cyrl-CS"/>
        </w:rPr>
        <w:t xml:space="preserve"> УСЛОВИ ЗА УЧЕШЋЕ У ПОСТУПКУ ЈАВНЕ НАБАВКЕ ИЗ члана 75. и 76. ЗАКОНА И УПУТСТВО КАКО СЕ ДОКАЗУЈЕ ИСПУЊЕНОСТ ТИХ  УСЛОВА</w:t>
      </w:r>
    </w:p>
    <w:p w:rsidR="007B0B15" w:rsidRPr="00A3106F" w:rsidRDefault="007B0B15" w:rsidP="007B0B15">
      <w:pPr>
        <w:jc w:val="both"/>
        <w:rPr>
          <w:b/>
          <w:lang w:val="sr-Cyrl-CS"/>
        </w:rPr>
      </w:pPr>
      <w:r w:rsidRPr="00A3106F">
        <w:rPr>
          <w:lang w:val="sr-Cyrl-CS"/>
        </w:rPr>
        <w:t xml:space="preserve">           </w:t>
      </w:r>
    </w:p>
    <w:p w:rsidR="007B0B15" w:rsidRPr="00A3106F" w:rsidRDefault="007B0B15" w:rsidP="007B0B15">
      <w:pPr>
        <w:pStyle w:val="ListParagraph"/>
        <w:tabs>
          <w:tab w:val="left" w:pos="7320"/>
        </w:tabs>
        <w:ind w:left="0" w:firstLine="567"/>
        <w:rPr>
          <w:rStyle w:val="IntenseEmphasis"/>
          <w:lang w:val="sr-Cyrl-CS"/>
        </w:rPr>
      </w:pPr>
      <w:r w:rsidRPr="00A3106F">
        <w:rPr>
          <w:rStyle w:val="IntenseEmphasis"/>
          <w:lang w:val="sr-Cyrl-CS"/>
        </w:rPr>
        <w:t xml:space="preserve">4.1. ОБАВЕЗНИ </w:t>
      </w:r>
      <w:r w:rsidRPr="00A3106F">
        <w:rPr>
          <w:rStyle w:val="IntenseEmphasis"/>
          <w:lang w:val="ru-RU"/>
        </w:rPr>
        <w:t xml:space="preserve">УСЛОВИ ЗА УЧЕШЋЕ У ПОСТУПКУ - </w:t>
      </w:r>
      <w:r w:rsidRPr="00A3106F">
        <w:rPr>
          <w:rStyle w:val="IntenseEmphasis"/>
          <w:lang w:val="sr-Latn-CS"/>
        </w:rPr>
        <w:t>д</w:t>
      </w:r>
      <w:r w:rsidRPr="00A3106F">
        <w:rPr>
          <w:rStyle w:val="IntenseEmphasis"/>
          <w:lang w:val="sr-Cyrl-CS"/>
        </w:rPr>
        <w:t>оказују се  ИЗЈАВОМ</w:t>
      </w:r>
    </w:p>
    <w:p w:rsidR="007B0B15" w:rsidRPr="00A3106F" w:rsidRDefault="007B0B15" w:rsidP="007B0B15">
      <w:pPr>
        <w:pStyle w:val="ListParagraph"/>
        <w:tabs>
          <w:tab w:val="left" w:pos="7320"/>
        </w:tabs>
        <w:ind w:left="0" w:firstLine="720"/>
        <w:rPr>
          <w:rStyle w:val="IntenseEmphasis"/>
          <w:lang w:val="ru-RU"/>
        </w:rPr>
      </w:pPr>
    </w:p>
    <w:p w:rsidR="007B0B15" w:rsidRPr="008375AB" w:rsidRDefault="007B0B15" w:rsidP="007B0B15">
      <w:pPr>
        <w:ind w:firstLine="567"/>
        <w:jc w:val="both"/>
        <w:rPr>
          <w:szCs w:val="22"/>
          <w:lang w:val="sr-Cyrl-CS"/>
        </w:rPr>
      </w:pPr>
      <w:r w:rsidRPr="00457186">
        <w:rPr>
          <w:iCs/>
          <w:lang w:val="ru-RU"/>
        </w:rPr>
        <w:t xml:space="preserve">Право на учешће у поступку предметне јавне набавке има понуђач који испуњава </w:t>
      </w:r>
      <w:r w:rsidRPr="00457186">
        <w:rPr>
          <w:b/>
          <w:iCs/>
          <w:lang w:val="ru-RU"/>
        </w:rPr>
        <w:t>обавезне услове</w:t>
      </w:r>
      <w:r w:rsidRPr="00457186">
        <w:rPr>
          <w:iCs/>
          <w:lang w:val="ru-RU"/>
        </w:rPr>
        <w:t xml:space="preserve"> за учешће у поступку јавне набавке дефинисане чл. 75. </w:t>
      </w:r>
      <w:r>
        <w:rPr>
          <w:iCs/>
          <w:lang w:val="sr-Cyrl-CS"/>
        </w:rPr>
        <w:t>ЗЈН</w:t>
      </w:r>
      <w:r w:rsidRPr="00457186">
        <w:rPr>
          <w:iCs/>
          <w:lang w:val="ru-RU"/>
        </w:rPr>
        <w:t xml:space="preserve">, </w:t>
      </w:r>
      <w:r>
        <w:rPr>
          <w:iCs/>
          <w:lang w:val="sr-Cyrl-CS"/>
        </w:rPr>
        <w:t xml:space="preserve">односно </w:t>
      </w:r>
      <w:r>
        <w:rPr>
          <w:szCs w:val="22"/>
          <w:lang w:val="ru-RU"/>
        </w:rPr>
        <w:t>п</w:t>
      </w:r>
      <w:r w:rsidRPr="00395D76">
        <w:rPr>
          <w:szCs w:val="22"/>
          <w:lang w:val="ru-RU"/>
        </w:rPr>
        <w:t>онуђач у поступку јавне набавке мора доказати:</w:t>
      </w:r>
    </w:p>
    <w:p w:rsidR="007B0B15" w:rsidRPr="00CC7436" w:rsidRDefault="007B0B15" w:rsidP="007B0B15">
      <w:pPr>
        <w:tabs>
          <w:tab w:val="left" w:pos="851"/>
        </w:tabs>
        <w:ind w:firstLine="567"/>
        <w:jc w:val="both"/>
        <w:rPr>
          <w:szCs w:val="22"/>
          <w:u w:val="single"/>
          <w:lang w:val="sr-Latn-CS"/>
        </w:rPr>
      </w:pPr>
      <w:r w:rsidRPr="00CC7436">
        <w:rPr>
          <w:b/>
          <w:szCs w:val="22"/>
          <w:u w:val="single"/>
          <w:lang w:val="ru-RU"/>
        </w:rPr>
        <w:t>1)</w:t>
      </w:r>
      <w:r w:rsidRPr="00CC7436">
        <w:rPr>
          <w:szCs w:val="22"/>
          <w:u w:val="single"/>
          <w:lang w:val="ru-RU"/>
        </w:rPr>
        <w:tab/>
      </w:r>
      <w:r w:rsidRPr="00507B88">
        <w:rPr>
          <w:b/>
          <w:szCs w:val="22"/>
          <w:u w:val="single"/>
          <w:lang w:val="ru-RU"/>
        </w:rPr>
        <w:t xml:space="preserve">да </w:t>
      </w:r>
      <w:r w:rsidRPr="00CC7436">
        <w:rPr>
          <w:b/>
          <w:szCs w:val="22"/>
          <w:u w:val="single"/>
          <w:lang w:val="ru-RU"/>
        </w:rPr>
        <w:t>је регистрован код надлежног органа, односно уписан у одговарајући регистар</w:t>
      </w:r>
      <w:r>
        <w:rPr>
          <w:b/>
          <w:szCs w:val="22"/>
          <w:u w:val="single"/>
          <w:lang w:val="ru-RU"/>
        </w:rPr>
        <w:t>, чл.75.став 1.тачка 1. Закона</w:t>
      </w:r>
      <w:r w:rsidRPr="00CC7436">
        <w:rPr>
          <w:b/>
          <w:szCs w:val="22"/>
          <w:u w:val="single"/>
          <w:lang w:val="ru-RU"/>
        </w:rPr>
        <w:t>;</w:t>
      </w:r>
    </w:p>
    <w:p w:rsidR="007B0B15" w:rsidRPr="00B90017" w:rsidRDefault="007B0B15" w:rsidP="007B0B15">
      <w:pPr>
        <w:tabs>
          <w:tab w:val="left" w:pos="1080"/>
        </w:tabs>
        <w:ind w:firstLine="567"/>
        <w:jc w:val="both"/>
        <w:rPr>
          <w:szCs w:val="22"/>
          <w:lang w:val="sr-Cyrl-CS"/>
        </w:rPr>
      </w:pPr>
      <w:r w:rsidRPr="00B90017">
        <w:rPr>
          <w:szCs w:val="22"/>
          <w:u w:val="single"/>
          <w:lang w:val="sr-Cyrl-CS"/>
        </w:rPr>
        <w:t>Доказ:</w:t>
      </w:r>
      <w:r w:rsidRPr="00D84F51">
        <w:rPr>
          <w:szCs w:val="22"/>
          <w:lang w:val="sr-Cyrl-CS"/>
        </w:rPr>
        <w:t xml:space="preserve"> </w:t>
      </w:r>
      <w:r>
        <w:rPr>
          <w:szCs w:val="22"/>
          <w:lang w:val="sr-Cyrl-CS"/>
        </w:rPr>
        <w:tab/>
      </w:r>
      <w:r w:rsidRPr="008F4097">
        <w:rPr>
          <w:b/>
          <w:szCs w:val="22"/>
          <w:lang w:val="sr-Cyrl-CS"/>
        </w:rPr>
        <w:t xml:space="preserve">за </w:t>
      </w:r>
      <w:r w:rsidRPr="00B90017">
        <w:rPr>
          <w:b/>
          <w:szCs w:val="22"/>
          <w:lang w:val="sr-Cyrl-CS"/>
        </w:rPr>
        <w:t>правно лице</w:t>
      </w:r>
      <w:r w:rsidRPr="00B90017">
        <w:rPr>
          <w:szCs w:val="22"/>
          <w:lang w:val="sr-Cyrl-CS"/>
        </w:rPr>
        <w:t>: - Извод из регистра Агенције за привредне регистре  и</w:t>
      </w:r>
      <w:r>
        <w:rPr>
          <w:szCs w:val="22"/>
          <w:lang w:val="sr-Cyrl-CS"/>
        </w:rPr>
        <w:t>ли Извод из регистра надлежног П</w:t>
      </w:r>
      <w:r w:rsidRPr="00B90017">
        <w:rPr>
          <w:szCs w:val="22"/>
          <w:lang w:val="sr-Cyrl-CS"/>
        </w:rPr>
        <w:t>ривредног суда</w:t>
      </w:r>
      <w:r>
        <w:rPr>
          <w:szCs w:val="22"/>
          <w:lang w:val="sr-Cyrl-CS"/>
        </w:rPr>
        <w:t xml:space="preserve"> (ч</w:t>
      </w:r>
      <w:r w:rsidRPr="00395D76">
        <w:rPr>
          <w:szCs w:val="22"/>
          <w:lang w:val="sr-Cyrl-CS"/>
        </w:rPr>
        <w:t>лан 21. став</w:t>
      </w:r>
      <w:r>
        <w:rPr>
          <w:szCs w:val="22"/>
          <w:lang w:val="sr-Cyrl-CS"/>
        </w:rPr>
        <w:t xml:space="preserve"> 1</w:t>
      </w:r>
      <w:r w:rsidRPr="00395D76">
        <w:rPr>
          <w:szCs w:val="22"/>
          <w:lang w:val="sr-Cyrl-CS"/>
        </w:rPr>
        <w:t xml:space="preserve">. </w:t>
      </w:r>
      <w:r>
        <w:rPr>
          <w:szCs w:val="22"/>
          <w:lang w:val="sr-Cyrl-CS"/>
        </w:rPr>
        <w:t xml:space="preserve">тачка 1. </w:t>
      </w:r>
      <w:r w:rsidRPr="00395D76">
        <w:rPr>
          <w:szCs w:val="22"/>
          <w:lang w:val="sr-Cyrl-CS"/>
        </w:rPr>
        <w:t>Правилника</w:t>
      </w:r>
      <w:r w:rsidRPr="00457186">
        <w:rPr>
          <w:szCs w:val="22"/>
          <w:lang w:val="ru-RU"/>
        </w:rPr>
        <w:t xml:space="preserve"> о обавезним елементима конкурсне документације</w:t>
      </w:r>
      <w:r>
        <w:rPr>
          <w:szCs w:val="22"/>
          <w:lang w:val="sr-Cyrl-CS"/>
        </w:rPr>
        <w:t xml:space="preserve"> у поступцима јавних набавки и начину доказивања испуњености услова – у даљем тексту: Правилник</w:t>
      </w:r>
      <w:r w:rsidRPr="00395D76">
        <w:rPr>
          <w:szCs w:val="22"/>
          <w:lang w:val="sr-Cyrl-CS"/>
        </w:rPr>
        <w:t>)</w:t>
      </w:r>
      <w:r w:rsidRPr="00B90017">
        <w:rPr>
          <w:szCs w:val="22"/>
          <w:lang w:val="sr-Cyrl-CS"/>
        </w:rPr>
        <w:t>.</w:t>
      </w:r>
    </w:p>
    <w:p w:rsidR="007B0B15" w:rsidRPr="00B90017" w:rsidRDefault="007B0B15" w:rsidP="007B0B15">
      <w:pPr>
        <w:tabs>
          <w:tab w:val="left" w:pos="1080"/>
        </w:tabs>
        <w:ind w:firstLine="720"/>
        <w:jc w:val="both"/>
        <w:rPr>
          <w:szCs w:val="22"/>
          <w:lang w:val="sr-Cyrl-CS"/>
        </w:rPr>
      </w:pPr>
      <w:r w:rsidRPr="00B90017">
        <w:rPr>
          <w:szCs w:val="22"/>
          <w:lang w:val="sr-Cyrl-CS"/>
        </w:rPr>
        <w:t xml:space="preserve">           </w:t>
      </w:r>
      <w:r w:rsidRPr="008F4097">
        <w:rPr>
          <w:b/>
          <w:szCs w:val="22"/>
          <w:lang w:val="sr-Cyrl-CS"/>
        </w:rPr>
        <w:t xml:space="preserve">за </w:t>
      </w:r>
      <w:r w:rsidRPr="00B90017">
        <w:rPr>
          <w:b/>
          <w:szCs w:val="22"/>
          <w:lang w:val="sr-Cyrl-CS"/>
        </w:rPr>
        <w:t>предузетник</w:t>
      </w:r>
      <w:r>
        <w:rPr>
          <w:b/>
          <w:szCs w:val="22"/>
          <w:lang w:val="sr-Cyrl-CS"/>
        </w:rPr>
        <w:t>а</w:t>
      </w:r>
      <w:r w:rsidRPr="00B90017">
        <w:rPr>
          <w:b/>
          <w:szCs w:val="22"/>
          <w:lang w:val="sr-Cyrl-CS"/>
        </w:rPr>
        <w:t>:</w:t>
      </w:r>
      <w:r w:rsidRPr="00B90017">
        <w:rPr>
          <w:szCs w:val="22"/>
          <w:lang w:val="sr-Cyrl-CS"/>
        </w:rPr>
        <w:t xml:space="preserve"> - Извод из регистра А</w:t>
      </w:r>
      <w:r>
        <w:rPr>
          <w:szCs w:val="22"/>
          <w:lang w:val="sr-Cyrl-CS"/>
        </w:rPr>
        <w:t>генције за привредне регистре односно</w:t>
      </w:r>
      <w:r w:rsidRPr="00B90017">
        <w:rPr>
          <w:szCs w:val="22"/>
          <w:lang w:val="sr-Cyrl-CS"/>
        </w:rPr>
        <w:t xml:space="preserve"> Извод из одговарајућег регистра</w:t>
      </w:r>
      <w:r>
        <w:rPr>
          <w:szCs w:val="22"/>
          <w:lang w:val="sr-Cyrl-CS"/>
        </w:rPr>
        <w:t xml:space="preserve"> (члан 22</w:t>
      </w:r>
      <w:r w:rsidRPr="00395D76">
        <w:rPr>
          <w:szCs w:val="22"/>
          <w:lang w:val="sr-Cyrl-CS"/>
        </w:rPr>
        <w:t>. став</w:t>
      </w:r>
      <w:r>
        <w:rPr>
          <w:szCs w:val="22"/>
          <w:lang w:val="sr-Cyrl-CS"/>
        </w:rPr>
        <w:t xml:space="preserve"> 1</w:t>
      </w:r>
      <w:r w:rsidRPr="00395D76">
        <w:rPr>
          <w:szCs w:val="22"/>
          <w:lang w:val="sr-Cyrl-CS"/>
        </w:rPr>
        <w:t xml:space="preserve">. </w:t>
      </w:r>
      <w:r>
        <w:rPr>
          <w:szCs w:val="22"/>
          <w:lang w:val="sr-Cyrl-CS"/>
        </w:rPr>
        <w:t xml:space="preserve">тачка 1. </w:t>
      </w:r>
      <w:r w:rsidRPr="00395D76">
        <w:rPr>
          <w:szCs w:val="22"/>
          <w:lang w:val="sr-Cyrl-CS"/>
        </w:rPr>
        <w:t>Правилника)</w:t>
      </w:r>
      <w:r w:rsidRPr="00B90017">
        <w:rPr>
          <w:szCs w:val="22"/>
          <w:lang w:val="sr-Cyrl-CS"/>
        </w:rPr>
        <w:t>.</w:t>
      </w:r>
    </w:p>
    <w:p w:rsidR="007B0B15" w:rsidRPr="00CC7436" w:rsidRDefault="007B0B15" w:rsidP="007B0B15">
      <w:pPr>
        <w:jc w:val="both"/>
        <w:rPr>
          <w:szCs w:val="22"/>
          <w:u w:val="single"/>
          <w:lang w:val="sr-Cyrl-CS"/>
        </w:rPr>
      </w:pPr>
      <w:r w:rsidRPr="00B90017">
        <w:rPr>
          <w:szCs w:val="22"/>
          <w:lang w:val="ru-RU"/>
        </w:rPr>
        <w:t xml:space="preserve">            </w:t>
      </w:r>
      <w:r w:rsidRPr="00CC7436">
        <w:rPr>
          <w:b/>
          <w:szCs w:val="22"/>
          <w:u w:val="single"/>
          <w:lang w:val="ru-RU"/>
        </w:rPr>
        <w:t>2)</w:t>
      </w:r>
      <w:r w:rsidRPr="00CC7436">
        <w:rPr>
          <w:szCs w:val="22"/>
          <w:u w:val="single"/>
          <w:lang w:val="ru-RU"/>
        </w:rPr>
        <w:t xml:space="preserve">  </w:t>
      </w:r>
      <w:r w:rsidRPr="00CC7436">
        <w:rPr>
          <w:b/>
          <w:szCs w:val="22"/>
          <w:u w:val="single"/>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szCs w:val="22"/>
          <w:u w:val="single"/>
          <w:lang w:val="sr-Cyrl-CS"/>
        </w:rPr>
        <w:t>,</w:t>
      </w:r>
      <w:r w:rsidRPr="00EE15FD">
        <w:rPr>
          <w:b/>
          <w:szCs w:val="22"/>
          <w:u w:val="single"/>
          <w:lang w:val="ru-RU"/>
        </w:rPr>
        <w:t xml:space="preserve"> </w:t>
      </w:r>
      <w:r>
        <w:rPr>
          <w:b/>
          <w:szCs w:val="22"/>
          <w:u w:val="single"/>
          <w:lang w:val="ru-RU"/>
        </w:rPr>
        <w:t>чл.75.став 1.тачка 2. Закона</w:t>
      </w:r>
      <w:r>
        <w:rPr>
          <w:b/>
          <w:szCs w:val="22"/>
          <w:u w:val="single"/>
          <w:lang w:val="sr-Cyrl-CS"/>
        </w:rPr>
        <w:t xml:space="preserve"> </w:t>
      </w:r>
      <w:r w:rsidRPr="00CC7436">
        <w:rPr>
          <w:b/>
          <w:szCs w:val="22"/>
          <w:u w:val="single"/>
          <w:lang w:val="sr-Cyrl-CS"/>
        </w:rPr>
        <w:t>;</w:t>
      </w:r>
      <w:r w:rsidRPr="00CC7436">
        <w:rPr>
          <w:szCs w:val="22"/>
          <w:u w:val="single"/>
          <w:lang w:val="sr-Cyrl-CS"/>
        </w:rPr>
        <w:t xml:space="preserve">  </w:t>
      </w:r>
    </w:p>
    <w:p w:rsidR="007B0B15" w:rsidRPr="00B90017" w:rsidRDefault="007B0B15" w:rsidP="007B0B15">
      <w:pPr>
        <w:tabs>
          <w:tab w:val="left" w:pos="567"/>
        </w:tabs>
        <w:jc w:val="both"/>
        <w:rPr>
          <w:szCs w:val="22"/>
          <w:lang w:val="sr-Cyrl-CS"/>
        </w:rPr>
      </w:pPr>
      <w:r>
        <w:rPr>
          <w:szCs w:val="22"/>
          <w:lang w:val="sr-Cyrl-CS"/>
        </w:rPr>
        <w:tab/>
      </w:r>
      <w:r w:rsidRPr="00B90017">
        <w:rPr>
          <w:szCs w:val="22"/>
          <w:u w:val="single"/>
          <w:lang w:val="sr-Cyrl-CS"/>
        </w:rPr>
        <w:t>Доказ:</w:t>
      </w:r>
      <w:r w:rsidRPr="008F4097">
        <w:rPr>
          <w:szCs w:val="22"/>
          <w:lang w:val="sr-Latn-CS"/>
        </w:rPr>
        <w:t xml:space="preserve"> </w:t>
      </w:r>
      <w:r>
        <w:rPr>
          <w:szCs w:val="22"/>
        </w:rPr>
        <w:tab/>
      </w:r>
      <w:r>
        <w:rPr>
          <w:b/>
          <w:szCs w:val="22"/>
          <w:lang w:val="sr-Cyrl-CS"/>
        </w:rPr>
        <w:t xml:space="preserve">за </w:t>
      </w:r>
      <w:r w:rsidRPr="00B90017">
        <w:rPr>
          <w:b/>
          <w:szCs w:val="22"/>
          <w:lang w:val="sr-Cyrl-CS"/>
        </w:rPr>
        <w:t>п</w:t>
      </w:r>
      <w:r w:rsidRPr="00B90017">
        <w:rPr>
          <w:b/>
          <w:szCs w:val="22"/>
          <w:lang w:val="sr-Latn-CS"/>
        </w:rPr>
        <w:t>равно лице</w:t>
      </w:r>
      <w:r w:rsidRPr="00B90017">
        <w:rPr>
          <w:szCs w:val="22"/>
          <w:lang w:val="sr-Cyrl-CS"/>
        </w:rPr>
        <w:t xml:space="preserve">: - </w:t>
      </w:r>
      <w:r w:rsidRPr="00457186">
        <w:rPr>
          <w:bCs/>
          <w:lang w:val="ru-RU"/>
        </w:rPr>
        <w:t>1)</w:t>
      </w:r>
      <w:r w:rsidRPr="00457186">
        <w:rPr>
          <w:rFonts w:ascii="Arial" w:hAnsi="Arial" w:cs="Arial"/>
          <w:bCs/>
          <w:lang w:val="ru-RU"/>
        </w:rPr>
        <w:t xml:space="preserve"> </w:t>
      </w:r>
      <w:r w:rsidRPr="00457186">
        <w:rPr>
          <w:lang w:val="ru-RU"/>
        </w:rPr>
        <w:t>Извод из казнене евиденције, односно уверењ</w:t>
      </w:r>
      <w:r w:rsidRPr="00763BF2">
        <w:t>e</w:t>
      </w:r>
      <w:r w:rsidRPr="00457186">
        <w:rPr>
          <w:lang w:val="ru-RU"/>
        </w:rPr>
        <w:t xml:space="preserve"> основног суда на чијем подручју се налази седиште </w:t>
      </w:r>
      <w:r w:rsidRPr="00457186">
        <w:rPr>
          <w:b/>
          <w:lang w:val="ru-RU"/>
        </w:rPr>
        <w:t>домаћег правног лица</w:t>
      </w:r>
      <w:r w:rsidRPr="00763BF2">
        <w:rPr>
          <w:lang w:val="ru-RU"/>
        </w:rPr>
        <w:t>,</w:t>
      </w:r>
      <w:r w:rsidRPr="00457186">
        <w:rPr>
          <w:lang w:val="ru-RU"/>
        </w:rPr>
        <w:t xml:space="preserve"> односно седиште представништва или огранка </w:t>
      </w:r>
      <w:r w:rsidRPr="00457186">
        <w:rPr>
          <w:b/>
          <w:lang w:val="ru-RU"/>
        </w:rPr>
        <w:t>страног правног лица</w:t>
      </w:r>
      <w:r w:rsidRPr="00457186">
        <w:rPr>
          <w:lang w:val="ru-RU"/>
        </w:rPr>
        <w:t xml:space="preserve">, којим се потврђује да правно лице </w:t>
      </w:r>
      <w:r w:rsidRPr="00457186">
        <w:rPr>
          <w:u w:val="single"/>
          <w:lang w:val="ru-RU"/>
        </w:rPr>
        <w:t>није осуђивано</w:t>
      </w:r>
      <w:r w:rsidRPr="00457186">
        <w:rPr>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w:t>
      </w:r>
      <w:r w:rsidRPr="00457186">
        <w:rPr>
          <w:b/>
          <w:lang w:val="ru-RU"/>
        </w:rPr>
        <w:t>правно лице</w:t>
      </w:r>
      <w:r w:rsidRPr="00457186">
        <w:rPr>
          <w:lang w:val="ru-RU"/>
        </w:rPr>
        <w:t xml:space="preserve"> </w:t>
      </w:r>
      <w:r w:rsidRPr="00457186">
        <w:rPr>
          <w:u w:val="single"/>
          <w:lang w:val="ru-RU"/>
        </w:rPr>
        <w:t>није осуђивано</w:t>
      </w:r>
      <w:r w:rsidRPr="00457186">
        <w:rPr>
          <w:lang w:val="ru-RU"/>
        </w:rPr>
        <w:t xml:space="preserve">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57186">
        <w:rPr>
          <w:b/>
          <w:lang w:val="ru-RU"/>
        </w:rPr>
        <w:t>законски заступник</w:t>
      </w:r>
      <w:r w:rsidRPr="00457186">
        <w:rPr>
          <w:lang w:val="ru-RU"/>
        </w:rPr>
        <w:t xml:space="preserve"> понуђача </w:t>
      </w:r>
      <w:r w:rsidRPr="00457186">
        <w:rPr>
          <w:u w:val="single"/>
          <w:lang w:val="ru-RU"/>
        </w:rPr>
        <w:t>није осуђиван</w:t>
      </w:r>
      <w:r w:rsidRPr="00457186">
        <w:rPr>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457186">
        <w:rPr>
          <w:b/>
          <w:lang w:val="ru-RU"/>
        </w:rPr>
        <w:t>више</w:t>
      </w:r>
      <w:r w:rsidRPr="00457186">
        <w:rPr>
          <w:lang w:val="ru-RU"/>
        </w:rPr>
        <w:t xml:space="preserve"> законских заступника дужан је да достави доказ за сваког од њих</w:t>
      </w:r>
      <w:r>
        <w:rPr>
          <w:lang w:val="sr-Cyrl-CS"/>
        </w:rPr>
        <w:t xml:space="preserve"> </w:t>
      </w:r>
      <w:r>
        <w:rPr>
          <w:szCs w:val="22"/>
          <w:lang w:val="sr-Cyrl-CS"/>
        </w:rPr>
        <w:t>(ч</w:t>
      </w:r>
      <w:r w:rsidRPr="00395D76">
        <w:rPr>
          <w:szCs w:val="22"/>
          <w:lang w:val="sr-Cyrl-CS"/>
        </w:rPr>
        <w:t>лан 21. став</w:t>
      </w:r>
      <w:r>
        <w:rPr>
          <w:szCs w:val="22"/>
          <w:lang w:val="sr-Cyrl-CS"/>
        </w:rPr>
        <w:t xml:space="preserve"> 1</w:t>
      </w:r>
      <w:r w:rsidRPr="00395D76">
        <w:rPr>
          <w:szCs w:val="22"/>
          <w:lang w:val="sr-Cyrl-CS"/>
        </w:rPr>
        <w:t xml:space="preserve">. </w:t>
      </w:r>
      <w:r>
        <w:rPr>
          <w:szCs w:val="22"/>
          <w:lang w:val="sr-Cyrl-CS"/>
        </w:rPr>
        <w:t xml:space="preserve">тачка 2. </w:t>
      </w:r>
      <w:r w:rsidRPr="00395D76">
        <w:rPr>
          <w:szCs w:val="22"/>
          <w:lang w:val="sr-Cyrl-CS"/>
        </w:rPr>
        <w:t>Правилника)</w:t>
      </w:r>
      <w:r w:rsidRPr="00B90017">
        <w:rPr>
          <w:szCs w:val="22"/>
          <w:lang w:val="sr-Cyrl-CS"/>
        </w:rPr>
        <w:t xml:space="preserve"> </w:t>
      </w:r>
    </w:p>
    <w:p w:rsidR="00B653E6" w:rsidRDefault="007B0B15" w:rsidP="007B0B15">
      <w:pPr>
        <w:tabs>
          <w:tab w:val="left" w:pos="1080"/>
        </w:tabs>
        <w:jc w:val="both"/>
        <w:rPr>
          <w:lang w:val="ru-RU"/>
        </w:rPr>
      </w:pPr>
      <w:r w:rsidRPr="00B90017">
        <w:rPr>
          <w:szCs w:val="22"/>
          <w:lang w:val="sr-Cyrl-CS"/>
        </w:rPr>
        <w:t xml:space="preserve">                          </w:t>
      </w:r>
      <w:r>
        <w:rPr>
          <w:b/>
          <w:szCs w:val="22"/>
          <w:lang w:val="sr-Cyrl-CS"/>
        </w:rPr>
        <w:t xml:space="preserve">за </w:t>
      </w:r>
      <w:r w:rsidRPr="00B90017">
        <w:rPr>
          <w:b/>
          <w:szCs w:val="22"/>
          <w:lang w:val="sr-Cyrl-CS"/>
        </w:rPr>
        <w:t>предузетник</w:t>
      </w:r>
      <w:r>
        <w:rPr>
          <w:b/>
          <w:szCs w:val="22"/>
          <w:lang w:val="sr-Cyrl-CS"/>
        </w:rPr>
        <w:t>е и физичка лица</w:t>
      </w:r>
      <w:r w:rsidRPr="00B90017">
        <w:rPr>
          <w:szCs w:val="22"/>
          <w:lang w:val="sr-Cyrl-CS"/>
        </w:rPr>
        <w:t xml:space="preserve">: - </w:t>
      </w:r>
      <w:r w:rsidRPr="00457186">
        <w:rPr>
          <w:lang w:val="ru-RU"/>
        </w:rPr>
        <w:t xml:space="preserve">Извод из казнене евиденције, односно уверење надлежне полицијске управе МУП-а, којим се потврђује да </w:t>
      </w:r>
      <w:r w:rsidRPr="00457186">
        <w:rPr>
          <w:u w:val="single"/>
          <w:lang w:val="ru-RU"/>
        </w:rPr>
        <w:t>није осуђиван</w:t>
      </w:r>
      <w:r w:rsidRPr="00457186">
        <w:rPr>
          <w:lang w:val="ru-RU"/>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w:t>
      </w:r>
    </w:p>
    <w:p w:rsidR="00B653E6" w:rsidRPr="00B653E6" w:rsidRDefault="00B653E6" w:rsidP="00B653E6">
      <w:pPr>
        <w:jc w:val="both"/>
        <w:rPr>
          <w:b/>
          <w:u w:val="single"/>
          <w:lang/>
        </w:rPr>
      </w:pPr>
    </w:p>
    <w:p w:rsidR="00B653E6" w:rsidRDefault="00B653E6" w:rsidP="007B0B15">
      <w:pPr>
        <w:tabs>
          <w:tab w:val="left" w:pos="1080"/>
        </w:tabs>
        <w:jc w:val="both"/>
        <w:rPr>
          <w:lang w:val="ru-RU"/>
        </w:rPr>
      </w:pPr>
    </w:p>
    <w:p w:rsidR="007B0B15" w:rsidRDefault="007B0B15" w:rsidP="007B0B15">
      <w:pPr>
        <w:tabs>
          <w:tab w:val="left" w:pos="1080"/>
        </w:tabs>
        <w:jc w:val="both"/>
        <w:rPr>
          <w:szCs w:val="22"/>
          <w:lang w:val="sr-Cyrl-CS"/>
        </w:rPr>
      </w:pPr>
      <w:r w:rsidRPr="00457186">
        <w:rPr>
          <w:lang w:val="ru-RU"/>
        </w:rPr>
        <w:lastRenderedPageBreak/>
        <w:t>се може поднети према месту рођења или према месту пребивалишта)</w:t>
      </w:r>
      <w:r w:rsidRPr="00751EC0">
        <w:rPr>
          <w:szCs w:val="22"/>
          <w:lang w:val="sr-Cyrl-CS"/>
        </w:rPr>
        <w:t xml:space="preserve"> </w:t>
      </w:r>
      <w:r>
        <w:rPr>
          <w:szCs w:val="22"/>
          <w:lang w:val="sr-Cyrl-CS"/>
        </w:rPr>
        <w:t>(члан 22</w:t>
      </w:r>
      <w:r w:rsidRPr="00395D76">
        <w:rPr>
          <w:szCs w:val="22"/>
          <w:lang w:val="sr-Cyrl-CS"/>
        </w:rPr>
        <w:t>. став</w:t>
      </w:r>
      <w:r>
        <w:rPr>
          <w:szCs w:val="22"/>
          <w:lang w:val="sr-Cyrl-CS"/>
        </w:rPr>
        <w:t xml:space="preserve"> 1</w:t>
      </w:r>
      <w:r w:rsidRPr="00395D76">
        <w:rPr>
          <w:szCs w:val="22"/>
          <w:lang w:val="sr-Cyrl-CS"/>
        </w:rPr>
        <w:t xml:space="preserve">. </w:t>
      </w:r>
      <w:r>
        <w:rPr>
          <w:szCs w:val="22"/>
          <w:lang w:val="sr-Cyrl-CS"/>
        </w:rPr>
        <w:t xml:space="preserve">тачка 2. и члан 23. став 1. тачка 1. </w:t>
      </w:r>
      <w:r w:rsidRPr="00395D76">
        <w:rPr>
          <w:szCs w:val="22"/>
          <w:lang w:val="sr-Cyrl-CS"/>
        </w:rPr>
        <w:t>Правилника)</w:t>
      </w:r>
    </w:p>
    <w:p w:rsidR="007B0B15" w:rsidRPr="00763BF2" w:rsidRDefault="007B0B15" w:rsidP="007B0B15">
      <w:pPr>
        <w:jc w:val="both"/>
        <w:rPr>
          <w:i/>
          <w:szCs w:val="22"/>
          <w:u w:val="single"/>
          <w:lang w:val="sr-Cyrl-CS"/>
        </w:rPr>
      </w:pPr>
      <w:r w:rsidRPr="00457186">
        <w:rPr>
          <w:b/>
          <w:u w:val="single"/>
          <w:lang w:val="ru-RU"/>
        </w:rPr>
        <w:t xml:space="preserve">Доказ не може бити старији од </w:t>
      </w:r>
      <w:r w:rsidRPr="00763BF2">
        <w:rPr>
          <w:b/>
          <w:u w:val="single"/>
          <w:lang w:val="sr-Cyrl-CS"/>
        </w:rPr>
        <w:t>2 (</w:t>
      </w:r>
      <w:r w:rsidRPr="00457186">
        <w:rPr>
          <w:b/>
          <w:u w:val="single"/>
          <w:lang w:val="ru-RU"/>
        </w:rPr>
        <w:t>два</w:t>
      </w:r>
      <w:r w:rsidRPr="00763BF2">
        <w:rPr>
          <w:b/>
          <w:u w:val="single"/>
          <w:lang w:val="sr-Cyrl-CS"/>
        </w:rPr>
        <w:t>)</w:t>
      </w:r>
      <w:r w:rsidRPr="00457186">
        <w:rPr>
          <w:b/>
          <w:u w:val="single"/>
          <w:lang w:val="ru-RU"/>
        </w:rPr>
        <w:t xml:space="preserve"> месеца пре отварања понуда</w:t>
      </w:r>
      <w:r w:rsidRPr="00763BF2">
        <w:rPr>
          <w:b/>
          <w:u w:val="single"/>
          <w:lang w:val="sr-Cyrl-CS"/>
        </w:rPr>
        <w:t>!</w:t>
      </w:r>
      <w:r w:rsidRPr="00763BF2">
        <w:rPr>
          <w:szCs w:val="22"/>
          <w:u w:val="single"/>
          <w:lang w:val="sr-Cyrl-CS"/>
        </w:rPr>
        <w:t xml:space="preserve"> </w:t>
      </w:r>
    </w:p>
    <w:p w:rsidR="007B0B15" w:rsidRDefault="007B0B15" w:rsidP="007B0B15">
      <w:pPr>
        <w:tabs>
          <w:tab w:val="left" w:pos="1080"/>
        </w:tabs>
        <w:jc w:val="both"/>
        <w:rPr>
          <w:b/>
          <w:szCs w:val="22"/>
          <w:lang w:val="sr-Cyrl-CS"/>
        </w:rPr>
      </w:pPr>
      <w:r>
        <w:rPr>
          <w:szCs w:val="22"/>
          <w:lang w:val="sr-Cyrl-CS"/>
        </w:rPr>
        <w:t>НАПОМЕНА: *</w:t>
      </w:r>
      <w:r w:rsidRPr="00B87FF3">
        <w:rPr>
          <w:b/>
          <w:szCs w:val="22"/>
          <w:lang w:val="sr-Cyrl-CS"/>
        </w:rPr>
        <w:t xml:space="preserve"> </w:t>
      </w:r>
      <w:r w:rsidRPr="00B90017">
        <w:rPr>
          <w:b/>
          <w:szCs w:val="22"/>
          <w:lang w:val="sr-Cyrl-CS"/>
        </w:rPr>
        <w:t>З</w:t>
      </w:r>
      <w:r>
        <w:rPr>
          <w:b/>
          <w:szCs w:val="22"/>
          <w:lang w:val="sr-Cyrl-CS"/>
        </w:rPr>
        <w:t>а кривична дела против привреде</w:t>
      </w:r>
      <w:r w:rsidRPr="00B90017">
        <w:rPr>
          <w:b/>
          <w:szCs w:val="22"/>
          <w:lang w:val="sr-Cyrl-CS"/>
        </w:rPr>
        <w:t>, против животне средине, примања или давања мита, кривично дело преваре</w:t>
      </w:r>
      <w:r w:rsidRPr="00395D76">
        <w:rPr>
          <w:szCs w:val="22"/>
          <w:lang w:val="sr-Cyrl-CS"/>
        </w:rPr>
        <w:t xml:space="preserve"> </w:t>
      </w:r>
      <w:r>
        <w:rPr>
          <w:szCs w:val="22"/>
          <w:lang w:val="sr-Cyrl-CS"/>
        </w:rPr>
        <w:t>к</w:t>
      </w:r>
      <w:r w:rsidRPr="00395D76">
        <w:rPr>
          <w:szCs w:val="22"/>
          <w:lang w:val="sr-Cyrl-CS"/>
        </w:rPr>
        <w:t xml:space="preserve">азнену евиденцију води </w:t>
      </w:r>
      <w:r w:rsidRPr="00395D76">
        <w:rPr>
          <w:b/>
          <w:szCs w:val="22"/>
          <w:lang w:val="sr-Cyrl-CS"/>
        </w:rPr>
        <w:t>првостепени суд</w:t>
      </w:r>
      <w:r w:rsidRPr="00395D76">
        <w:rPr>
          <w:szCs w:val="22"/>
          <w:lang w:val="sr-Cyrl-CS"/>
        </w:rPr>
        <w:t xml:space="preserve"> на чијем подручју је седиште домаћег правног лица за кривична дела против привреде, против животне средине, примања или давања мита, кривично дело преваре</w:t>
      </w:r>
      <w:r>
        <w:rPr>
          <w:szCs w:val="22"/>
          <w:lang w:val="sr-Cyrl-CS"/>
        </w:rPr>
        <w:t xml:space="preserve"> ОДНОСНО </w:t>
      </w:r>
      <w:r w:rsidRPr="00487035">
        <w:rPr>
          <w:b/>
          <w:szCs w:val="22"/>
          <w:u w:val="single"/>
          <w:lang w:val="sr-Cyrl-CS"/>
        </w:rPr>
        <w:t>Основни суд</w:t>
      </w:r>
      <w:r w:rsidRPr="00395D76">
        <w:rPr>
          <w:b/>
          <w:szCs w:val="22"/>
          <w:lang w:val="sr-Cyrl-CS"/>
        </w:rPr>
        <w:t xml:space="preserve"> </w:t>
      </w:r>
      <w:r>
        <w:rPr>
          <w:b/>
          <w:szCs w:val="22"/>
          <w:lang w:val="sr-Cyrl-CS"/>
        </w:rPr>
        <w:t xml:space="preserve"> </w:t>
      </w:r>
      <w:r w:rsidRPr="00395D76">
        <w:rPr>
          <w:b/>
          <w:szCs w:val="22"/>
          <w:lang w:val="sr-Cyrl-CS"/>
        </w:rPr>
        <w:t>–</w:t>
      </w:r>
      <w:r>
        <w:rPr>
          <w:b/>
          <w:szCs w:val="22"/>
          <w:lang w:val="sr-Cyrl-CS"/>
        </w:rPr>
        <w:t xml:space="preserve"> </w:t>
      </w:r>
      <w:r w:rsidRPr="00395D76">
        <w:rPr>
          <w:szCs w:val="22"/>
          <w:lang w:val="sr-Cyrl-CS"/>
        </w:rPr>
        <w:t>кривична дела</w:t>
      </w:r>
      <w:r w:rsidRPr="00395D76">
        <w:rPr>
          <w:b/>
          <w:szCs w:val="22"/>
          <w:lang w:val="sr-Cyrl-CS"/>
        </w:rPr>
        <w:t xml:space="preserve"> </w:t>
      </w:r>
      <w:r w:rsidRPr="00487035">
        <w:rPr>
          <w:szCs w:val="22"/>
          <w:lang w:val="sr-Cyrl-CS"/>
        </w:rPr>
        <w:t>са</w:t>
      </w:r>
      <w:r>
        <w:rPr>
          <w:b/>
          <w:szCs w:val="22"/>
          <w:lang w:val="sr-Cyrl-CS"/>
        </w:rPr>
        <w:t xml:space="preserve"> </w:t>
      </w:r>
      <w:r>
        <w:rPr>
          <w:szCs w:val="22"/>
          <w:lang w:val="sr-Cyrl-CS"/>
        </w:rPr>
        <w:t xml:space="preserve">запрећеном казном затвора до </w:t>
      </w:r>
      <w:r w:rsidRPr="00395D76">
        <w:rPr>
          <w:szCs w:val="22"/>
          <w:lang w:val="sr-Cyrl-CS"/>
        </w:rPr>
        <w:t xml:space="preserve">10 година; </w:t>
      </w:r>
      <w:r w:rsidRPr="00487035">
        <w:rPr>
          <w:b/>
          <w:szCs w:val="22"/>
          <w:u w:val="single"/>
          <w:lang w:val="sr-Cyrl-CS"/>
        </w:rPr>
        <w:t>Виши суд</w:t>
      </w:r>
      <w:r>
        <w:rPr>
          <w:szCs w:val="22"/>
          <w:lang w:val="sr-Cyrl-CS"/>
        </w:rPr>
        <w:t xml:space="preserve"> - </w:t>
      </w:r>
      <w:r w:rsidRPr="00395D76">
        <w:rPr>
          <w:szCs w:val="22"/>
          <w:lang w:val="sr-Cyrl-CS"/>
        </w:rPr>
        <w:t>кривична дела</w:t>
      </w:r>
      <w:r w:rsidRPr="00395D76">
        <w:rPr>
          <w:b/>
          <w:szCs w:val="22"/>
          <w:lang w:val="sr-Cyrl-CS"/>
        </w:rPr>
        <w:t xml:space="preserve"> </w:t>
      </w:r>
      <w:r w:rsidRPr="00487035">
        <w:rPr>
          <w:szCs w:val="22"/>
          <w:lang w:val="sr-Cyrl-CS"/>
        </w:rPr>
        <w:t>са</w:t>
      </w:r>
      <w:r>
        <w:rPr>
          <w:b/>
          <w:szCs w:val="22"/>
          <w:lang w:val="sr-Cyrl-CS"/>
        </w:rPr>
        <w:t xml:space="preserve"> </w:t>
      </w:r>
      <w:r>
        <w:rPr>
          <w:szCs w:val="22"/>
          <w:lang w:val="sr-Cyrl-CS"/>
        </w:rPr>
        <w:t>запрећеном казном затвора</w:t>
      </w:r>
      <w:r w:rsidRPr="00395D76">
        <w:rPr>
          <w:szCs w:val="22"/>
          <w:lang w:val="sr-Cyrl-CS"/>
        </w:rPr>
        <w:t xml:space="preserve"> </w:t>
      </w:r>
      <w:r>
        <w:rPr>
          <w:szCs w:val="22"/>
          <w:lang w:val="sr-Cyrl-CS"/>
        </w:rPr>
        <w:t xml:space="preserve">преко </w:t>
      </w:r>
      <w:r w:rsidRPr="00395D76">
        <w:rPr>
          <w:szCs w:val="22"/>
          <w:lang w:val="sr-Cyrl-CS"/>
        </w:rPr>
        <w:t xml:space="preserve">10 година – </w:t>
      </w:r>
      <w:r w:rsidRPr="00395D76">
        <w:rPr>
          <w:b/>
          <w:szCs w:val="22"/>
          <w:lang w:val="sr-Cyrl-CS"/>
        </w:rPr>
        <w:t>доказ</w:t>
      </w:r>
      <w:r>
        <w:rPr>
          <w:b/>
          <w:szCs w:val="22"/>
          <w:lang w:val="sr-Cyrl-CS"/>
        </w:rPr>
        <w:t xml:space="preserve">и = </w:t>
      </w:r>
      <w:r w:rsidRPr="00395D76">
        <w:rPr>
          <w:b/>
          <w:szCs w:val="22"/>
          <w:lang w:val="sr-Cyrl-CS"/>
        </w:rPr>
        <w:t>уверење Основног суда</w:t>
      </w:r>
      <w:r w:rsidRPr="00395D76">
        <w:rPr>
          <w:szCs w:val="22"/>
          <w:lang w:val="sr-Cyrl-CS"/>
        </w:rPr>
        <w:t xml:space="preserve"> и </w:t>
      </w:r>
      <w:r w:rsidRPr="00487035">
        <w:rPr>
          <w:b/>
          <w:szCs w:val="22"/>
          <w:lang w:val="sr-Cyrl-CS"/>
        </w:rPr>
        <w:t>уверење Вишег суда</w:t>
      </w:r>
      <w:r w:rsidRPr="00395D76">
        <w:rPr>
          <w:szCs w:val="22"/>
          <w:lang w:val="sr-Cyrl-CS"/>
        </w:rPr>
        <w:t xml:space="preserve"> на чијем п</w:t>
      </w:r>
      <w:r>
        <w:rPr>
          <w:szCs w:val="22"/>
          <w:lang w:val="sr-Cyrl-CS"/>
        </w:rPr>
        <w:t>одручју је седиште правног лица</w:t>
      </w:r>
      <w:r w:rsidRPr="00395D76">
        <w:rPr>
          <w:szCs w:val="22"/>
          <w:lang w:val="sr-Cyrl-CS"/>
        </w:rPr>
        <w:t xml:space="preserve">; </w:t>
      </w:r>
      <w:r>
        <w:rPr>
          <w:szCs w:val="22"/>
          <w:lang w:val="sr-Cyrl-CS"/>
        </w:rPr>
        <w:t xml:space="preserve">** </w:t>
      </w:r>
      <w:r w:rsidRPr="00CC7436">
        <w:rPr>
          <w:b/>
          <w:szCs w:val="22"/>
          <w:lang w:val="sr-Cyrl-CS"/>
        </w:rPr>
        <w:t>За кривична дела организованог криминала</w:t>
      </w:r>
      <w:r w:rsidRPr="00395D76">
        <w:rPr>
          <w:szCs w:val="22"/>
          <w:lang w:val="sr-Cyrl-CS"/>
        </w:rPr>
        <w:t xml:space="preserve"> надлежан </w:t>
      </w:r>
      <w:r>
        <w:rPr>
          <w:szCs w:val="22"/>
          <w:lang w:val="sr-Cyrl-CS"/>
        </w:rPr>
        <w:t xml:space="preserve">је </w:t>
      </w:r>
      <w:r w:rsidRPr="00395D76">
        <w:rPr>
          <w:szCs w:val="22"/>
          <w:lang w:val="sr-Cyrl-CS"/>
        </w:rPr>
        <w:t xml:space="preserve">увек – </w:t>
      </w:r>
      <w:r w:rsidRPr="00013871">
        <w:rPr>
          <w:b/>
          <w:szCs w:val="22"/>
          <w:u w:val="single"/>
          <w:lang w:val="sr-Cyrl-CS"/>
        </w:rPr>
        <w:t>Виши суд у Београду</w:t>
      </w:r>
      <w:r>
        <w:rPr>
          <w:b/>
          <w:szCs w:val="22"/>
          <w:lang w:val="sr-Cyrl-CS"/>
        </w:rPr>
        <w:t xml:space="preserve"> </w:t>
      </w:r>
      <w:r>
        <w:rPr>
          <w:szCs w:val="22"/>
          <w:lang w:val="sr-Cyrl-CS"/>
        </w:rPr>
        <w:t>–</w:t>
      </w:r>
      <w:r w:rsidRPr="00395D76">
        <w:rPr>
          <w:szCs w:val="22"/>
          <w:lang w:val="sr-Cyrl-CS"/>
        </w:rPr>
        <w:t xml:space="preserve"> </w:t>
      </w:r>
      <w:r w:rsidRPr="00013871">
        <w:rPr>
          <w:b/>
          <w:szCs w:val="22"/>
          <w:lang w:val="sr-Cyrl-CS"/>
        </w:rPr>
        <w:t>доказ</w:t>
      </w:r>
      <w:r>
        <w:rPr>
          <w:szCs w:val="22"/>
          <w:lang w:val="sr-Cyrl-CS"/>
        </w:rPr>
        <w:t xml:space="preserve"> = </w:t>
      </w:r>
      <w:r w:rsidRPr="00013871">
        <w:rPr>
          <w:b/>
          <w:szCs w:val="22"/>
          <w:lang w:val="sr-Cyrl-CS"/>
        </w:rPr>
        <w:t>уверење Вишег суда у Београду</w:t>
      </w:r>
      <w:r>
        <w:rPr>
          <w:b/>
          <w:szCs w:val="22"/>
          <w:lang w:val="sr-Cyrl-CS"/>
        </w:rPr>
        <w:t xml:space="preserve">. </w:t>
      </w:r>
    </w:p>
    <w:p w:rsidR="007B0B15" w:rsidRPr="00B90017" w:rsidRDefault="007B0B15" w:rsidP="007B0B15">
      <w:pPr>
        <w:tabs>
          <w:tab w:val="left" w:pos="1080"/>
        </w:tabs>
        <w:spacing w:after="120"/>
        <w:jc w:val="both"/>
        <w:rPr>
          <w:szCs w:val="22"/>
          <w:lang w:val="sr-Cyrl-CS"/>
        </w:rPr>
      </w:pPr>
      <w:r>
        <w:rPr>
          <w:szCs w:val="22"/>
          <w:lang w:val="sr-Cyrl-CS"/>
        </w:rPr>
        <w:t>*</w:t>
      </w:r>
      <w:r w:rsidRPr="00B90017">
        <w:rPr>
          <w:b/>
          <w:szCs w:val="22"/>
          <w:lang w:val="sr-Cyrl-CS"/>
        </w:rPr>
        <w:t>З</w:t>
      </w:r>
      <w:r>
        <w:rPr>
          <w:b/>
          <w:szCs w:val="22"/>
          <w:lang w:val="sr-Cyrl-CS"/>
        </w:rPr>
        <w:t>а кривична дела против привреде</w:t>
      </w:r>
      <w:r w:rsidRPr="00B90017">
        <w:rPr>
          <w:b/>
          <w:szCs w:val="22"/>
          <w:lang w:val="sr-Cyrl-CS"/>
        </w:rPr>
        <w:t>, против животне средине, примања или давања мита, кривично дело преваре</w:t>
      </w:r>
    </w:p>
    <w:p w:rsidR="007B0B15" w:rsidRPr="00B90017" w:rsidRDefault="007B0B15" w:rsidP="007B0B15">
      <w:pPr>
        <w:tabs>
          <w:tab w:val="left" w:pos="1080"/>
        </w:tabs>
        <w:jc w:val="both"/>
        <w:rPr>
          <w:szCs w:val="22"/>
          <w:lang w:val="sr-Cyrl-CS"/>
        </w:rPr>
      </w:pPr>
      <w:r w:rsidRPr="00B90017">
        <w:rPr>
          <w:b/>
          <w:szCs w:val="22"/>
          <w:lang w:val="sr-Cyrl-CS"/>
        </w:rPr>
        <w:t xml:space="preserve">              </w:t>
      </w:r>
      <w:r w:rsidRPr="00B90017">
        <w:rPr>
          <w:szCs w:val="22"/>
          <w:u w:val="single"/>
          <w:lang w:val="sr-Cyrl-CS"/>
        </w:rPr>
        <w:t>Доказ:</w:t>
      </w:r>
      <w:r w:rsidRPr="00B90017">
        <w:rPr>
          <w:szCs w:val="22"/>
          <w:lang w:val="sr-Cyrl-CS"/>
        </w:rPr>
        <w:t xml:space="preserve"> </w:t>
      </w:r>
      <w:r>
        <w:rPr>
          <w:b/>
          <w:szCs w:val="22"/>
          <w:lang w:val="sr-Cyrl-CS"/>
        </w:rPr>
        <w:t xml:space="preserve">за </w:t>
      </w:r>
      <w:r w:rsidRPr="00B90017">
        <w:rPr>
          <w:b/>
          <w:szCs w:val="22"/>
          <w:lang w:val="sr-Cyrl-CS"/>
        </w:rPr>
        <w:t>правно лице</w:t>
      </w:r>
      <w:r w:rsidRPr="00B90017">
        <w:rPr>
          <w:szCs w:val="22"/>
          <w:lang w:val="sr-Cyrl-CS"/>
        </w:rPr>
        <w:t>: -</w:t>
      </w:r>
      <w:r>
        <w:rPr>
          <w:szCs w:val="22"/>
          <w:lang w:val="sr-Cyrl-CS"/>
        </w:rPr>
        <w:t xml:space="preserve"> </w:t>
      </w:r>
      <w:r w:rsidRPr="00B90017">
        <w:rPr>
          <w:szCs w:val="22"/>
          <w:lang w:val="sr-Cyrl-CS"/>
        </w:rPr>
        <w:t>уверење Основног суда и уверење Вишег суда на чијем п</w:t>
      </w:r>
      <w:r>
        <w:rPr>
          <w:szCs w:val="22"/>
          <w:lang w:val="sr-Cyrl-CS"/>
        </w:rPr>
        <w:t>одручју је седиште правног лица-</w:t>
      </w:r>
      <w:r w:rsidRPr="00B90017">
        <w:rPr>
          <w:szCs w:val="22"/>
          <w:lang w:val="sr-Cyrl-CS"/>
        </w:rPr>
        <w:t xml:space="preserve"> </w:t>
      </w:r>
      <w:r>
        <w:rPr>
          <w:szCs w:val="22"/>
          <w:lang w:val="sr-Cyrl-CS"/>
        </w:rPr>
        <w:t>/</w:t>
      </w:r>
      <w:r w:rsidRPr="00B90017">
        <w:rPr>
          <w:szCs w:val="22"/>
          <w:lang w:val="sr-Cyrl-CS"/>
        </w:rPr>
        <w:t>не старије од два месеца</w:t>
      </w:r>
      <w:r>
        <w:rPr>
          <w:szCs w:val="22"/>
          <w:lang w:val="sr-Cyrl-CS"/>
        </w:rPr>
        <w:t xml:space="preserve"> пре отварања понуда/</w:t>
      </w:r>
    </w:p>
    <w:p w:rsidR="007B0B15" w:rsidRPr="00B90017" w:rsidRDefault="007B0B15" w:rsidP="007B0B15">
      <w:pPr>
        <w:tabs>
          <w:tab w:val="left" w:pos="1080"/>
        </w:tabs>
        <w:jc w:val="both"/>
        <w:rPr>
          <w:szCs w:val="22"/>
          <w:lang w:val="sr-Cyrl-CS"/>
        </w:rPr>
      </w:pPr>
      <w:r>
        <w:rPr>
          <w:szCs w:val="22"/>
          <w:lang w:val="sr-Cyrl-CS"/>
        </w:rPr>
        <w:t>**</w:t>
      </w:r>
      <w:r w:rsidRPr="00B90017">
        <w:rPr>
          <w:b/>
          <w:szCs w:val="22"/>
          <w:lang w:val="sr-Cyrl-CS"/>
        </w:rPr>
        <w:t>За дела организованог криминала</w:t>
      </w:r>
      <w:r w:rsidRPr="00B90017">
        <w:rPr>
          <w:szCs w:val="22"/>
          <w:lang w:val="sr-Cyrl-CS"/>
        </w:rPr>
        <w:t>-</w:t>
      </w:r>
    </w:p>
    <w:p w:rsidR="007B0B15" w:rsidRPr="00B90017" w:rsidRDefault="007B0B15" w:rsidP="007B0B15">
      <w:pPr>
        <w:tabs>
          <w:tab w:val="left" w:pos="1080"/>
        </w:tabs>
        <w:jc w:val="both"/>
        <w:rPr>
          <w:szCs w:val="22"/>
          <w:lang w:val="sr-Cyrl-CS"/>
        </w:rPr>
      </w:pPr>
      <w:r w:rsidRPr="00B90017">
        <w:rPr>
          <w:szCs w:val="22"/>
          <w:lang w:val="sr-Cyrl-CS"/>
        </w:rPr>
        <w:t xml:space="preserve">              </w:t>
      </w:r>
      <w:r w:rsidRPr="00B90017">
        <w:rPr>
          <w:szCs w:val="22"/>
          <w:u w:val="single"/>
          <w:lang w:val="sr-Cyrl-CS"/>
        </w:rPr>
        <w:t>Доказ:</w:t>
      </w:r>
      <w:r w:rsidRPr="00B90017">
        <w:rPr>
          <w:szCs w:val="22"/>
          <w:lang w:val="sr-Cyrl-CS"/>
        </w:rPr>
        <w:t xml:space="preserve"> </w:t>
      </w:r>
      <w:r>
        <w:rPr>
          <w:b/>
          <w:szCs w:val="22"/>
          <w:lang w:val="sr-Cyrl-CS"/>
        </w:rPr>
        <w:t xml:space="preserve">за </w:t>
      </w:r>
      <w:r w:rsidRPr="00B90017">
        <w:rPr>
          <w:b/>
          <w:szCs w:val="22"/>
          <w:lang w:val="sr-Cyrl-CS"/>
        </w:rPr>
        <w:t>правно лице</w:t>
      </w:r>
      <w:r w:rsidRPr="00B90017">
        <w:rPr>
          <w:szCs w:val="22"/>
          <w:lang w:val="sr-Cyrl-CS"/>
        </w:rPr>
        <w:t>: -</w:t>
      </w:r>
      <w:r>
        <w:rPr>
          <w:szCs w:val="22"/>
          <w:lang w:val="sr-Cyrl-CS"/>
        </w:rPr>
        <w:t xml:space="preserve"> </w:t>
      </w:r>
      <w:r w:rsidRPr="00B90017">
        <w:rPr>
          <w:szCs w:val="22"/>
          <w:lang w:val="sr-Cyrl-CS"/>
        </w:rPr>
        <w:t xml:space="preserve">уверење Вишег суда у Београду- </w:t>
      </w:r>
      <w:r>
        <w:rPr>
          <w:szCs w:val="22"/>
          <w:lang w:val="sr-Cyrl-CS"/>
        </w:rPr>
        <w:t>/</w:t>
      </w:r>
      <w:r w:rsidRPr="00B90017">
        <w:rPr>
          <w:szCs w:val="22"/>
          <w:lang w:val="sr-Cyrl-CS"/>
        </w:rPr>
        <w:t xml:space="preserve">не старије од </w:t>
      </w:r>
      <w:r>
        <w:rPr>
          <w:szCs w:val="22"/>
          <w:lang w:val="sr-Cyrl-CS"/>
        </w:rPr>
        <w:t>два месеца пре отварања понуда/</w:t>
      </w:r>
    </w:p>
    <w:p w:rsidR="007B0B15" w:rsidRPr="00CC7436" w:rsidRDefault="007B0B15" w:rsidP="007B0B15">
      <w:pPr>
        <w:tabs>
          <w:tab w:val="left" w:pos="1080"/>
        </w:tabs>
        <w:jc w:val="both"/>
        <w:rPr>
          <w:b/>
          <w:bCs/>
          <w:szCs w:val="22"/>
          <w:u w:val="single"/>
          <w:lang w:val="sr-Cyrl-CS"/>
        </w:rPr>
      </w:pPr>
      <w:r w:rsidRPr="00B90017">
        <w:rPr>
          <w:b/>
          <w:szCs w:val="22"/>
          <w:lang w:val="sr-Cyrl-CS"/>
        </w:rPr>
        <w:t xml:space="preserve">               </w:t>
      </w:r>
      <w:r w:rsidRPr="00CC7436">
        <w:rPr>
          <w:b/>
          <w:szCs w:val="22"/>
          <w:u w:val="single"/>
          <w:lang w:val="sr-Cyrl-CS"/>
        </w:rPr>
        <w:t xml:space="preserve">3)  </w:t>
      </w:r>
      <w:r w:rsidRPr="00CC7436">
        <w:rPr>
          <w:b/>
          <w:u w:val="single"/>
          <w:lang w:val="ru-RU"/>
        </w:rPr>
        <w:t xml:space="preserve">да </w:t>
      </w:r>
      <w:r w:rsidRPr="00CC7436">
        <w:rPr>
          <w:b/>
          <w:bCs/>
          <w:szCs w:val="22"/>
          <w:u w:val="single"/>
          <w:lang w:val="sr-Cyrl-CS"/>
        </w:rPr>
        <w:t>му није изречена мера забране обављања делатности, која је на снази у време обављања односно с</w:t>
      </w:r>
      <w:r>
        <w:rPr>
          <w:b/>
          <w:bCs/>
          <w:szCs w:val="22"/>
          <w:u w:val="single"/>
          <w:lang w:val="sr-Cyrl-CS"/>
        </w:rPr>
        <w:t xml:space="preserve">лања позива за подношење понуда, </w:t>
      </w:r>
      <w:r>
        <w:rPr>
          <w:b/>
          <w:szCs w:val="22"/>
          <w:u w:val="single"/>
          <w:lang w:val="ru-RU"/>
        </w:rPr>
        <w:t>чл.75.став 1.тачка 3. Закона</w:t>
      </w:r>
      <w:r>
        <w:rPr>
          <w:b/>
          <w:bCs/>
          <w:szCs w:val="22"/>
          <w:u w:val="single"/>
          <w:lang w:val="sr-Cyrl-CS"/>
        </w:rPr>
        <w:t>;</w:t>
      </w:r>
    </w:p>
    <w:p w:rsidR="007B0B15" w:rsidRPr="00B90017" w:rsidRDefault="007B0B15" w:rsidP="007B0B15">
      <w:pPr>
        <w:jc w:val="both"/>
        <w:rPr>
          <w:b/>
          <w:bCs/>
          <w:szCs w:val="22"/>
          <w:u w:val="single"/>
          <w:lang w:val="sr-Cyrl-CS"/>
        </w:rPr>
      </w:pPr>
      <w:r w:rsidRPr="00B90017">
        <w:rPr>
          <w:bCs/>
          <w:szCs w:val="22"/>
          <w:lang w:val="sr-Cyrl-CS"/>
        </w:rPr>
        <w:t xml:space="preserve">             </w:t>
      </w:r>
      <w:r w:rsidRPr="00B90017">
        <w:rPr>
          <w:bCs/>
          <w:szCs w:val="22"/>
          <w:u w:val="single"/>
          <w:lang w:val="sr-Cyrl-CS"/>
        </w:rPr>
        <w:t>Доказ:</w:t>
      </w:r>
      <w:r w:rsidRPr="00CC7436">
        <w:rPr>
          <w:bCs/>
          <w:szCs w:val="22"/>
          <w:lang w:val="sr-Cyrl-CS"/>
        </w:rPr>
        <w:t xml:space="preserve"> </w:t>
      </w:r>
      <w:r>
        <w:rPr>
          <w:b/>
          <w:bCs/>
          <w:szCs w:val="22"/>
          <w:lang w:val="sr-Cyrl-CS"/>
        </w:rPr>
        <w:t xml:space="preserve">за </w:t>
      </w:r>
      <w:r w:rsidRPr="00B90017">
        <w:rPr>
          <w:b/>
          <w:bCs/>
          <w:szCs w:val="22"/>
          <w:lang w:val="sr-Cyrl-CS"/>
        </w:rPr>
        <w:t xml:space="preserve">правно лице: - </w:t>
      </w:r>
      <w:r>
        <w:rPr>
          <w:bCs/>
          <w:szCs w:val="22"/>
          <w:lang w:val="sr-Cyrl-CS"/>
        </w:rPr>
        <w:t>потврде П</w:t>
      </w:r>
      <w:r w:rsidRPr="00B90017">
        <w:rPr>
          <w:bCs/>
          <w:szCs w:val="22"/>
          <w:lang w:val="sr-Cyrl-CS"/>
        </w:rPr>
        <w:t xml:space="preserve">ривредног </w:t>
      </w:r>
      <w:r w:rsidRPr="00B90017">
        <w:rPr>
          <w:b/>
          <w:bCs/>
          <w:szCs w:val="22"/>
          <w:u w:val="single"/>
          <w:lang w:val="sr-Cyrl-CS"/>
        </w:rPr>
        <w:t>И</w:t>
      </w:r>
      <w:r>
        <w:rPr>
          <w:bCs/>
          <w:szCs w:val="22"/>
          <w:lang w:val="sr-Cyrl-CS"/>
        </w:rPr>
        <w:t xml:space="preserve"> П</w:t>
      </w:r>
      <w:r w:rsidRPr="00B90017">
        <w:rPr>
          <w:bCs/>
          <w:szCs w:val="22"/>
          <w:lang w:val="sr-Cyrl-CS"/>
        </w:rPr>
        <w:t xml:space="preserve">рекршајног суда </w:t>
      </w:r>
      <w:r w:rsidRPr="00457186">
        <w:rPr>
          <w:lang w:val="ru-RU"/>
        </w:rPr>
        <w:t xml:space="preserve">да му </w:t>
      </w:r>
      <w:r w:rsidRPr="00457186">
        <w:rPr>
          <w:u w:val="single"/>
          <w:lang w:val="ru-RU"/>
        </w:rPr>
        <w:t>није изречена</w:t>
      </w:r>
      <w:r w:rsidRPr="00457186">
        <w:rPr>
          <w:lang w:val="ru-RU"/>
        </w:rPr>
        <w:t xml:space="preserve"> мера забране обављања делатности</w:t>
      </w:r>
      <w:r w:rsidRPr="00B90017">
        <w:rPr>
          <w:b/>
          <w:bCs/>
          <w:szCs w:val="22"/>
          <w:u w:val="single"/>
          <w:lang w:val="sr-Cyrl-CS"/>
        </w:rPr>
        <w:t xml:space="preserve"> ИЛИ </w:t>
      </w:r>
    </w:p>
    <w:p w:rsidR="007B0B15" w:rsidRPr="005B0723" w:rsidRDefault="007B0B15" w:rsidP="007B0B15">
      <w:pPr>
        <w:tabs>
          <w:tab w:val="left" w:pos="2694"/>
        </w:tabs>
        <w:jc w:val="both"/>
        <w:rPr>
          <w:rFonts w:ascii="Calibri" w:hAnsi="Calibri"/>
          <w:lang w:val="sr-Cyrl-CS"/>
        </w:rPr>
      </w:pPr>
      <w:r w:rsidRPr="00B90017">
        <w:rPr>
          <w:b/>
          <w:bCs/>
          <w:szCs w:val="22"/>
          <w:lang w:val="sr-Cyrl-CS"/>
        </w:rPr>
        <w:t xml:space="preserve">                                                   </w:t>
      </w:r>
      <w:r>
        <w:rPr>
          <w:b/>
          <w:bCs/>
          <w:szCs w:val="22"/>
          <w:lang w:val="sr-Cyrl-CS"/>
        </w:rPr>
        <w:t xml:space="preserve">       </w:t>
      </w:r>
      <w:r w:rsidRPr="00B90017">
        <w:rPr>
          <w:bCs/>
          <w:szCs w:val="22"/>
          <w:lang w:val="sr-Cyrl-CS"/>
        </w:rPr>
        <w:t>- потврда Агенције за привредне регистре</w:t>
      </w:r>
      <w:r w:rsidRPr="00457186">
        <w:rPr>
          <w:lang w:val="ru-RU"/>
        </w:rPr>
        <w:t xml:space="preserve"> да код тог органа </w:t>
      </w:r>
      <w:r w:rsidRPr="00457186">
        <w:rPr>
          <w:u w:val="single"/>
          <w:lang w:val="ru-RU"/>
        </w:rPr>
        <w:t>није регистровано</w:t>
      </w:r>
      <w:r>
        <w:rPr>
          <w:lang w:val="sr-Cyrl-CS"/>
        </w:rPr>
        <w:t>-</w:t>
      </w:r>
      <w:r w:rsidRPr="00457186">
        <w:rPr>
          <w:lang w:val="ru-RU"/>
        </w:rPr>
        <w:t xml:space="preserve"> да му је као привредном друштву изречена мера забране обављања делатности, која је на снази у време објаве позива за подношење понуда</w:t>
      </w:r>
      <w:r>
        <w:rPr>
          <w:bCs/>
          <w:szCs w:val="22"/>
          <w:lang w:val="sr-Cyrl-CS"/>
        </w:rPr>
        <w:t xml:space="preserve">. </w:t>
      </w:r>
      <w:r>
        <w:rPr>
          <w:lang w:val="sr-Cyrl-CS"/>
        </w:rPr>
        <w:t xml:space="preserve">Наведене потврде </w:t>
      </w:r>
      <w:r w:rsidRPr="00395D76">
        <w:rPr>
          <w:szCs w:val="22"/>
          <w:lang w:val="sr-Cyrl-CS"/>
        </w:rPr>
        <w:t>мора</w:t>
      </w:r>
      <w:r>
        <w:rPr>
          <w:szCs w:val="22"/>
          <w:lang w:val="sr-Cyrl-CS"/>
        </w:rPr>
        <w:t>ју</w:t>
      </w:r>
      <w:r w:rsidRPr="00395D76">
        <w:rPr>
          <w:szCs w:val="22"/>
          <w:lang w:val="sr-Cyrl-CS"/>
        </w:rPr>
        <w:t xml:space="preserve"> бити издат</w:t>
      </w:r>
      <w:r>
        <w:rPr>
          <w:szCs w:val="22"/>
          <w:lang w:val="sr-Cyrl-CS"/>
        </w:rPr>
        <w:t>е</w:t>
      </w:r>
      <w:r w:rsidRPr="00395D76">
        <w:rPr>
          <w:szCs w:val="22"/>
          <w:lang w:val="sr-Cyrl-CS"/>
        </w:rPr>
        <w:t xml:space="preserve"> након објављивања позива за подношење понуда односно слањ</w:t>
      </w:r>
      <w:r>
        <w:rPr>
          <w:szCs w:val="22"/>
          <w:lang w:val="sr-Cyrl-CS"/>
        </w:rPr>
        <w:t>а  позива за подношење понуда (ч</w:t>
      </w:r>
      <w:r w:rsidRPr="00395D76">
        <w:rPr>
          <w:szCs w:val="22"/>
          <w:lang w:val="sr-Cyrl-CS"/>
        </w:rPr>
        <w:t>лан 21. став</w:t>
      </w:r>
      <w:r>
        <w:rPr>
          <w:szCs w:val="22"/>
          <w:lang w:val="sr-Cyrl-CS"/>
        </w:rPr>
        <w:t xml:space="preserve"> 1</w:t>
      </w:r>
      <w:r w:rsidRPr="00395D76">
        <w:rPr>
          <w:szCs w:val="22"/>
          <w:lang w:val="sr-Cyrl-CS"/>
        </w:rPr>
        <w:t xml:space="preserve">. </w:t>
      </w:r>
      <w:r>
        <w:rPr>
          <w:szCs w:val="22"/>
          <w:lang w:val="sr-Cyrl-CS"/>
        </w:rPr>
        <w:t xml:space="preserve">тачка 3. </w:t>
      </w:r>
      <w:r w:rsidRPr="00395D76">
        <w:rPr>
          <w:szCs w:val="22"/>
          <w:lang w:val="sr-Cyrl-CS"/>
        </w:rPr>
        <w:t xml:space="preserve">Правилника); </w:t>
      </w:r>
    </w:p>
    <w:p w:rsidR="007B0B15" w:rsidRPr="00B90017" w:rsidRDefault="007B0B15" w:rsidP="007B0B15">
      <w:pPr>
        <w:jc w:val="both"/>
        <w:rPr>
          <w:b/>
          <w:bCs/>
          <w:szCs w:val="22"/>
          <w:u w:val="single"/>
          <w:lang w:val="sr-Cyrl-CS"/>
        </w:rPr>
      </w:pPr>
      <w:r w:rsidRPr="00B90017">
        <w:rPr>
          <w:bCs/>
          <w:szCs w:val="22"/>
          <w:lang w:val="sr-Cyrl-CS"/>
        </w:rPr>
        <w:t xml:space="preserve">                         </w:t>
      </w:r>
      <w:r>
        <w:rPr>
          <w:b/>
          <w:bCs/>
          <w:szCs w:val="22"/>
          <w:lang w:val="sr-Cyrl-CS"/>
        </w:rPr>
        <w:t xml:space="preserve">за </w:t>
      </w:r>
      <w:r w:rsidRPr="00B90017">
        <w:rPr>
          <w:b/>
          <w:bCs/>
          <w:szCs w:val="22"/>
          <w:lang w:val="sr-Cyrl-CS"/>
        </w:rPr>
        <w:t>предузетник</w:t>
      </w:r>
      <w:r>
        <w:rPr>
          <w:b/>
          <w:bCs/>
          <w:szCs w:val="22"/>
          <w:lang w:val="sr-Cyrl-CS"/>
        </w:rPr>
        <w:t>а</w:t>
      </w:r>
      <w:r w:rsidRPr="00B90017">
        <w:rPr>
          <w:b/>
          <w:bCs/>
          <w:szCs w:val="22"/>
          <w:lang w:val="sr-Cyrl-CS"/>
        </w:rPr>
        <w:t>:</w:t>
      </w:r>
      <w:r>
        <w:rPr>
          <w:bCs/>
          <w:szCs w:val="22"/>
          <w:lang w:val="sr-Cyrl-CS"/>
        </w:rPr>
        <w:t xml:space="preserve"> - потврда П</w:t>
      </w:r>
      <w:r w:rsidRPr="00B90017">
        <w:rPr>
          <w:bCs/>
          <w:szCs w:val="22"/>
          <w:lang w:val="sr-Cyrl-CS"/>
        </w:rPr>
        <w:t xml:space="preserve">рекршајног суда </w:t>
      </w:r>
      <w:r w:rsidRPr="00457186">
        <w:rPr>
          <w:lang w:val="ru-RU"/>
        </w:rPr>
        <w:t xml:space="preserve">да му </w:t>
      </w:r>
      <w:r w:rsidRPr="00457186">
        <w:rPr>
          <w:u w:val="single"/>
          <w:lang w:val="ru-RU"/>
        </w:rPr>
        <w:t>није изречена</w:t>
      </w:r>
      <w:r w:rsidRPr="00457186">
        <w:rPr>
          <w:lang w:val="ru-RU"/>
        </w:rPr>
        <w:t xml:space="preserve"> мера забране обављања делатности</w:t>
      </w:r>
      <w:r w:rsidRPr="00221B84">
        <w:rPr>
          <w:b/>
          <w:bCs/>
          <w:szCs w:val="22"/>
          <w:lang w:val="sr-Cyrl-CS"/>
        </w:rPr>
        <w:t xml:space="preserve"> </w:t>
      </w:r>
      <w:r w:rsidRPr="00B90017">
        <w:rPr>
          <w:b/>
          <w:bCs/>
          <w:szCs w:val="22"/>
          <w:u w:val="single"/>
          <w:lang w:val="sr-Cyrl-CS"/>
        </w:rPr>
        <w:t xml:space="preserve">ИЛИ </w:t>
      </w:r>
    </w:p>
    <w:p w:rsidR="007B0B15" w:rsidRPr="005B0723" w:rsidRDefault="007B0B15" w:rsidP="007B0B15">
      <w:pPr>
        <w:jc w:val="both"/>
        <w:rPr>
          <w:rFonts w:ascii="Calibri" w:hAnsi="Calibri"/>
          <w:lang w:val="sr-Cyrl-CS"/>
        </w:rPr>
      </w:pPr>
      <w:r w:rsidRPr="00B90017">
        <w:rPr>
          <w:b/>
          <w:bCs/>
          <w:szCs w:val="22"/>
          <w:lang w:val="sr-Cyrl-CS"/>
        </w:rPr>
        <w:t xml:space="preserve">                                                   </w:t>
      </w:r>
      <w:r>
        <w:rPr>
          <w:b/>
          <w:bCs/>
          <w:szCs w:val="22"/>
          <w:lang w:val="sr-Cyrl-CS"/>
        </w:rPr>
        <w:t xml:space="preserve">        </w:t>
      </w:r>
      <w:r w:rsidRPr="00B90017">
        <w:rPr>
          <w:b/>
          <w:bCs/>
          <w:szCs w:val="22"/>
          <w:lang w:val="sr-Cyrl-CS"/>
        </w:rPr>
        <w:t xml:space="preserve">- </w:t>
      </w:r>
      <w:r w:rsidRPr="00B90017">
        <w:rPr>
          <w:bCs/>
          <w:szCs w:val="22"/>
          <w:lang w:val="sr-Cyrl-CS"/>
        </w:rPr>
        <w:t>потврда Агенције за привредне регистре</w:t>
      </w:r>
      <w:r>
        <w:rPr>
          <w:bCs/>
          <w:szCs w:val="22"/>
          <w:lang w:val="sr-Cyrl-CS"/>
        </w:rPr>
        <w:t xml:space="preserve"> </w:t>
      </w:r>
      <w:r w:rsidRPr="00457186">
        <w:rPr>
          <w:lang w:val="ru-RU"/>
        </w:rPr>
        <w:t xml:space="preserve">да код тог органа </w:t>
      </w:r>
      <w:r w:rsidRPr="00457186">
        <w:rPr>
          <w:u w:val="single"/>
          <w:lang w:val="ru-RU"/>
        </w:rPr>
        <w:t>није регистровано</w:t>
      </w:r>
      <w:r>
        <w:rPr>
          <w:lang w:val="sr-Cyrl-CS"/>
        </w:rPr>
        <w:t>-</w:t>
      </w:r>
      <w:r w:rsidRPr="00457186">
        <w:rPr>
          <w:lang w:val="ru-RU"/>
        </w:rPr>
        <w:t xml:space="preserve"> да му је као привредном </w:t>
      </w:r>
      <w:r>
        <w:rPr>
          <w:lang w:val="sr-Cyrl-CS"/>
        </w:rPr>
        <w:t>субјекту</w:t>
      </w:r>
      <w:r w:rsidRPr="00457186">
        <w:rPr>
          <w:lang w:val="ru-RU"/>
        </w:rPr>
        <w:t xml:space="preserve"> изречена мера забране обављања делатности, која је на снази у време објаве позива за подношење понуда</w:t>
      </w:r>
      <w:r>
        <w:rPr>
          <w:rFonts w:ascii="Arial" w:hAnsi="Arial" w:cs="Arial"/>
          <w:lang w:val="sr-Cyrl-CS"/>
        </w:rPr>
        <w:t xml:space="preserve"> </w:t>
      </w:r>
      <w:r>
        <w:rPr>
          <w:lang w:val="sr-Cyrl-CS"/>
        </w:rPr>
        <w:t xml:space="preserve">Наведене потврде </w:t>
      </w:r>
      <w:r w:rsidRPr="00395D76">
        <w:rPr>
          <w:szCs w:val="22"/>
          <w:lang w:val="sr-Cyrl-CS"/>
        </w:rPr>
        <w:t>мора</w:t>
      </w:r>
      <w:r>
        <w:rPr>
          <w:szCs w:val="22"/>
          <w:lang w:val="sr-Cyrl-CS"/>
        </w:rPr>
        <w:t>ју</w:t>
      </w:r>
      <w:r w:rsidRPr="00395D76">
        <w:rPr>
          <w:szCs w:val="22"/>
          <w:lang w:val="sr-Cyrl-CS"/>
        </w:rPr>
        <w:t xml:space="preserve"> бити издат</w:t>
      </w:r>
      <w:r>
        <w:rPr>
          <w:szCs w:val="22"/>
          <w:lang w:val="sr-Cyrl-CS"/>
        </w:rPr>
        <w:t>е</w:t>
      </w:r>
      <w:r w:rsidRPr="00395D76">
        <w:rPr>
          <w:szCs w:val="22"/>
          <w:lang w:val="sr-Cyrl-CS"/>
        </w:rPr>
        <w:t xml:space="preserve"> након објављивања позива за подношење понуда односно слањ</w:t>
      </w:r>
      <w:r>
        <w:rPr>
          <w:szCs w:val="22"/>
          <w:lang w:val="sr-Cyrl-CS"/>
        </w:rPr>
        <w:t>а  позива за подношење понуда (ч</w:t>
      </w:r>
      <w:r w:rsidRPr="00395D76">
        <w:rPr>
          <w:szCs w:val="22"/>
          <w:lang w:val="sr-Cyrl-CS"/>
        </w:rPr>
        <w:t>лан 22. став</w:t>
      </w:r>
      <w:r>
        <w:rPr>
          <w:szCs w:val="22"/>
          <w:lang w:val="sr-Cyrl-CS"/>
        </w:rPr>
        <w:t xml:space="preserve"> 1</w:t>
      </w:r>
      <w:r w:rsidRPr="00395D76">
        <w:rPr>
          <w:szCs w:val="22"/>
          <w:lang w:val="sr-Cyrl-CS"/>
        </w:rPr>
        <w:t xml:space="preserve">. </w:t>
      </w:r>
      <w:r>
        <w:rPr>
          <w:szCs w:val="22"/>
          <w:lang w:val="sr-Cyrl-CS"/>
        </w:rPr>
        <w:t xml:space="preserve">тачка 3. </w:t>
      </w:r>
      <w:r w:rsidRPr="00395D76">
        <w:rPr>
          <w:szCs w:val="22"/>
          <w:lang w:val="sr-Cyrl-CS"/>
        </w:rPr>
        <w:t>Правилника)</w:t>
      </w:r>
      <w:r>
        <w:rPr>
          <w:szCs w:val="22"/>
          <w:lang w:val="sr-Cyrl-CS"/>
        </w:rPr>
        <w:t>;</w:t>
      </w:r>
      <w:r w:rsidRPr="00457186">
        <w:rPr>
          <w:lang w:val="ru-RU"/>
        </w:rPr>
        <w:t xml:space="preserve"> </w:t>
      </w:r>
    </w:p>
    <w:p w:rsidR="007B0B15" w:rsidRPr="005B0723" w:rsidRDefault="007B0B15" w:rsidP="007B0B15">
      <w:pPr>
        <w:jc w:val="both"/>
        <w:rPr>
          <w:i/>
          <w:lang w:val="sr-Cyrl-CS"/>
        </w:rPr>
      </w:pPr>
      <w:r>
        <w:rPr>
          <w:b/>
          <w:szCs w:val="22"/>
          <w:lang w:val="sr-Cyrl-CS"/>
        </w:rPr>
        <w:t xml:space="preserve">                         за физичка лица:</w:t>
      </w:r>
      <w:r w:rsidRPr="00615DB5">
        <w:rPr>
          <w:szCs w:val="22"/>
          <w:lang w:val="sr-Cyrl-CS"/>
        </w:rPr>
        <w:t xml:space="preserve"> </w:t>
      </w:r>
      <w:r>
        <w:rPr>
          <w:szCs w:val="22"/>
          <w:lang w:val="sr-Cyrl-CS"/>
        </w:rPr>
        <w:t>потврда П</w:t>
      </w:r>
      <w:r w:rsidRPr="00395D76">
        <w:rPr>
          <w:szCs w:val="22"/>
          <w:lang w:val="sr-Cyrl-CS"/>
        </w:rPr>
        <w:t xml:space="preserve">рекршајног </w:t>
      </w:r>
      <w:r w:rsidRPr="00D31AB2">
        <w:rPr>
          <w:szCs w:val="22"/>
          <w:lang w:val="sr-Cyrl-CS"/>
        </w:rPr>
        <w:t>суда</w:t>
      </w:r>
      <w:r>
        <w:rPr>
          <w:szCs w:val="22"/>
          <w:lang w:val="sr-Cyrl-CS"/>
        </w:rPr>
        <w:t xml:space="preserve"> </w:t>
      </w:r>
      <w:r w:rsidRPr="00D31AB2">
        <w:rPr>
          <w:lang w:val="sr-Cyrl-CS"/>
        </w:rPr>
        <w:t>да му није изречена мера забране</w:t>
      </w:r>
      <w:r>
        <w:rPr>
          <w:lang w:val="sr-Cyrl-CS"/>
        </w:rPr>
        <w:t xml:space="preserve"> </w:t>
      </w:r>
      <w:r w:rsidRPr="00D31AB2">
        <w:rPr>
          <w:lang w:val="sr-Cyrl-CS"/>
        </w:rPr>
        <w:t>обављања одређених послова</w:t>
      </w:r>
      <w:r>
        <w:rPr>
          <w:lang w:val="sr-Cyrl-CS"/>
        </w:rPr>
        <w:t xml:space="preserve"> </w:t>
      </w:r>
      <w:r>
        <w:rPr>
          <w:szCs w:val="22"/>
          <w:lang w:val="sr-Cyrl-CS"/>
        </w:rPr>
        <w:t>(члан 23</w:t>
      </w:r>
      <w:r w:rsidRPr="00395D76">
        <w:rPr>
          <w:szCs w:val="22"/>
          <w:lang w:val="sr-Cyrl-CS"/>
        </w:rPr>
        <w:t>. став</w:t>
      </w:r>
      <w:r>
        <w:rPr>
          <w:szCs w:val="22"/>
          <w:lang w:val="sr-Cyrl-CS"/>
        </w:rPr>
        <w:t xml:space="preserve"> 1</w:t>
      </w:r>
      <w:r w:rsidRPr="00395D76">
        <w:rPr>
          <w:szCs w:val="22"/>
          <w:lang w:val="sr-Cyrl-CS"/>
        </w:rPr>
        <w:t xml:space="preserve">. </w:t>
      </w:r>
      <w:r>
        <w:rPr>
          <w:szCs w:val="22"/>
          <w:lang w:val="sr-Cyrl-CS"/>
        </w:rPr>
        <w:t xml:space="preserve">тачка 2. </w:t>
      </w:r>
      <w:r w:rsidRPr="00395D76">
        <w:rPr>
          <w:szCs w:val="22"/>
          <w:lang w:val="sr-Cyrl-CS"/>
        </w:rPr>
        <w:t>Правилника)</w:t>
      </w:r>
      <w:r>
        <w:rPr>
          <w:lang w:val="sr-Cyrl-CS"/>
        </w:rPr>
        <w:t>.</w:t>
      </w:r>
    </w:p>
    <w:p w:rsidR="007B0B15" w:rsidRDefault="007B0B15" w:rsidP="007B0B15">
      <w:pPr>
        <w:numPr>
          <w:ilvl w:val="0"/>
          <w:numId w:val="4"/>
        </w:numPr>
        <w:tabs>
          <w:tab w:val="clear" w:pos="1353"/>
          <w:tab w:val="num" w:pos="0"/>
          <w:tab w:val="num" w:pos="851"/>
        </w:tabs>
        <w:ind w:left="0" w:firstLine="567"/>
        <w:jc w:val="both"/>
        <w:rPr>
          <w:b/>
          <w:szCs w:val="22"/>
          <w:u w:val="single"/>
          <w:lang w:val="sr-Cyrl-CS"/>
        </w:rPr>
      </w:pPr>
      <w:r w:rsidRPr="0038556C">
        <w:rPr>
          <w:b/>
          <w:bCs/>
          <w:szCs w:val="22"/>
          <w:u w:val="single"/>
          <w:lang w:val="sr-Cyrl-CS"/>
        </w:rPr>
        <w:t xml:space="preserve"> да </w:t>
      </w:r>
      <w:r w:rsidRPr="0038556C">
        <w:rPr>
          <w:b/>
          <w:szCs w:val="22"/>
          <w:u w:val="single"/>
          <w:lang w:val="ru-RU"/>
        </w:rPr>
        <w:t>ј</w:t>
      </w:r>
      <w:r w:rsidRPr="00615DB5">
        <w:rPr>
          <w:b/>
          <w:szCs w:val="22"/>
          <w:u w:val="single"/>
          <w:lang w:val="ru-RU"/>
        </w:rPr>
        <w:t>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szCs w:val="22"/>
          <w:u w:val="single"/>
          <w:lang w:val="ru-RU"/>
        </w:rPr>
        <w:t>, чл.75.став 1.тачка 4. Закона</w:t>
      </w:r>
      <w:r w:rsidRPr="00615DB5">
        <w:rPr>
          <w:b/>
          <w:szCs w:val="22"/>
          <w:u w:val="single"/>
          <w:lang w:val="ru-RU"/>
        </w:rPr>
        <w:t>;</w:t>
      </w:r>
      <w:r w:rsidRPr="00615DB5">
        <w:rPr>
          <w:b/>
          <w:szCs w:val="22"/>
          <w:u w:val="single"/>
          <w:lang w:val="sr-Cyrl-CS"/>
        </w:rPr>
        <w:t xml:space="preserve"> </w:t>
      </w:r>
    </w:p>
    <w:p w:rsidR="00B653E6" w:rsidRDefault="00B653E6" w:rsidP="00B653E6">
      <w:pPr>
        <w:tabs>
          <w:tab w:val="num" w:pos="1353"/>
        </w:tabs>
        <w:jc w:val="both"/>
        <w:rPr>
          <w:b/>
          <w:szCs w:val="22"/>
          <w:u w:val="single"/>
          <w:lang w:val="sr-Cyrl-CS"/>
        </w:rPr>
      </w:pPr>
    </w:p>
    <w:p w:rsidR="00B653E6" w:rsidRDefault="00B653E6" w:rsidP="00B653E6">
      <w:pPr>
        <w:tabs>
          <w:tab w:val="num" w:pos="1353"/>
        </w:tabs>
        <w:jc w:val="both"/>
        <w:rPr>
          <w:b/>
          <w:szCs w:val="22"/>
          <w:u w:val="single"/>
          <w:lang w:val="sr-Cyrl-CS"/>
        </w:rPr>
      </w:pPr>
    </w:p>
    <w:p w:rsidR="007B0B15" w:rsidRDefault="007B0B15" w:rsidP="007B0B15">
      <w:pPr>
        <w:jc w:val="both"/>
        <w:rPr>
          <w:szCs w:val="22"/>
          <w:lang w:val="sr-Cyrl-CS"/>
        </w:rPr>
      </w:pPr>
      <w:r w:rsidRPr="00B90017">
        <w:rPr>
          <w:szCs w:val="22"/>
          <w:lang w:val="sr-Cyrl-CS"/>
        </w:rPr>
        <w:t xml:space="preserve">              </w:t>
      </w:r>
      <w:r w:rsidRPr="00B90017">
        <w:rPr>
          <w:szCs w:val="22"/>
          <w:u w:val="single"/>
          <w:lang w:val="sr-Cyrl-CS"/>
        </w:rPr>
        <w:t>Доказ:</w:t>
      </w:r>
      <w:r w:rsidRPr="00B90017">
        <w:rPr>
          <w:szCs w:val="22"/>
          <w:lang w:val="sr-Cyrl-CS"/>
        </w:rPr>
        <w:t xml:space="preserve"> </w:t>
      </w:r>
    </w:p>
    <w:p w:rsidR="007B0B15" w:rsidRPr="00B90017" w:rsidRDefault="007B0B15" w:rsidP="007B0B15">
      <w:pPr>
        <w:jc w:val="both"/>
        <w:rPr>
          <w:szCs w:val="22"/>
          <w:lang w:val="sr-Cyrl-CS"/>
        </w:rPr>
      </w:pPr>
      <w:r>
        <w:rPr>
          <w:szCs w:val="22"/>
          <w:lang w:val="sr-Cyrl-CS"/>
        </w:rPr>
        <w:lastRenderedPageBreak/>
        <w:t xml:space="preserve">- </w:t>
      </w:r>
      <w:r>
        <w:rPr>
          <w:b/>
          <w:szCs w:val="22"/>
          <w:lang w:val="sr-Cyrl-CS"/>
        </w:rPr>
        <w:t xml:space="preserve">за </w:t>
      </w:r>
      <w:r w:rsidRPr="00B90017">
        <w:rPr>
          <w:b/>
          <w:szCs w:val="22"/>
          <w:lang w:val="sr-Cyrl-CS"/>
        </w:rPr>
        <w:t xml:space="preserve">правно лице: </w:t>
      </w:r>
      <w:r w:rsidRPr="00B90017">
        <w:rPr>
          <w:szCs w:val="22"/>
          <w:lang w:val="sr-Cyrl-CS"/>
        </w:rPr>
        <w:t>-</w:t>
      </w:r>
      <w:r>
        <w:rPr>
          <w:szCs w:val="22"/>
          <w:lang w:val="sr-Cyrl-CS"/>
        </w:rPr>
        <w:t xml:space="preserve"> </w:t>
      </w:r>
      <w:r w:rsidRPr="00B90017">
        <w:rPr>
          <w:szCs w:val="22"/>
          <w:lang w:val="sr-Cyrl-CS"/>
        </w:rPr>
        <w:t>уверење пореске управе Министарства финансија и привреде</w:t>
      </w:r>
      <w:r>
        <w:rPr>
          <w:szCs w:val="22"/>
          <w:lang w:val="sr-Cyrl-CS"/>
        </w:rPr>
        <w:t xml:space="preserve"> (порези и доприноси) и</w:t>
      </w:r>
      <w:r w:rsidRPr="00B90017">
        <w:rPr>
          <w:szCs w:val="22"/>
          <w:lang w:val="sr-Cyrl-CS"/>
        </w:rPr>
        <w:t xml:space="preserve"> </w:t>
      </w:r>
      <w:r>
        <w:rPr>
          <w:szCs w:val="22"/>
          <w:lang w:val="sr-Cyrl-CS"/>
        </w:rPr>
        <w:t xml:space="preserve">  </w:t>
      </w:r>
      <w:r w:rsidRPr="00B90017">
        <w:rPr>
          <w:szCs w:val="22"/>
          <w:lang w:val="sr-Cyrl-CS"/>
        </w:rPr>
        <w:t xml:space="preserve">- уверење </w:t>
      </w:r>
      <w:r>
        <w:rPr>
          <w:szCs w:val="22"/>
          <w:lang w:val="sr-Cyrl-CS"/>
        </w:rPr>
        <w:t xml:space="preserve">надлежне управе </w:t>
      </w:r>
      <w:r w:rsidRPr="00B90017">
        <w:rPr>
          <w:szCs w:val="22"/>
          <w:lang w:val="sr-Cyrl-CS"/>
        </w:rPr>
        <w:t>локалне самоуправе</w:t>
      </w:r>
      <w:r>
        <w:rPr>
          <w:szCs w:val="22"/>
          <w:lang w:val="sr-Cyrl-CS"/>
        </w:rPr>
        <w:t xml:space="preserve"> </w:t>
      </w:r>
      <w:r w:rsidRPr="00B90017">
        <w:rPr>
          <w:szCs w:val="22"/>
          <w:lang w:val="sr-Cyrl-CS"/>
        </w:rPr>
        <w:t>(изворни локални јавни приходи)</w:t>
      </w:r>
      <w:r w:rsidRPr="00615DB5">
        <w:rPr>
          <w:sz w:val="22"/>
          <w:szCs w:val="22"/>
          <w:lang w:val="ru-RU"/>
        </w:rPr>
        <w:t xml:space="preserve"> </w:t>
      </w:r>
      <w:r w:rsidRPr="00A3106F">
        <w:rPr>
          <w:rStyle w:val="IntenseEmphasis"/>
          <w:lang w:val="ru-RU"/>
        </w:rPr>
        <w:t>да су измирене све доспеле јавне дажбине</w:t>
      </w:r>
      <w:r w:rsidRPr="00B90017">
        <w:rPr>
          <w:szCs w:val="22"/>
          <w:lang w:val="sr-Cyrl-CS"/>
        </w:rPr>
        <w:t xml:space="preserve"> -</w:t>
      </w:r>
      <w:r>
        <w:rPr>
          <w:szCs w:val="22"/>
          <w:lang w:val="sr-Cyrl-CS"/>
        </w:rPr>
        <w:t xml:space="preserve"> </w:t>
      </w:r>
      <w:r w:rsidRPr="00B90017">
        <w:rPr>
          <w:szCs w:val="22"/>
          <w:lang w:val="sr-Cyrl-CS"/>
        </w:rPr>
        <w:t>не старије од</w:t>
      </w:r>
      <w:r>
        <w:rPr>
          <w:szCs w:val="22"/>
          <w:lang w:val="sr-Cyrl-CS"/>
        </w:rPr>
        <w:t xml:space="preserve"> 2 (два) месеца пре отварања понуда (ч</w:t>
      </w:r>
      <w:r w:rsidRPr="00395D76">
        <w:rPr>
          <w:szCs w:val="22"/>
          <w:lang w:val="sr-Cyrl-CS"/>
        </w:rPr>
        <w:t>лан 21. став</w:t>
      </w:r>
      <w:r>
        <w:rPr>
          <w:szCs w:val="22"/>
          <w:lang w:val="sr-Cyrl-CS"/>
        </w:rPr>
        <w:t xml:space="preserve"> 1</w:t>
      </w:r>
      <w:r w:rsidRPr="00395D76">
        <w:rPr>
          <w:szCs w:val="22"/>
          <w:lang w:val="sr-Cyrl-CS"/>
        </w:rPr>
        <w:t xml:space="preserve">. </w:t>
      </w:r>
      <w:r>
        <w:rPr>
          <w:szCs w:val="22"/>
          <w:lang w:val="sr-Cyrl-CS"/>
        </w:rPr>
        <w:t xml:space="preserve">тачка 4. </w:t>
      </w:r>
      <w:r w:rsidRPr="00395D76">
        <w:rPr>
          <w:szCs w:val="22"/>
          <w:lang w:val="sr-Cyrl-CS"/>
        </w:rPr>
        <w:t xml:space="preserve">Правилника); </w:t>
      </w:r>
    </w:p>
    <w:p w:rsidR="007B0B15" w:rsidRPr="008B05FC" w:rsidRDefault="007B0B15" w:rsidP="007B0B15">
      <w:pPr>
        <w:jc w:val="both"/>
        <w:rPr>
          <w:szCs w:val="22"/>
          <w:lang w:val="sr-Cyrl-CS"/>
        </w:rPr>
      </w:pPr>
      <w:r>
        <w:rPr>
          <w:szCs w:val="22"/>
          <w:lang w:val="sr-Cyrl-CS"/>
        </w:rPr>
        <w:t xml:space="preserve"> -</w:t>
      </w:r>
      <w:r>
        <w:rPr>
          <w:b/>
          <w:szCs w:val="22"/>
          <w:lang w:val="sr-Cyrl-CS"/>
        </w:rPr>
        <w:t xml:space="preserve">за </w:t>
      </w:r>
      <w:r w:rsidRPr="00B90017">
        <w:rPr>
          <w:b/>
          <w:bCs/>
          <w:szCs w:val="22"/>
          <w:lang w:val="sr-Cyrl-CS"/>
        </w:rPr>
        <w:t>предузетник</w:t>
      </w:r>
      <w:r>
        <w:rPr>
          <w:b/>
          <w:bCs/>
          <w:szCs w:val="22"/>
          <w:lang w:val="sr-Cyrl-CS"/>
        </w:rPr>
        <w:t>е и физичка лица</w:t>
      </w:r>
      <w:r w:rsidRPr="00B90017">
        <w:rPr>
          <w:b/>
          <w:bCs/>
          <w:szCs w:val="22"/>
          <w:lang w:val="sr-Cyrl-CS"/>
        </w:rPr>
        <w:t xml:space="preserve">: </w:t>
      </w:r>
      <w:r w:rsidRPr="00B90017">
        <w:rPr>
          <w:szCs w:val="22"/>
          <w:lang w:val="sr-Cyrl-CS"/>
        </w:rPr>
        <w:t>-</w:t>
      </w:r>
      <w:r>
        <w:rPr>
          <w:szCs w:val="22"/>
          <w:lang w:val="sr-Cyrl-CS"/>
        </w:rPr>
        <w:t xml:space="preserve"> </w:t>
      </w:r>
      <w:r w:rsidRPr="00B90017">
        <w:rPr>
          <w:szCs w:val="22"/>
          <w:lang w:val="sr-Cyrl-CS"/>
        </w:rPr>
        <w:t>уверење Пореске управе Министарства финансија и привреде</w:t>
      </w:r>
      <w:r>
        <w:rPr>
          <w:szCs w:val="22"/>
          <w:lang w:val="sr-Cyrl-CS"/>
        </w:rPr>
        <w:t xml:space="preserve"> (порези и доприноси) и </w:t>
      </w:r>
      <w:r w:rsidRPr="00B90017">
        <w:rPr>
          <w:szCs w:val="22"/>
          <w:lang w:val="sr-Cyrl-CS"/>
        </w:rPr>
        <w:t xml:space="preserve">- уверење </w:t>
      </w:r>
      <w:r>
        <w:rPr>
          <w:szCs w:val="22"/>
          <w:lang w:val="sr-Cyrl-CS"/>
        </w:rPr>
        <w:t xml:space="preserve">надлежне управе </w:t>
      </w:r>
      <w:r w:rsidRPr="00B90017">
        <w:rPr>
          <w:szCs w:val="22"/>
          <w:lang w:val="sr-Cyrl-CS"/>
        </w:rPr>
        <w:t>локалне самоуправе</w:t>
      </w:r>
      <w:r>
        <w:rPr>
          <w:szCs w:val="22"/>
          <w:lang w:val="sr-Cyrl-CS"/>
        </w:rPr>
        <w:t xml:space="preserve"> </w:t>
      </w:r>
      <w:r w:rsidRPr="00B90017">
        <w:rPr>
          <w:szCs w:val="22"/>
          <w:lang w:val="sr-Cyrl-CS"/>
        </w:rPr>
        <w:t>(изворни локални јавни приходи)</w:t>
      </w:r>
      <w:r w:rsidRPr="00615DB5">
        <w:rPr>
          <w:rStyle w:val="IntenseEmphasis"/>
          <w:lang w:val="ru-RU"/>
        </w:rPr>
        <w:t xml:space="preserve"> </w:t>
      </w:r>
      <w:r w:rsidRPr="00A3106F">
        <w:rPr>
          <w:rStyle w:val="IntenseEmphasis"/>
          <w:lang w:val="ru-RU"/>
        </w:rPr>
        <w:t>да су измирене све доспеле јавне дажбине</w:t>
      </w:r>
      <w:r w:rsidRPr="00B90017">
        <w:rPr>
          <w:szCs w:val="22"/>
          <w:lang w:val="sr-Cyrl-CS"/>
        </w:rPr>
        <w:t xml:space="preserve"> - не старије од </w:t>
      </w:r>
      <w:r>
        <w:rPr>
          <w:szCs w:val="22"/>
          <w:lang w:val="sr-Cyrl-CS"/>
        </w:rPr>
        <w:t>2 (</w:t>
      </w:r>
      <w:r w:rsidRPr="00B90017">
        <w:rPr>
          <w:szCs w:val="22"/>
          <w:lang w:val="sr-Cyrl-CS"/>
        </w:rPr>
        <w:t>два</w:t>
      </w:r>
      <w:r>
        <w:rPr>
          <w:szCs w:val="22"/>
          <w:lang w:val="sr-Cyrl-CS"/>
        </w:rPr>
        <w:t>)</w:t>
      </w:r>
      <w:r w:rsidRPr="00B90017">
        <w:rPr>
          <w:szCs w:val="22"/>
          <w:lang w:val="sr-Cyrl-CS"/>
        </w:rPr>
        <w:t xml:space="preserve"> месеца пре отварања понуда</w:t>
      </w:r>
      <w:r>
        <w:rPr>
          <w:szCs w:val="22"/>
          <w:lang w:val="sr-Cyrl-CS"/>
        </w:rPr>
        <w:t xml:space="preserve"> (члан 22</w:t>
      </w:r>
      <w:r w:rsidRPr="00395D76">
        <w:rPr>
          <w:szCs w:val="22"/>
          <w:lang w:val="sr-Cyrl-CS"/>
        </w:rPr>
        <w:t>. став</w:t>
      </w:r>
      <w:r>
        <w:rPr>
          <w:szCs w:val="22"/>
          <w:lang w:val="sr-Cyrl-CS"/>
        </w:rPr>
        <w:t xml:space="preserve"> 1</w:t>
      </w:r>
      <w:r w:rsidRPr="00395D76">
        <w:rPr>
          <w:szCs w:val="22"/>
          <w:lang w:val="sr-Cyrl-CS"/>
        </w:rPr>
        <w:t xml:space="preserve">. </w:t>
      </w:r>
      <w:r>
        <w:rPr>
          <w:szCs w:val="22"/>
          <w:lang w:val="sr-Cyrl-CS"/>
        </w:rPr>
        <w:t xml:space="preserve">тачка 4. и члан 23. став 1. тачка 3. </w:t>
      </w:r>
      <w:r w:rsidRPr="00395D76">
        <w:rPr>
          <w:szCs w:val="22"/>
          <w:lang w:val="sr-Cyrl-CS"/>
        </w:rPr>
        <w:t>Правилника)</w:t>
      </w:r>
      <w:r w:rsidRPr="00B90017">
        <w:rPr>
          <w:szCs w:val="22"/>
          <w:lang w:val="sr-Cyrl-CS"/>
        </w:rPr>
        <w:t>.</w:t>
      </w:r>
    </w:p>
    <w:p w:rsidR="007B0B15" w:rsidRPr="008B05FC" w:rsidRDefault="007B0B15" w:rsidP="007B0B15">
      <w:pPr>
        <w:tabs>
          <w:tab w:val="left" w:pos="1080"/>
        </w:tabs>
        <w:ind w:firstLine="720"/>
        <w:jc w:val="both"/>
        <w:rPr>
          <w:b/>
          <w:szCs w:val="22"/>
          <w:u w:val="single"/>
          <w:lang w:val="ru-RU"/>
        </w:rPr>
      </w:pPr>
      <w:r w:rsidRPr="00B90017">
        <w:rPr>
          <w:b/>
          <w:szCs w:val="22"/>
          <w:lang w:val="ru-RU"/>
        </w:rPr>
        <w:t xml:space="preserve">5) </w:t>
      </w:r>
      <w:r w:rsidRPr="008B05FC">
        <w:rPr>
          <w:b/>
          <w:szCs w:val="22"/>
          <w:u w:val="single"/>
          <w:lang w:val="ru-RU"/>
        </w:rPr>
        <w:t>има важећу дозволу надлежног органа за обављање делатности која је предмет јавне набавке, ако је таква дозвола предвиђена посебним прописом</w:t>
      </w:r>
      <w:r>
        <w:rPr>
          <w:b/>
          <w:szCs w:val="22"/>
          <w:u w:val="single"/>
          <w:lang w:val="ru-RU"/>
        </w:rPr>
        <w:t>, чл.75.став 1.тачка 5. Закона</w:t>
      </w:r>
      <w:r w:rsidRPr="008B05FC">
        <w:rPr>
          <w:b/>
          <w:szCs w:val="22"/>
          <w:u w:val="single"/>
          <w:lang w:val="ru-RU"/>
        </w:rPr>
        <w:t>;</w:t>
      </w:r>
    </w:p>
    <w:p w:rsidR="007B0B15" w:rsidRDefault="007B0B15" w:rsidP="007B0B15">
      <w:pPr>
        <w:jc w:val="both"/>
        <w:rPr>
          <w:szCs w:val="22"/>
          <w:lang w:val="ru-RU"/>
        </w:rPr>
      </w:pPr>
      <w:r w:rsidRPr="00B90017">
        <w:rPr>
          <w:szCs w:val="22"/>
          <w:lang w:val="ru-RU"/>
        </w:rPr>
        <w:t xml:space="preserve">   </w:t>
      </w:r>
      <w:r>
        <w:rPr>
          <w:szCs w:val="22"/>
          <w:lang w:val="ru-RU"/>
        </w:rPr>
        <w:t xml:space="preserve">          </w:t>
      </w:r>
      <w:r w:rsidRPr="00B90017">
        <w:rPr>
          <w:szCs w:val="22"/>
          <w:u w:val="single"/>
          <w:lang w:val="ru-RU"/>
        </w:rPr>
        <w:t>Доказ:</w:t>
      </w:r>
      <w:r w:rsidRPr="00B90017">
        <w:rPr>
          <w:szCs w:val="22"/>
          <w:lang w:val="ru-RU"/>
        </w:rPr>
        <w:t xml:space="preserve">  </w:t>
      </w:r>
    </w:p>
    <w:p w:rsidR="007B0B15" w:rsidRPr="008B05FC" w:rsidRDefault="007B0B15" w:rsidP="007B0B15">
      <w:pPr>
        <w:jc w:val="both"/>
        <w:rPr>
          <w:lang w:val="sr-Cyrl-CS"/>
        </w:rPr>
      </w:pPr>
      <w:r>
        <w:rPr>
          <w:szCs w:val="22"/>
          <w:lang w:val="ru-RU"/>
        </w:rPr>
        <w:t>-</w:t>
      </w:r>
      <w:r>
        <w:rPr>
          <w:b/>
          <w:szCs w:val="22"/>
          <w:lang w:val="ru-RU"/>
        </w:rPr>
        <w:t>з</w:t>
      </w:r>
      <w:r w:rsidRPr="00B90017">
        <w:rPr>
          <w:b/>
          <w:szCs w:val="22"/>
          <w:lang w:val="ru-RU"/>
        </w:rPr>
        <w:t>а</w:t>
      </w:r>
      <w:r w:rsidRPr="00B90017">
        <w:rPr>
          <w:szCs w:val="22"/>
          <w:lang w:val="ru-RU"/>
        </w:rPr>
        <w:t xml:space="preserve"> </w:t>
      </w:r>
      <w:r w:rsidRPr="00B90017">
        <w:rPr>
          <w:b/>
          <w:szCs w:val="22"/>
          <w:lang w:val="ru-RU"/>
        </w:rPr>
        <w:t>правно лице</w:t>
      </w:r>
      <w:r>
        <w:rPr>
          <w:b/>
          <w:szCs w:val="22"/>
          <w:lang w:val="ru-RU"/>
        </w:rPr>
        <w:t>:</w:t>
      </w:r>
      <w:r w:rsidRPr="00B90017">
        <w:rPr>
          <w:b/>
          <w:szCs w:val="22"/>
          <w:lang w:val="ru-RU"/>
        </w:rPr>
        <w:t xml:space="preserve"> - </w:t>
      </w:r>
      <w:r w:rsidRPr="00B90017">
        <w:rPr>
          <w:szCs w:val="22"/>
          <w:lang w:val="ru-RU"/>
        </w:rPr>
        <w:t>важећа дозвола за обављање одговарајуће делатности</w:t>
      </w:r>
      <w:r>
        <w:rPr>
          <w:szCs w:val="22"/>
          <w:lang w:val="ru-RU"/>
        </w:rPr>
        <w:t xml:space="preserve">, </w:t>
      </w:r>
      <w:r w:rsidRPr="008B05FC">
        <w:rPr>
          <w:rStyle w:val="IntenseEmphasis"/>
          <w:b w:val="0"/>
          <w:lang w:val="ru-RU"/>
        </w:rPr>
        <w:t xml:space="preserve">издата од стране надлежног органа – ако је предвиђена </w:t>
      </w:r>
      <w:r w:rsidRPr="008B05FC">
        <w:rPr>
          <w:lang w:val="sr-Cyrl-CS"/>
        </w:rPr>
        <w:t>(члан 21. став 1. тачка 5. Правилника)</w:t>
      </w:r>
      <w:r w:rsidRPr="008B05FC">
        <w:rPr>
          <w:rStyle w:val="IntenseEmphasis"/>
          <w:b w:val="0"/>
          <w:lang w:val="ru-RU"/>
        </w:rPr>
        <w:t>;</w:t>
      </w:r>
      <w:r w:rsidRPr="00457186">
        <w:rPr>
          <w:lang w:val="ru-RU"/>
        </w:rPr>
        <w:t xml:space="preserve"> </w:t>
      </w:r>
    </w:p>
    <w:p w:rsidR="007B0B15" w:rsidRDefault="007B0B15" w:rsidP="007B0B15">
      <w:pPr>
        <w:jc w:val="both"/>
        <w:rPr>
          <w:rStyle w:val="IntenseEmphasis"/>
          <w:b w:val="0"/>
          <w:lang w:val="ru-RU"/>
        </w:rPr>
      </w:pPr>
      <w:r>
        <w:rPr>
          <w:b/>
          <w:szCs w:val="22"/>
          <w:lang w:val="ru-RU"/>
        </w:rPr>
        <w:t xml:space="preserve"> -за предузетнике и физичка лица: </w:t>
      </w:r>
      <w:r w:rsidRPr="00B90017">
        <w:rPr>
          <w:b/>
          <w:szCs w:val="22"/>
          <w:lang w:val="ru-RU"/>
        </w:rPr>
        <w:t>-</w:t>
      </w:r>
      <w:r w:rsidRPr="00B90017">
        <w:rPr>
          <w:szCs w:val="22"/>
          <w:lang w:val="ru-RU"/>
        </w:rPr>
        <w:t xml:space="preserve"> важећа дозвола за обављање одговарајуће делатности</w:t>
      </w:r>
      <w:r>
        <w:rPr>
          <w:szCs w:val="22"/>
          <w:lang w:val="ru-RU"/>
        </w:rPr>
        <w:t>,</w:t>
      </w:r>
      <w:r w:rsidRPr="008B05FC">
        <w:rPr>
          <w:sz w:val="22"/>
          <w:szCs w:val="22"/>
          <w:lang w:val="ru-RU"/>
        </w:rPr>
        <w:t xml:space="preserve"> </w:t>
      </w:r>
      <w:r w:rsidRPr="008B05FC">
        <w:rPr>
          <w:rStyle w:val="IntenseEmphasis"/>
          <w:b w:val="0"/>
          <w:lang w:val="ru-RU"/>
        </w:rPr>
        <w:t>издата од стране надлежног органа – ако је предвиђена</w:t>
      </w:r>
      <w:r w:rsidRPr="008B05FC">
        <w:rPr>
          <w:rStyle w:val="IntenseEmphasis"/>
          <w:lang w:val="ru-RU"/>
        </w:rPr>
        <w:t xml:space="preserve"> </w:t>
      </w:r>
      <w:r w:rsidRPr="008B05FC">
        <w:rPr>
          <w:lang w:val="sr-Cyrl-CS"/>
        </w:rPr>
        <w:t>(члан 22. став 1. тачка 5. и члан 23. став 1. тачка 4. Правилника)</w:t>
      </w:r>
      <w:r>
        <w:rPr>
          <w:rStyle w:val="IntenseEmphasis"/>
          <w:b w:val="0"/>
          <w:lang w:val="ru-RU"/>
        </w:rPr>
        <w:t>.</w:t>
      </w:r>
    </w:p>
    <w:p w:rsidR="007B0B15" w:rsidRPr="005B0723" w:rsidRDefault="007B0B15" w:rsidP="007B0B15">
      <w:pPr>
        <w:jc w:val="both"/>
        <w:rPr>
          <w:bCs/>
          <w:iCs/>
          <w:lang w:val="ru-RU"/>
        </w:rPr>
      </w:pPr>
    </w:p>
    <w:p w:rsidR="007B0B15" w:rsidRPr="004604E1" w:rsidRDefault="007B0B15" w:rsidP="007B0B15">
      <w:pPr>
        <w:tabs>
          <w:tab w:val="left" w:pos="1080"/>
        </w:tabs>
        <w:ind w:firstLine="720"/>
        <w:jc w:val="both"/>
        <w:rPr>
          <w:szCs w:val="22"/>
        </w:rPr>
      </w:pPr>
      <w:r w:rsidRPr="008F41BF">
        <w:rPr>
          <w:szCs w:val="22"/>
          <w:lang w:val="sr-Cyrl-CS"/>
        </w:rPr>
        <w:t>Понуђач је дужан да у понуди изричито наведе да поштује обавезе из важећих ивотне средине, као и да гарантује да је ималац права интелектуалне својине (члан 75. став 2. ЗЈН).</w:t>
      </w:r>
    </w:p>
    <w:p w:rsidR="007B0B15" w:rsidRPr="00143E51" w:rsidRDefault="007B0B15" w:rsidP="007B0B15">
      <w:pPr>
        <w:pStyle w:val="ListParagraph"/>
        <w:tabs>
          <w:tab w:val="left" w:pos="7320"/>
        </w:tabs>
        <w:ind w:left="0"/>
        <w:rPr>
          <w:rStyle w:val="IntenseEmphasis"/>
          <w:color w:val="000000"/>
          <w:lang w:val="ru-RU"/>
        </w:rPr>
      </w:pPr>
    </w:p>
    <w:p w:rsidR="007B0B15" w:rsidRPr="00143E51" w:rsidRDefault="007B0B15" w:rsidP="007B0B15">
      <w:pPr>
        <w:pStyle w:val="ListParagraph"/>
        <w:tabs>
          <w:tab w:val="left" w:pos="7320"/>
        </w:tabs>
        <w:ind w:left="0" w:firstLine="567"/>
        <w:rPr>
          <w:rStyle w:val="IntenseEmphasis"/>
          <w:color w:val="000000"/>
          <w:lang w:val="sr-Cyrl-CS"/>
        </w:rPr>
      </w:pPr>
      <w:r w:rsidRPr="00143E51">
        <w:rPr>
          <w:rStyle w:val="IntenseEmphasis"/>
          <w:color w:val="000000"/>
          <w:lang w:val="sr-Cyrl-CS"/>
        </w:rPr>
        <w:t xml:space="preserve">4.2. ДОДАТНИ </w:t>
      </w:r>
      <w:r w:rsidRPr="00143E51">
        <w:rPr>
          <w:rStyle w:val="IntenseEmphasis"/>
          <w:color w:val="000000"/>
          <w:lang w:val="ru-RU"/>
        </w:rPr>
        <w:t xml:space="preserve">УСЛОВИ ЗА УЧЕШЋЕ У ПОСТУПКУ - </w:t>
      </w:r>
      <w:r w:rsidRPr="00143E51">
        <w:rPr>
          <w:rStyle w:val="IntenseEmphasis"/>
          <w:color w:val="000000"/>
          <w:lang w:val="sr-Latn-CS"/>
        </w:rPr>
        <w:t>д</w:t>
      </w:r>
      <w:r w:rsidRPr="00143E51">
        <w:rPr>
          <w:rStyle w:val="IntenseEmphasis"/>
          <w:color w:val="000000"/>
          <w:lang w:val="sr-Cyrl-CS"/>
        </w:rPr>
        <w:t>оказују се  ИЗЈАВОМ</w:t>
      </w:r>
    </w:p>
    <w:p w:rsidR="007B0B15" w:rsidRPr="006809B5" w:rsidRDefault="007B0B15" w:rsidP="007B0B15">
      <w:pPr>
        <w:pStyle w:val="ListParagraph"/>
        <w:tabs>
          <w:tab w:val="left" w:pos="7320"/>
        </w:tabs>
        <w:ind w:left="0" w:firstLine="567"/>
        <w:rPr>
          <w:rStyle w:val="IntenseEmphasis"/>
          <w:color w:val="C00000"/>
          <w:lang w:val="sr-Cyrl-CS"/>
        </w:rPr>
      </w:pPr>
    </w:p>
    <w:p w:rsidR="007B0B15" w:rsidRPr="008375AB" w:rsidRDefault="007B0B15" w:rsidP="007B0B15">
      <w:pPr>
        <w:ind w:firstLine="567"/>
        <w:jc w:val="both"/>
        <w:rPr>
          <w:szCs w:val="22"/>
          <w:lang w:val="sr-Cyrl-CS"/>
        </w:rPr>
      </w:pPr>
      <w:r w:rsidRPr="00457186">
        <w:rPr>
          <w:iCs/>
          <w:lang w:val="ru-RU"/>
        </w:rPr>
        <w:t>Право на учешће у поступку предметне јавне на</w:t>
      </w:r>
      <w:r>
        <w:rPr>
          <w:iCs/>
          <w:lang w:val="ru-RU"/>
        </w:rPr>
        <w:t xml:space="preserve">бавке има понуђач који испуњава </w:t>
      </w:r>
      <w:r>
        <w:rPr>
          <w:b/>
          <w:iCs/>
          <w:lang w:val="ru-RU"/>
        </w:rPr>
        <w:t>додатне усл</w:t>
      </w:r>
      <w:r w:rsidRPr="00457186">
        <w:rPr>
          <w:b/>
          <w:iCs/>
          <w:lang w:val="ru-RU"/>
        </w:rPr>
        <w:t>ове</w:t>
      </w:r>
      <w:r w:rsidRPr="00457186">
        <w:rPr>
          <w:iCs/>
          <w:lang w:val="ru-RU"/>
        </w:rPr>
        <w:t xml:space="preserve"> за учешће у поступку јавне набавке дефинисане чл. 7</w:t>
      </w:r>
      <w:r>
        <w:rPr>
          <w:iCs/>
          <w:lang w:val="ru-RU"/>
        </w:rPr>
        <w:t>6</w:t>
      </w:r>
      <w:r w:rsidRPr="00457186">
        <w:rPr>
          <w:iCs/>
          <w:lang w:val="ru-RU"/>
        </w:rPr>
        <w:t xml:space="preserve">. </w:t>
      </w:r>
      <w:r>
        <w:rPr>
          <w:iCs/>
          <w:lang w:val="sr-Cyrl-CS"/>
        </w:rPr>
        <w:t>ЗЈН</w:t>
      </w:r>
      <w:r w:rsidRPr="00457186">
        <w:rPr>
          <w:iCs/>
          <w:lang w:val="ru-RU"/>
        </w:rPr>
        <w:t xml:space="preserve">, </w:t>
      </w:r>
      <w:r>
        <w:rPr>
          <w:iCs/>
          <w:lang w:val="sr-Cyrl-CS"/>
        </w:rPr>
        <w:t xml:space="preserve">односно </w:t>
      </w:r>
      <w:r>
        <w:rPr>
          <w:szCs w:val="22"/>
          <w:lang w:val="ru-RU"/>
        </w:rPr>
        <w:t>п</w:t>
      </w:r>
      <w:r w:rsidRPr="00395D76">
        <w:rPr>
          <w:szCs w:val="22"/>
          <w:lang w:val="ru-RU"/>
        </w:rPr>
        <w:t>онуђач у поступку јавне набавке мора доказати:</w:t>
      </w:r>
    </w:p>
    <w:p w:rsidR="007B0B15" w:rsidRPr="00A3106F" w:rsidRDefault="007B0B15" w:rsidP="007B0B15">
      <w:pPr>
        <w:jc w:val="both"/>
      </w:pPr>
      <w:r w:rsidRPr="00CC7436">
        <w:rPr>
          <w:b/>
          <w:szCs w:val="22"/>
          <w:u w:val="single"/>
          <w:lang w:val="ru-RU"/>
        </w:rPr>
        <w:t>1)</w:t>
      </w:r>
      <w:r w:rsidRPr="00F45797">
        <w:rPr>
          <w:b/>
          <w:szCs w:val="22"/>
          <w:u w:val="single"/>
          <w:lang w:val="ru-RU"/>
        </w:rPr>
        <w:t xml:space="preserve"> </w:t>
      </w:r>
      <w:r w:rsidRPr="00F45797">
        <w:rPr>
          <w:rStyle w:val="Bodytext21"/>
          <w:b/>
          <w:u w:val="single"/>
          <w:lang w:val="sr-Cyrl-CS" w:eastAsia="sr-Cyrl-CS"/>
        </w:rPr>
        <w:t>да располаже неопходним финансијск</w:t>
      </w:r>
      <w:r>
        <w:rPr>
          <w:rStyle w:val="Bodytext21"/>
          <w:b/>
          <w:u w:val="single"/>
          <w:lang w:val="sr-Cyrl-CS" w:eastAsia="sr-Cyrl-CS"/>
        </w:rPr>
        <w:t>о пословним</w:t>
      </w:r>
      <w:r w:rsidRPr="00F45797">
        <w:rPr>
          <w:rStyle w:val="Bodytext21"/>
          <w:b/>
          <w:u w:val="single"/>
          <w:lang w:val="sr-Cyrl-CS" w:eastAsia="sr-Cyrl-CS"/>
        </w:rPr>
        <w:t xml:space="preserve"> капацитет</w:t>
      </w:r>
      <w:r>
        <w:rPr>
          <w:rStyle w:val="Bodytext21"/>
          <w:b/>
          <w:u w:val="single"/>
          <w:lang w:val="sr-Cyrl-CS" w:eastAsia="sr-Cyrl-CS"/>
        </w:rPr>
        <w:t>ом</w:t>
      </w:r>
      <w:r w:rsidRPr="00281B0E">
        <w:rPr>
          <w:lang w:val="sr-Cyrl-CS"/>
        </w:rPr>
        <w:t xml:space="preserve">-   да је у претходне 3 (три) обрачунске године остварио укупни бруто приход у минималном износу од </w:t>
      </w:r>
      <w:r w:rsidRPr="000B1137">
        <w:rPr>
          <w:lang w:val="sr-Cyrl-CS"/>
        </w:rPr>
        <w:t>6</w:t>
      </w:r>
      <w:r w:rsidRPr="000B1137">
        <w:t>.000</w:t>
      </w:r>
      <w:r w:rsidRPr="00281B0E">
        <w:t>.000,00</w:t>
      </w:r>
      <w:r w:rsidRPr="00281B0E">
        <w:rPr>
          <w:lang w:val="sr-Cyrl-CS"/>
        </w:rPr>
        <w:t xml:space="preserve"> динара.</w:t>
      </w:r>
    </w:p>
    <w:p w:rsidR="007B0B15" w:rsidRPr="00C217E5" w:rsidRDefault="007B0B15" w:rsidP="007B0B15">
      <w:pPr>
        <w:pStyle w:val="Bodytext210"/>
        <w:shd w:val="clear" w:color="auto" w:fill="auto"/>
        <w:tabs>
          <w:tab w:val="left" w:pos="1865"/>
        </w:tabs>
        <w:spacing w:after="0" w:line="274" w:lineRule="exact"/>
        <w:ind w:left="142" w:firstLine="284"/>
        <w:jc w:val="both"/>
        <w:rPr>
          <w:rStyle w:val="Bodytext21"/>
          <w:rFonts w:ascii="Times New Roman" w:hAnsi="Times New Roman"/>
          <w:sz w:val="24"/>
          <w:szCs w:val="24"/>
          <w:u w:val="single"/>
        </w:rPr>
      </w:pPr>
      <w:r w:rsidRPr="00C217E5">
        <w:rPr>
          <w:rStyle w:val="Bodytext21"/>
          <w:rFonts w:ascii="Times New Roman" w:hAnsi="Times New Roman"/>
          <w:sz w:val="24"/>
          <w:szCs w:val="24"/>
          <w:u w:val="single"/>
          <w:lang w:val="sr-Cyrl-CS" w:eastAsia="sr-Cyrl-CS"/>
        </w:rPr>
        <w:t>Докази:</w:t>
      </w:r>
    </w:p>
    <w:p w:rsidR="007B0B15" w:rsidRPr="00C217E5" w:rsidRDefault="007B0B15" w:rsidP="007B0B15">
      <w:pPr>
        <w:pStyle w:val="Bodytext210"/>
        <w:shd w:val="clear" w:color="auto" w:fill="auto"/>
        <w:tabs>
          <w:tab w:val="left" w:pos="1865"/>
        </w:tabs>
        <w:spacing w:after="0" w:line="274" w:lineRule="exact"/>
        <w:ind w:firstLine="0"/>
        <w:jc w:val="both"/>
        <w:rPr>
          <w:rStyle w:val="Bodytext21"/>
          <w:rFonts w:ascii="Times New Roman" w:hAnsi="Times New Roman"/>
          <w:sz w:val="24"/>
          <w:szCs w:val="24"/>
        </w:rPr>
      </w:pPr>
      <w:r w:rsidRPr="00C217E5">
        <w:rPr>
          <w:rStyle w:val="Bodytext21"/>
          <w:rFonts w:ascii="Times New Roman" w:hAnsi="Times New Roman"/>
          <w:sz w:val="24"/>
          <w:szCs w:val="24"/>
          <w:lang w:val="sr-Cyrl-CS" w:eastAsia="sr-Cyrl-CS"/>
        </w:rPr>
        <w:t>1.1. ''Извештај о бонитету за јавне набавке БОН-ЈН''  издат од Агенције за привредне регистре  у претходне три обрачунске године /201</w:t>
      </w:r>
      <w:r>
        <w:rPr>
          <w:rStyle w:val="Bodytext21"/>
          <w:rFonts w:ascii="Times New Roman" w:hAnsi="Times New Roman"/>
          <w:sz w:val="24"/>
          <w:szCs w:val="24"/>
          <w:lang w:val="sr-Cyrl-CS" w:eastAsia="sr-Cyrl-CS"/>
        </w:rPr>
        <w:t>2</w:t>
      </w:r>
      <w:r w:rsidRPr="00C217E5">
        <w:rPr>
          <w:rStyle w:val="Bodytext21"/>
          <w:rFonts w:ascii="Times New Roman" w:hAnsi="Times New Roman"/>
          <w:sz w:val="24"/>
          <w:szCs w:val="24"/>
          <w:lang w:val="sr-Cyrl-CS" w:eastAsia="sr-Cyrl-CS"/>
        </w:rPr>
        <w:t>,201</w:t>
      </w:r>
      <w:r>
        <w:rPr>
          <w:rStyle w:val="Bodytext21"/>
          <w:rFonts w:ascii="Times New Roman" w:hAnsi="Times New Roman"/>
          <w:sz w:val="24"/>
          <w:szCs w:val="24"/>
          <w:lang w:val="sr-Cyrl-CS" w:eastAsia="sr-Cyrl-CS"/>
        </w:rPr>
        <w:t>3</w:t>
      </w:r>
      <w:r w:rsidRPr="00C217E5">
        <w:rPr>
          <w:rStyle w:val="Bodytext21"/>
          <w:rFonts w:ascii="Times New Roman" w:hAnsi="Times New Roman"/>
          <w:sz w:val="24"/>
          <w:szCs w:val="24"/>
          <w:lang w:val="sr-Cyrl-CS" w:eastAsia="sr-Cyrl-CS"/>
        </w:rPr>
        <w:t xml:space="preserve"> и 201</w:t>
      </w:r>
      <w:r>
        <w:rPr>
          <w:rStyle w:val="Bodytext21"/>
          <w:rFonts w:ascii="Times New Roman" w:hAnsi="Times New Roman"/>
          <w:sz w:val="24"/>
          <w:szCs w:val="24"/>
          <w:lang w:val="sr-Cyrl-CS" w:eastAsia="sr-Cyrl-CS"/>
        </w:rPr>
        <w:t>4</w:t>
      </w:r>
      <w:r w:rsidRPr="00C217E5">
        <w:rPr>
          <w:rStyle w:val="Bodytext21"/>
          <w:rFonts w:ascii="Times New Roman" w:hAnsi="Times New Roman"/>
          <w:sz w:val="24"/>
          <w:szCs w:val="24"/>
          <w:lang w:val="sr-Cyrl-CS" w:eastAsia="sr-Cyrl-CS"/>
        </w:rPr>
        <w:t>. Година/ , који се доставља као оверена фотокопија са датумом овере после објављивања позива уа досављање понуда.</w:t>
      </w:r>
      <w:r w:rsidRPr="00C217E5">
        <w:rPr>
          <w:rStyle w:val="Bodytext21"/>
          <w:rFonts w:ascii="Times New Roman" w:hAnsi="Times New Roman"/>
          <w:sz w:val="24"/>
          <w:szCs w:val="24"/>
          <w:lang w:eastAsia="sr-Cyrl-CS"/>
        </w:rPr>
        <w:t xml:space="preserve"> </w:t>
      </w:r>
    </w:p>
    <w:p w:rsidR="007B0B15" w:rsidRDefault="007B0B15" w:rsidP="007B0B15">
      <w:pPr>
        <w:pStyle w:val="Bodytext210"/>
        <w:shd w:val="clear" w:color="auto" w:fill="auto"/>
        <w:tabs>
          <w:tab w:val="left" w:pos="1865"/>
        </w:tabs>
        <w:spacing w:after="0" w:line="274" w:lineRule="exact"/>
        <w:ind w:firstLine="0"/>
        <w:jc w:val="both"/>
        <w:rPr>
          <w:rStyle w:val="Bodytext21"/>
          <w:rFonts w:ascii="Times New Roman" w:hAnsi="Times New Roman"/>
          <w:sz w:val="24"/>
          <w:szCs w:val="24"/>
          <w:lang w:val="sr-Cyrl-CS" w:eastAsia="sr-Cyrl-CS"/>
        </w:rPr>
      </w:pPr>
      <w:r w:rsidRPr="00C217E5">
        <w:rPr>
          <w:rStyle w:val="Bodytext21"/>
          <w:rFonts w:ascii="Times New Roman" w:hAnsi="Times New Roman"/>
          <w:sz w:val="24"/>
          <w:szCs w:val="24"/>
          <w:lang w:val="sr-Cyrl-CS" w:eastAsia="sr-Cyrl-CS"/>
        </w:rPr>
        <w:t xml:space="preserve">1.2. </w:t>
      </w:r>
      <w:r>
        <w:rPr>
          <w:rStyle w:val="Bodytext21"/>
          <w:rFonts w:ascii="Times New Roman" w:hAnsi="Times New Roman"/>
          <w:sz w:val="24"/>
          <w:szCs w:val="24"/>
          <w:lang w:val="sr-Cyrl-CS" w:eastAsia="sr-Cyrl-CS"/>
        </w:rPr>
        <w:t>Списак изведених радова</w:t>
      </w:r>
      <w:r w:rsidRPr="00C217E5">
        <w:rPr>
          <w:rStyle w:val="Bodytext21"/>
          <w:rFonts w:ascii="Times New Roman" w:hAnsi="Times New Roman"/>
          <w:sz w:val="24"/>
          <w:szCs w:val="24"/>
          <w:lang w:val="sr-Cyrl-CS" w:eastAsia="sr-Cyrl-CS"/>
        </w:rPr>
        <w:t xml:space="preserve"> који су пре</w:t>
      </w:r>
      <w:r>
        <w:rPr>
          <w:rStyle w:val="Bodytext21"/>
          <w:rFonts w:ascii="Times New Roman" w:hAnsi="Times New Roman"/>
          <w:sz w:val="24"/>
          <w:szCs w:val="24"/>
          <w:lang w:val="sr-Cyrl-CS" w:eastAsia="sr-Cyrl-CS"/>
        </w:rPr>
        <w:t xml:space="preserve">дмет јавне набавке у вредности </w:t>
      </w:r>
      <w:r w:rsidRPr="000B1137">
        <w:rPr>
          <w:rStyle w:val="Bodytext21"/>
          <w:rFonts w:ascii="Times New Roman" w:hAnsi="Times New Roman"/>
          <w:color w:val="000000"/>
          <w:sz w:val="24"/>
          <w:szCs w:val="24"/>
          <w:lang w:val="sr-Cyrl-CS" w:eastAsia="sr-Cyrl-CS"/>
        </w:rPr>
        <w:t>6.000</w:t>
      </w:r>
      <w:r w:rsidRPr="00C217E5">
        <w:rPr>
          <w:rStyle w:val="Bodytext21"/>
          <w:rFonts w:ascii="Times New Roman" w:hAnsi="Times New Roman"/>
          <w:sz w:val="24"/>
          <w:szCs w:val="24"/>
          <w:lang w:val="sr-Cyrl-CS" w:eastAsia="sr-Cyrl-CS"/>
        </w:rPr>
        <w:t>.000,00 динара /без  обрачунатог ПДВ-ом/.у протекле 3 /три/ године што доказује уговорима са инвеститорима и  окончаним ситуацијама</w:t>
      </w:r>
    </w:p>
    <w:p w:rsidR="007B0B15" w:rsidRPr="006E6902" w:rsidRDefault="007B0B15" w:rsidP="007B0B15">
      <w:pPr>
        <w:pStyle w:val="Bodytext210"/>
        <w:shd w:val="clear" w:color="auto" w:fill="auto"/>
        <w:tabs>
          <w:tab w:val="left" w:pos="1865"/>
        </w:tabs>
        <w:spacing w:after="0" w:line="274" w:lineRule="exact"/>
        <w:ind w:firstLine="0"/>
        <w:jc w:val="both"/>
        <w:rPr>
          <w:rFonts w:ascii="Times New Roman" w:hAnsi="Times New Roman"/>
          <w:color w:val="C00000"/>
        </w:rPr>
      </w:pPr>
    </w:p>
    <w:p w:rsidR="00B653E6" w:rsidRDefault="007B0B15" w:rsidP="007B0B15">
      <w:pPr>
        <w:pStyle w:val="Bodytext210"/>
        <w:shd w:val="clear" w:color="auto" w:fill="auto"/>
        <w:tabs>
          <w:tab w:val="left" w:pos="1875"/>
        </w:tabs>
        <w:spacing w:after="0" w:line="274" w:lineRule="exact"/>
        <w:ind w:firstLine="0"/>
        <w:jc w:val="both"/>
        <w:rPr>
          <w:rStyle w:val="Bodytext21"/>
          <w:rFonts w:ascii="Times New Roman" w:hAnsi="Times New Roman"/>
          <w:b/>
          <w:color w:val="000000"/>
          <w:sz w:val="24"/>
          <w:szCs w:val="24"/>
          <w:u w:val="single"/>
          <w:lang w:val="sr-Cyrl-CS" w:eastAsia="sr-Cyrl-CS"/>
        </w:rPr>
      </w:pPr>
      <w:r>
        <w:rPr>
          <w:rStyle w:val="Bodytext21"/>
          <w:rFonts w:ascii="Times New Roman" w:hAnsi="Times New Roman"/>
          <w:b/>
          <w:sz w:val="24"/>
          <w:szCs w:val="24"/>
          <w:u w:val="single"/>
          <w:lang w:val="sr-Cyrl-CS" w:eastAsia="sr-Cyrl-CS"/>
        </w:rPr>
        <w:t>2</w:t>
      </w:r>
      <w:r w:rsidRPr="006E6902">
        <w:rPr>
          <w:rStyle w:val="Bodytext21"/>
          <w:rFonts w:ascii="Times New Roman" w:hAnsi="Times New Roman"/>
          <w:b/>
          <w:sz w:val="24"/>
          <w:szCs w:val="24"/>
          <w:u w:val="single"/>
          <w:lang w:val="sr-Cyrl-CS" w:eastAsia="sr-Cyrl-CS"/>
        </w:rPr>
        <w:t>)д</w:t>
      </w:r>
      <w:r w:rsidRPr="00F45797">
        <w:rPr>
          <w:rStyle w:val="Bodytext21"/>
          <w:rFonts w:ascii="Times New Roman" w:hAnsi="Times New Roman"/>
          <w:b/>
          <w:color w:val="000000"/>
          <w:sz w:val="24"/>
          <w:szCs w:val="24"/>
          <w:u w:val="single"/>
          <w:lang w:val="sr-Cyrl-CS" w:eastAsia="sr-Cyrl-CS"/>
        </w:rPr>
        <w:t>а располаже довољним кадровским капацитетима</w:t>
      </w:r>
      <w:r>
        <w:rPr>
          <w:rStyle w:val="Bodytext21"/>
          <w:rFonts w:ascii="Times New Roman" w:hAnsi="Times New Roman"/>
          <w:b/>
          <w:color w:val="000000"/>
          <w:sz w:val="24"/>
          <w:szCs w:val="24"/>
          <w:u w:val="single"/>
          <w:lang w:val="sr-Cyrl-CS" w:eastAsia="sr-Cyrl-CS"/>
        </w:rPr>
        <w:t>,</w:t>
      </w:r>
      <w:r w:rsidRPr="00F45797">
        <w:rPr>
          <w:rStyle w:val="Bodytext21"/>
          <w:rFonts w:ascii="Times New Roman" w:hAnsi="Times New Roman"/>
          <w:b/>
          <w:color w:val="000000"/>
          <w:sz w:val="24"/>
          <w:szCs w:val="24"/>
          <w:u w:val="single"/>
          <w:lang w:val="sr-Cyrl-CS" w:eastAsia="sr-Cyrl-CS"/>
        </w:rPr>
        <w:t xml:space="preserve">  да има минимум </w:t>
      </w:r>
      <w:r>
        <w:rPr>
          <w:rStyle w:val="Bodytext21"/>
          <w:rFonts w:ascii="Times New Roman" w:hAnsi="Times New Roman"/>
          <w:b/>
          <w:color w:val="000000"/>
          <w:sz w:val="24"/>
          <w:szCs w:val="24"/>
          <w:u w:val="single"/>
          <w:lang w:val="sr-Cyrl-CS" w:eastAsia="sr-Cyrl-CS"/>
        </w:rPr>
        <w:t>5</w:t>
      </w:r>
      <w:r w:rsidRPr="000B1137">
        <w:rPr>
          <w:rStyle w:val="Bodytext21"/>
          <w:rFonts w:ascii="Times New Roman" w:hAnsi="Times New Roman"/>
          <w:b/>
          <w:color w:val="000000"/>
          <w:sz w:val="24"/>
          <w:szCs w:val="24"/>
          <w:u w:val="single"/>
          <w:lang w:val="sr-Cyrl-CS" w:eastAsia="sr-Cyrl-CS"/>
        </w:rPr>
        <w:t xml:space="preserve"> /пет/ запослених или ангажованих  радника, од чега једног дипломираног</w:t>
      </w:r>
      <w:r>
        <w:rPr>
          <w:rStyle w:val="Bodytext21"/>
          <w:rFonts w:ascii="Times New Roman" w:hAnsi="Times New Roman"/>
          <w:b/>
          <w:color w:val="000000"/>
          <w:sz w:val="24"/>
          <w:szCs w:val="24"/>
          <w:u w:val="single"/>
          <w:lang w:val="sr-Cyrl-CS" w:eastAsia="sr-Cyrl-CS"/>
        </w:rPr>
        <w:t xml:space="preserve"> </w:t>
      </w:r>
      <w:r w:rsidRPr="00F45797">
        <w:rPr>
          <w:rStyle w:val="Bodytext21"/>
          <w:rFonts w:ascii="Times New Roman" w:hAnsi="Times New Roman"/>
          <w:b/>
          <w:color w:val="000000"/>
          <w:sz w:val="24"/>
          <w:szCs w:val="24"/>
          <w:u w:val="single"/>
          <w:lang w:val="sr-Cyrl-CS" w:eastAsia="sr-Cyrl-CS"/>
        </w:rPr>
        <w:t xml:space="preserve"> грађевинског </w:t>
      </w:r>
      <w:r w:rsidRPr="000B1137">
        <w:rPr>
          <w:rStyle w:val="Bodytext21"/>
          <w:rFonts w:ascii="Times New Roman" w:hAnsi="Times New Roman"/>
          <w:b/>
          <w:color w:val="000000"/>
          <w:sz w:val="24"/>
          <w:szCs w:val="24"/>
          <w:u w:val="single"/>
          <w:lang w:val="sr-Cyrl-CS" w:eastAsia="sr-Cyrl-CS"/>
        </w:rPr>
        <w:t>инжење</w:t>
      </w:r>
      <w:r>
        <w:rPr>
          <w:rStyle w:val="Bodytext21"/>
          <w:rFonts w:ascii="Times New Roman" w:hAnsi="Times New Roman"/>
          <w:b/>
          <w:color w:val="000000"/>
          <w:sz w:val="24"/>
          <w:szCs w:val="24"/>
          <w:u w:val="single"/>
          <w:lang w:val="sr-Cyrl-CS" w:eastAsia="sr-Cyrl-CS"/>
        </w:rPr>
        <w:t xml:space="preserve">ра са лиценцом или дипломираног инжењера </w:t>
      </w:r>
    </w:p>
    <w:p w:rsidR="00B653E6" w:rsidRDefault="00B653E6" w:rsidP="007B0B15">
      <w:pPr>
        <w:pStyle w:val="Bodytext210"/>
        <w:shd w:val="clear" w:color="auto" w:fill="auto"/>
        <w:tabs>
          <w:tab w:val="left" w:pos="1875"/>
        </w:tabs>
        <w:spacing w:after="0" w:line="274" w:lineRule="exact"/>
        <w:ind w:firstLine="0"/>
        <w:jc w:val="both"/>
        <w:rPr>
          <w:rStyle w:val="Bodytext21"/>
          <w:rFonts w:ascii="Times New Roman" w:hAnsi="Times New Roman"/>
          <w:b/>
          <w:color w:val="000000"/>
          <w:sz w:val="24"/>
          <w:szCs w:val="24"/>
          <w:u w:val="single"/>
          <w:lang w:val="sr-Cyrl-CS" w:eastAsia="sr-Cyrl-CS"/>
        </w:rPr>
      </w:pPr>
    </w:p>
    <w:p w:rsidR="007B0B15" w:rsidRPr="00F45797" w:rsidRDefault="007B0B15" w:rsidP="007B0B15">
      <w:pPr>
        <w:pStyle w:val="Bodytext210"/>
        <w:shd w:val="clear" w:color="auto" w:fill="auto"/>
        <w:tabs>
          <w:tab w:val="left" w:pos="1875"/>
        </w:tabs>
        <w:spacing w:after="0" w:line="274" w:lineRule="exact"/>
        <w:ind w:firstLine="0"/>
        <w:jc w:val="both"/>
        <w:rPr>
          <w:rStyle w:val="Bodytext21"/>
          <w:rFonts w:ascii="Times New Roman" w:hAnsi="Times New Roman"/>
          <w:b/>
          <w:color w:val="000000"/>
          <w:sz w:val="24"/>
          <w:szCs w:val="24"/>
          <w:lang w:val="sr-Cyrl-CS" w:eastAsia="sr-Cyrl-CS"/>
        </w:rPr>
      </w:pPr>
      <w:r>
        <w:rPr>
          <w:rStyle w:val="Bodytext21"/>
          <w:rFonts w:ascii="Times New Roman" w:hAnsi="Times New Roman"/>
          <w:b/>
          <w:color w:val="000000"/>
          <w:sz w:val="24"/>
          <w:szCs w:val="24"/>
          <w:u w:val="single"/>
          <w:lang w:val="sr-Cyrl-CS" w:eastAsia="sr-Cyrl-CS"/>
        </w:rPr>
        <w:lastRenderedPageBreak/>
        <w:t>архитектуре са лиценцом или  грађевински инжењера</w:t>
      </w:r>
      <w:r w:rsidRPr="000B1137">
        <w:rPr>
          <w:rStyle w:val="Bodytext21"/>
          <w:rFonts w:ascii="Times New Roman" w:hAnsi="Times New Roman"/>
          <w:b/>
          <w:color w:val="000000"/>
          <w:sz w:val="24"/>
          <w:szCs w:val="24"/>
          <w:u w:val="single"/>
          <w:lang w:val="sr-Cyrl-CS" w:eastAsia="sr-Cyrl-CS"/>
        </w:rPr>
        <w:t xml:space="preserve"> </w:t>
      </w:r>
      <w:r w:rsidRPr="00F45797">
        <w:rPr>
          <w:rStyle w:val="Bodytext21"/>
          <w:rFonts w:ascii="Times New Roman" w:hAnsi="Times New Roman"/>
          <w:b/>
          <w:color w:val="000000"/>
          <w:sz w:val="24"/>
          <w:szCs w:val="24"/>
          <w:u w:val="single"/>
          <w:lang w:val="sr-Cyrl-CS" w:eastAsia="sr-Cyrl-CS"/>
        </w:rPr>
        <w:t>са лиценцом</w:t>
      </w:r>
      <w:r>
        <w:rPr>
          <w:rStyle w:val="Bodytext21"/>
          <w:rFonts w:ascii="Times New Roman" w:hAnsi="Times New Roman"/>
          <w:b/>
          <w:color w:val="000000"/>
          <w:sz w:val="24"/>
          <w:szCs w:val="24"/>
          <w:u w:val="single"/>
          <w:lang w:val="sr-Cyrl-CS" w:eastAsia="sr-Cyrl-CS"/>
        </w:rPr>
        <w:t xml:space="preserve"> и једног електро инжењера са лиценцом</w:t>
      </w:r>
    </w:p>
    <w:p w:rsidR="007B0B15" w:rsidRPr="0085768C" w:rsidRDefault="007B0B15" w:rsidP="007B0B15">
      <w:pPr>
        <w:pStyle w:val="Bodytext210"/>
        <w:shd w:val="clear" w:color="auto" w:fill="auto"/>
        <w:tabs>
          <w:tab w:val="left" w:pos="1875"/>
        </w:tabs>
        <w:spacing w:after="0" w:line="274" w:lineRule="exact"/>
        <w:ind w:firstLine="0"/>
        <w:jc w:val="both"/>
        <w:rPr>
          <w:rStyle w:val="Bodytext21"/>
          <w:rFonts w:ascii="Times New Roman" w:hAnsi="Times New Roman"/>
          <w:color w:val="000000"/>
          <w:sz w:val="24"/>
          <w:szCs w:val="24"/>
          <w:u w:val="single"/>
          <w:lang w:val="sr-Cyrl-CS" w:eastAsia="sr-Cyrl-CS"/>
        </w:rPr>
      </w:pPr>
      <w:r w:rsidRPr="0085768C">
        <w:rPr>
          <w:rStyle w:val="Bodytext21"/>
          <w:rFonts w:ascii="Times New Roman" w:hAnsi="Times New Roman"/>
          <w:color w:val="000000"/>
          <w:sz w:val="24"/>
          <w:szCs w:val="24"/>
          <w:u w:val="single"/>
          <w:lang w:val="sr-Cyrl-CS" w:eastAsia="sr-Cyrl-CS"/>
        </w:rPr>
        <w:t>Докази:</w:t>
      </w:r>
    </w:p>
    <w:p w:rsidR="007B0B15" w:rsidRPr="000B1137" w:rsidRDefault="007B0B15" w:rsidP="007B0B15">
      <w:pPr>
        <w:pStyle w:val="ListParagraph"/>
        <w:tabs>
          <w:tab w:val="left" w:pos="0"/>
        </w:tabs>
        <w:spacing w:line="276" w:lineRule="auto"/>
        <w:ind w:left="0"/>
        <w:rPr>
          <w:lang w:val="sr-Cyrl-CS"/>
        </w:rPr>
      </w:pPr>
      <w:r w:rsidRPr="000B1137">
        <w:rPr>
          <w:rStyle w:val="Bodytext21"/>
          <w:lang w:val="sr-Cyrl-CS" w:eastAsia="sr-Cyrl-CS"/>
        </w:rPr>
        <w:t>2.1.</w:t>
      </w:r>
      <w:r w:rsidRPr="000B1137">
        <w:rPr>
          <w:lang w:val="sr-Cyrl-CS"/>
        </w:rPr>
        <w:t xml:space="preserve"> М-обрасци за  запослене и ангажоване раднике;</w:t>
      </w:r>
    </w:p>
    <w:p w:rsidR="007B0B15" w:rsidRPr="000B1137" w:rsidRDefault="007B0B15" w:rsidP="007B0B15">
      <w:pPr>
        <w:pStyle w:val="ListParagraph"/>
        <w:tabs>
          <w:tab w:val="left" w:pos="0"/>
        </w:tabs>
        <w:spacing w:line="276" w:lineRule="auto"/>
        <w:ind w:left="0"/>
        <w:jc w:val="both"/>
        <w:rPr>
          <w:lang w:val="sr-Cyrl-CS"/>
        </w:rPr>
      </w:pPr>
      <w:r w:rsidRPr="000B1137">
        <w:rPr>
          <w:lang w:val="sr-Cyrl-CS"/>
        </w:rPr>
        <w:t>2.2. Уговори о раду за запослене или уговори о ангажовању за агажоване раднике</w:t>
      </w:r>
      <w:r>
        <w:rPr>
          <w:lang w:val="sr-Cyrl-CS"/>
        </w:rPr>
        <w:t>;</w:t>
      </w:r>
    </w:p>
    <w:p w:rsidR="007B0B15" w:rsidRDefault="007B0B15" w:rsidP="007B0B15">
      <w:pPr>
        <w:pStyle w:val="Bodytext210"/>
        <w:shd w:val="clear" w:color="auto" w:fill="auto"/>
        <w:tabs>
          <w:tab w:val="left" w:pos="1875"/>
        </w:tabs>
        <w:spacing w:after="0" w:line="274" w:lineRule="exact"/>
        <w:ind w:firstLine="0"/>
        <w:jc w:val="both"/>
        <w:rPr>
          <w:rStyle w:val="Bodytext21"/>
          <w:rFonts w:ascii="Times New Roman" w:hAnsi="Times New Roman"/>
          <w:color w:val="000000"/>
          <w:sz w:val="24"/>
          <w:szCs w:val="24"/>
          <w:lang w:val="sr-Cyrl-CS" w:eastAsia="sr-Cyrl-CS"/>
        </w:rPr>
      </w:pPr>
      <w:r w:rsidRPr="000B1137">
        <w:rPr>
          <w:rStyle w:val="Bodytext21"/>
          <w:rFonts w:ascii="Times New Roman" w:hAnsi="Times New Roman"/>
          <w:color w:val="000000"/>
          <w:sz w:val="24"/>
          <w:szCs w:val="24"/>
          <w:lang w:val="sr-Cyrl-CS" w:eastAsia="sr-Cyrl-CS"/>
        </w:rPr>
        <w:t>2.3 Фотокопија  лиценце , 400 или 401 или 410 или 411</w:t>
      </w:r>
      <w:r>
        <w:rPr>
          <w:rStyle w:val="Bodytext21"/>
          <w:rFonts w:ascii="Times New Roman" w:hAnsi="Times New Roman"/>
          <w:color w:val="000000"/>
          <w:sz w:val="24"/>
          <w:szCs w:val="24"/>
          <w:lang w:val="sr-Cyrl-CS" w:eastAsia="sr-Cyrl-CS"/>
        </w:rPr>
        <w:t xml:space="preserve"> ИЛИ 800 и 450,</w:t>
      </w:r>
      <w:r w:rsidRPr="000B1137">
        <w:rPr>
          <w:rStyle w:val="Bodytext21"/>
          <w:rFonts w:ascii="Times New Roman" w:hAnsi="Times New Roman"/>
          <w:color w:val="000000"/>
          <w:sz w:val="24"/>
          <w:szCs w:val="24"/>
          <w:lang w:val="sr-Cyrl-CS" w:eastAsia="sr-Cyrl-CS"/>
        </w:rPr>
        <w:t xml:space="preserve"> личне или за запосленог или   ангажованог радника и </w:t>
      </w:r>
    </w:p>
    <w:p w:rsidR="007B0B15" w:rsidRPr="000B1137" w:rsidRDefault="007B0B15" w:rsidP="007B0B15">
      <w:pPr>
        <w:pStyle w:val="Bodytext210"/>
        <w:shd w:val="clear" w:color="auto" w:fill="auto"/>
        <w:tabs>
          <w:tab w:val="left" w:pos="1875"/>
        </w:tabs>
        <w:spacing w:after="0" w:line="274" w:lineRule="exact"/>
        <w:ind w:firstLine="0"/>
        <w:jc w:val="both"/>
        <w:rPr>
          <w:rFonts w:ascii="Times New Roman" w:hAnsi="Times New Roman"/>
          <w:color w:val="000000"/>
          <w:sz w:val="24"/>
          <w:szCs w:val="24"/>
          <w:shd w:val="clear" w:color="auto" w:fill="FFFFFF"/>
          <w:lang w:val="sr-Cyrl-CS" w:eastAsia="sr-Cyrl-CS"/>
        </w:rPr>
      </w:pPr>
      <w:r>
        <w:rPr>
          <w:rStyle w:val="Bodytext21"/>
          <w:rFonts w:ascii="Times New Roman" w:hAnsi="Times New Roman"/>
          <w:color w:val="000000"/>
          <w:sz w:val="24"/>
          <w:szCs w:val="24"/>
          <w:lang w:val="sr-Cyrl-CS" w:eastAsia="sr-Cyrl-CS"/>
        </w:rPr>
        <w:t>2.4.</w:t>
      </w:r>
      <w:r w:rsidRPr="000B1137">
        <w:rPr>
          <w:rStyle w:val="Bodytext21"/>
          <w:rFonts w:ascii="Times New Roman" w:hAnsi="Times New Roman"/>
          <w:color w:val="000000"/>
          <w:sz w:val="24"/>
          <w:szCs w:val="24"/>
          <w:lang w:val="sr-Cyrl-CS" w:eastAsia="sr-Cyrl-CS"/>
        </w:rPr>
        <w:t xml:space="preserve"> потврда ИКС-а.</w:t>
      </w:r>
    </w:p>
    <w:p w:rsidR="007B0B15" w:rsidRPr="00D16839" w:rsidRDefault="007B0B15" w:rsidP="007B0B15">
      <w:pPr>
        <w:jc w:val="both"/>
        <w:rPr>
          <w:b/>
          <w:color w:val="FF0000"/>
          <w:sz w:val="16"/>
          <w:szCs w:val="16"/>
          <w:lang w:val="sr-Cyrl-CS"/>
        </w:rPr>
      </w:pPr>
    </w:p>
    <w:p w:rsidR="007B0B15" w:rsidRPr="00D16839" w:rsidRDefault="007B0B15" w:rsidP="007B0B15">
      <w:pPr>
        <w:jc w:val="both"/>
        <w:rPr>
          <w:b/>
          <w:color w:val="FF0000"/>
          <w:sz w:val="16"/>
          <w:szCs w:val="16"/>
          <w:lang w:val="sr-Cyrl-CS"/>
        </w:rPr>
      </w:pPr>
    </w:p>
    <w:p w:rsidR="007B0B15" w:rsidRPr="00D40481" w:rsidRDefault="007B0B15" w:rsidP="007B0B15">
      <w:pPr>
        <w:pStyle w:val="ListParagraph"/>
        <w:ind w:left="0" w:firstLine="567"/>
        <w:jc w:val="both"/>
        <w:rPr>
          <w:bCs/>
          <w:iCs/>
        </w:rPr>
      </w:pPr>
      <w:r>
        <w:rPr>
          <w:b/>
          <w:bCs/>
          <w:iCs/>
          <w:sz w:val="28"/>
          <w:szCs w:val="28"/>
          <w:u w:val="single"/>
        </w:rPr>
        <w:t>4</w:t>
      </w:r>
      <w:r w:rsidRPr="00280D6E">
        <w:rPr>
          <w:b/>
          <w:bCs/>
          <w:iCs/>
          <w:sz w:val="28"/>
          <w:szCs w:val="28"/>
          <w:u w:val="single"/>
        </w:rPr>
        <w:t>.3.Уколико понуђач подноси понуду са подизвођачем</w:t>
      </w:r>
      <w:r w:rsidRPr="00AA12E3">
        <w:rPr>
          <w:bCs/>
          <w:i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Pr>
          <w:bCs/>
          <w:iCs/>
        </w:rPr>
        <w:t xml:space="preserve"> </w:t>
      </w:r>
    </w:p>
    <w:p w:rsidR="007B0B15" w:rsidRPr="003960B1" w:rsidRDefault="007B0B15" w:rsidP="007B0B15">
      <w:pPr>
        <w:pStyle w:val="normal0"/>
        <w:spacing w:before="0" w:beforeAutospacing="0" w:after="0" w:afterAutospacing="0"/>
        <w:ind w:firstLine="567"/>
        <w:jc w:val="both"/>
        <w:rPr>
          <w:rFonts w:ascii="Times New Roman" w:hAnsi="Times New Roman" w:cs="Times New Roman"/>
          <w:sz w:val="24"/>
          <w:szCs w:val="24"/>
          <w:lang w:val="sr-Cyrl-CS"/>
        </w:rPr>
      </w:pPr>
      <w:r w:rsidRPr="003960B1">
        <w:rPr>
          <w:rFonts w:ascii="Times New Roman" w:hAnsi="Times New Roman" w:cs="Times New Roman"/>
          <w:sz w:val="24"/>
          <w:szCs w:val="24"/>
          <w:lang w:val="sr-Cyrl-CS"/>
        </w:rPr>
        <w:t>Понуђач,</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односно добављач</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у потпуности одговара наручиоцу</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за извршење обавеза из</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поступка јавне набавке,</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односно за извршење уговорних обавеза,</w:t>
      </w:r>
      <w:r w:rsidRPr="00457186">
        <w:rPr>
          <w:rFonts w:ascii="Times New Roman" w:hAnsi="Times New Roman" w:cs="Times New Roman"/>
          <w:sz w:val="24"/>
          <w:szCs w:val="24"/>
          <w:lang w:val="ru-RU"/>
        </w:rPr>
        <w:t xml:space="preserve"> </w:t>
      </w:r>
      <w:r w:rsidRPr="003960B1">
        <w:rPr>
          <w:rFonts w:ascii="Times New Roman" w:hAnsi="Times New Roman" w:cs="Times New Roman"/>
          <w:sz w:val="24"/>
          <w:szCs w:val="24"/>
          <w:lang w:val="sr-Cyrl-CS"/>
        </w:rPr>
        <w:t>без обзира на број подизвођача.</w:t>
      </w:r>
    </w:p>
    <w:p w:rsidR="007B0B15" w:rsidRPr="00280D6E" w:rsidRDefault="007B0B15" w:rsidP="007B0B15">
      <w:pPr>
        <w:pStyle w:val="ListParagraph"/>
        <w:ind w:left="630"/>
        <w:jc w:val="both"/>
        <w:rPr>
          <w:b/>
          <w:bCs/>
          <w:i/>
          <w:iCs/>
        </w:rPr>
      </w:pPr>
    </w:p>
    <w:p w:rsidR="007B0B15" w:rsidRPr="001A2825" w:rsidRDefault="007B0B15" w:rsidP="007B0B15">
      <w:pPr>
        <w:pStyle w:val="ListParagraph"/>
        <w:ind w:left="0" w:firstLine="567"/>
        <w:jc w:val="both"/>
        <w:rPr>
          <w:bCs/>
          <w:iCs/>
        </w:rPr>
      </w:pPr>
      <w:r>
        <w:rPr>
          <w:b/>
          <w:bCs/>
          <w:iCs/>
          <w:sz w:val="28"/>
          <w:szCs w:val="28"/>
          <w:u w:val="single"/>
        </w:rPr>
        <w:t>4</w:t>
      </w:r>
      <w:r w:rsidRPr="00280D6E">
        <w:rPr>
          <w:b/>
          <w:bCs/>
          <w:iCs/>
          <w:sz w:val="28"/>
          <w:szCs w:val="28"/>
          <w:u w:val="single"/>
        </w:rPr>
        <w:t>.4.Уколико понуду подноси група понуђача</w:t>
      </w:r>
      <w:r w:rsidRPr="00AA12E3">
        <w:rPr>
          <w:bCs/>
          <w:iCs/>
        </w:rPr>
        <w:t xml:space="preserve">, сваки понуђач из групе понуђача, мора да испуни обавезне услове из члана 75. став 1. тач. 1) до 4) Закона, а </w:t>
      </w:r>
      <w:r w:rsidRPr="00DC7629">
        <w:rPr>
          <w:bCs/>
          <w:iCs/>
        </w:rPr>
        <w:t>додатне</w:t>
      </w:r>
      <w:r w:rsidRPr="00C35F9C">
        <w:rPr>
          <w:bCs/>
          <w:iCs/>
          <w:color w:val="C00000"/>
        </w:rPr>
        <w:t xml:space="preserve"> </w:t>
      </w:r>
      <w:r w:rsidRPr="00AA12E3">
        <w:rPr>
          <w:bCs/>
          <w:iCs/>
        </w:rPr>
        <w:t xml:space="preserve">услове испуњавају заједно. </w:t>
      </w:r>
    </w:p>
    <w:p w:rsidR="007B0B15" w:rsidRPr="004604E1" w:rsidRDefault="007B0B15" w:rsidP="007B0B15">
      <w:pPr>
        <w:pStyle w:val="ListParagraph"/>
        <w:ind w:left="0"/>
        <w:jc w:val="both"/>
        <w:rPr>
          <w:bCs/>
          <w:iCs/>
          <w:color w:val="FF0000"/>
        </w:rPr>
      </w:pPr>
      <w:r w:rsidRPr="00AA12E3">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AA12E3">
        <w:rPr>
          <w:bCs/>
          <w:iCs/>
          <w:color w:val="FF0000"/>
        </w:rPr>
        <w:t xml:space="preserve"> </w:t>
      </w:r>
    </w:p>
    <w:p w:rsidR="007B0B15" w:rsidRDefault="007B0B15" w:rsidP="007B0B15">
      <w:pPr>
        <w:tabs>
          <w:tab w:val="left" w:pos="553"/>
          <w:tab w:val="right" w:pos="9360"/>
        </w:tabs>
        <w:rPr>
          <w:b/>
          <w:i/>
          <w:iCs/>
        </w:rPr>
      </w:pPr>
    </w:p>
    <w:p w:rsidR="007B0B15" w:rsidRPr="0037600B" w:rsidRDefault="007B0B15" w:rsidP="007B0B15">
      <w:pPr>
        <w:pStyle w:val="ListParagraph"/>
        <w:jc w:val="both"/>
        <w:rPr>
          <w:rFonts w:ascii="Arial" w:hAnsi="Arial" w:cs="Arial"/>
          <w:bCs/>
          <w:iCs/>
        </w:rPr>
      </w:pPr>
    </w:p>
    <w:p w:rsidR="007B0B15" w:rsidRPr="0037600B" w:rsidRDefault="007B0B15" w:rsidP="007B0B15">
      <w:pPr>
        <w:ind w:left="567"/>
        <w:jc w:val="both"/>
        <w:rPr>
          <w:rStyle w:val="IntenseEmphasis"/>
          <w:color w:val="000000"/>
          <w:lang w:val="ru-RU"/>
        </w:rPr>
      </w:pPr>
      <w:r w:rsidRPr="0037600B">
        <w:rPr>
          <w:rStyle w:val="IntenseEmphasis"/>
          <w:color w:val="000000"/>
          <w:lang w:val="ru-RU"/>
        </w:rPr>
        <w:t>4.5. ДОКАЗИВАЊЕ ИСПУЊЕНОСТИ ОБАВЕЗНИХИ И ДОДАТНИХ УСЛОВА И ДОКУМЕНТАЦИЈА КОЈА СЕ ДОСТАВЉА У ОКВИРУ ПОНУДЕ</w:t>
      </w:r>
    </w:p>
    <w:p w:rsidR="007B0B15" w:rsidRPr="0037600B" w:rsidRDefault="007B0B15" w:rsidP="007B0B15">
      <w:pPr>
        <w:ind w:left="567"/>
        <w:jc w:val="both"/>
        <w:rPr>
          <w:rStyle w:val="IntenseEmphasis"/>
          <w:color w:val="000000"/>
          <w:lang w:val="ru-RU"/>
        </w:rPr>
      </w:pPr>
    </w:p>
    <w:p w:rsidR="007B0B15" w:rsidRPr="00A3106F" w:rsidRDefault="007B0B15" w:rsidP="007B0B15">
      <w:pPr>
        <w:ind w:firstLine="567"/>
        <w:jc w:val="both"/>
        <w:rPr>
          <w:b/>
          <w:lang w:val="ru-RU"/>
        </w:rPr>
      </w:pPr>
      <w:r w:rsidRPr="00A02440">
        <w:rPr>
          <w:b/>
          <w:lang w:val="ru-RU"/>
        </w:rPr>
        <w:t xml:space="preserve">Испуњеност обавезних </w:t>
      </w:r>
      <w:r>
        <w:rPr>
          <w:b/>
          <w:lang w:val="ru-RU"/>
        </w:rPr>
        <w:t>усло</w:t>
      </w:r>
      <w:r w:rsidRPr="00A02440">
        <w:rPr>
          <w:b/>
          <w:lang w:val="ru-RU"/>
        </w:rPr>
        <w:t>ва из члана 75.</w:t>
      </w:r>
      <w:r>
        <w:rPr>
          <w:b/>
          <w:lang w:val="ru-RU"/>
        </w:rPr>
        <w:t>став 1.тачка 1-4. Закона</w:t>
      </w:r>
      <w:r>
        <w:rPr>
          <w:b/>
        </w:rPr>
        <w:t xml:space="preserve"> и додатних услова из члана 76. Закона прецизираних конкурсном документацијом, </w:t>
      </w:r>
      <w:r w:rsidRPr="00A02440">
        <w:rPr>
          <w:b/>
          <w:lang w:val="ru-RU"/>
        </w:rPr>
        <w:t xml:space="preserve">понуђач доказује достављањем </w:t>
      </w:r>
      <w:r w:rsidRPr="00A02440">
        <w:rPr>
          <w:b/>
          <w:u w:val="single"/>
          <w:lang w:val="ru-RU"/>
        </w:rPr>
        <w:t>ИЗЈАВЕ</w:t>
      </w:r>
      <w:r w:rsidRPr="00A02440">
        <w:rPr>
          <w:b/>
          <w:lang w:val="ru-RU"/>
        </w:rPr>
        <w:t xml:space="preserve"> - којом понуђач под пуном материјалном и кривичном одговорношћу потврђује да испуњава услове за себе и подизвођаче или учеснике заједничке понуде</w:t>
      </w:r>
      <w:r>
        <w:rPr>
          <w:b/>
          <w:lang w:val="ru-RU"/>
        </w:rPr>
        <w:t xml:space="preserve"> (</w:t>
      </w:r>
      <w:r w:rsidRPr="00A02440">
        <w:rPr>
          <w:b/>
          <w:lang w:val="ru-RU"/>
        </w:rPr>
        <w:t>обра</w:t>
      </w:r>
      <w:r>
        <w:rPr>
          <w:b/>
          <w:lang w:val="ru-RU"/>
        </w:rPr>
        <w:t>зац</w:t>
      </w:r>
      <w:r w:rsidRPr="00A02440">
        <w:rPr>
          <w:b/>
          <w:lang w:val="ru-RU"/>
        </w:rPr>
        <w:t xml:space="preserve"> бр. 3)</w:t>
      </w:r>
      <w:r>
        <w:rPr>
          <w:b/>
          <w:lang w:val="ru-RU"/>
        </w:rPr>
        <w:t xml:space="preserve">. </w:t>
      </w:r>
    </w:p>
    <w:p w:rsidR="007B0B15" w:rsidRPr="008D14E9" w:rsidRDefault="007B0B15" w:rsidP="007B0B15">
      <w:pPr>
        <w:ind w:firstLine="567"/>
        <w:jc w:val="both"/>
        <w:rPr>
          <w:szCs w:val="22"/>
          <w:lang w:val="sr-Cyrl-CS"/>
        </w:rPr>
      </w:pPr>
      <w:r w:rsidRPr="004A0E3F">
        <w:rPr>
          <w:szCs w:val="22"/>
          <w:lang w:val="sr-Cyrl-CS"/>
        </w:rPr>
        <w:t xml:space="preserve">Понуђач </w:t>
      </w:r>
      <w:r w:rsidRPr="004A0E3F">
        <w:rPr>
          <w:b/>
          <w:szCs w:val="22"/>
          <w:lang w:val="sr-Cyrl-CS"/>
        </w:rPr>
        <w:t xml:space="preserve">није </w:t>
      </w:r>
      <w:r w:rsidRPr="004A0E3F">
        <w:rPr>
          <w:szCs w:val="22"/>
          <w:lang w:val="sr-Cyrl-CS"/>
        </w:rPr>
        <w:t>дужан да доставља доказе који су јав</w:t>
      </w:r>
      <w:r>
        <w:rPr>
          <w:szCs w:val="22"/>
          <w:lang w:val="sr-Cyrl-CS"/>
        </w:rPr>
        <w:t>но доступни на интернет страниц</w:t>
      </w:r>
      <w:r w:rsidRPr="004A0E3F">
        <w:rPr>
          <w:szCs w:val="22"/>
          <w:lang w:val="sr-Cyrl-CS"/>
        </w:rPr>
        <w:t>ама надлежних органа</w:t>
      </w:r>
      <w:r>
        <w:rPr>
          <w:szCs w:val="22"/>
          <w:lang w:val="sr-Cyrl-CS"/>
        </w:rPr>
        <w:t>, али у том случају мора</w:t>
      </w:r>
      <w:r w:rsidRPr="004A0E3F">
        <w:rPr>
          <w:szCs w:val="22"/>
          <w:lang w:val="sr-Cyrl-CS"/>
        </w:rPr>
        <w:t xml:space="preserve"> да наведе који су то докази.</w:t>
      </w:r>
    </w:p>
    <w:p w:rsidR="007B0B15" w:rsidRDefault="007B0B15" w:rsidP="007B0B15">
      <w:pPr>
        <w:pStyle w:val="ListParagraph"/>
        <w:ind w:left="0" w:firstLine="567"/>
        <w:jc w:val="both"/>
        <w:rPr>
          <w:lang w:val="ru-RU"/>
        </w:rPr>
      </w:pPr>
      <w:r w:rsidRPr="00C65BC5">
        <w:rPr>
          <w:lang w:val="ru-RU"/>
        </w:rPr>
        <w:t>Понуђач</w:t>
      </w:r>
      <w:r>
        <w:rPr>
          <w:lang w:val="ru-RU"/>
        </w:rPr>
        <w:t>, кандидат односно добављач</w:t>
      </w:r>
      <w:r w:rsidRPr="00C65BC5">
        <w:rPr>
          <w:lang w:val="ru-RU"/>
        </w:rPr>
        <w:t xml:space="preserve"> је дужан да без одлагања, а најкасније у року од </w:t>
      </w:r>
      <w:r>
        <w:rPr>
          <w:lang w:val="ru-RU"/>
        </w:rPr>
        <w:t>5 (</w:t>
      </w:r>
      <w:r w:rsidRPr="00C65BC5">
        <w:rPr>
          <w:lang w:val="ru-RU"/>
        </w:rPr>
        <w:t>пет</w:t>
      </w:r>
      <w:r>
        <w:rPr>
          <w:lang w:val="ru-RU"/>
        </w:rPr>
        <w:t>)</w:t>
      </w:r>
      <w:r w:rsidRPr="00C65BC5">
        <w:rPr>
          <w:lang w:val="ru-RU"/>
        </w:rPr>
        <w:t xml:space="preserve"> дана од дана настанка </w:t>
      </w:r>
      <w:r>
        <w:rPr>
          <w:lang w:val="ru-RU"/>
        </w:rPr>
        <w:t xml:space="preserve">било какве </w:t>
      </w:r>
      <w:r w:rsidRPr="00B9749D">
        <w:rPr>
          <w:b/>
          <w:lang w:val="ru-RU"/>
        </w:rPr>
        <w:t>промене</w:t>
      </w:r>
      <w:r w:rsidRPr="00C65BC5">
        <w:rPr>
          <w:lang w:val="ru-RU"/>
        </w:rPr>
        <w:t xml:space="preserve"> у </w:t>
      </w:r>
      <w:r>
        <w:rPr>
          <w:lang w:val="ru-RU"/>
        </w:rPr>
        <w:t>вези са испуњеношћу услова из поступка јавне набавке а која настане до доношења одлуке, закључења уговора или током важења уговора о јавној набавци</w:t>
      </w:r>
      <w:r w:rsidRPr="00C65BC5">
        <w:rPr>
          <w:lang w:val="ru-RU"/>
        </w:rPr>
        <w:t xml:space="preserve">, </w:t>
      </w:r>
      <w:r>
        <w:rPr>
          <w:lang w:val="ru-RU"/>
        </w:rPr>
        <w:t xml:space="preserve">о тој промени </w:t>
      </w:r>
      <w:r w:rsidRPr="00B9749D">
        <w:rPr>
          <w:u w:val="single"/>
          <w:lang w:val="ru-RU"/>
        </w:rPr>
        <w:t>писмено обавести наручиоца</w:t>
      </w:r>
      <w:r w:rsidRPr="00C65BC5">
        <w:rPr>
          <w:lang w:val="ru-RU"/>
        </w:rPr>
        <w:t xml:space="preserve"> и да је документује на прописани начин.</w:t>
      </w:r>
    </w:p>
    <w:p w:rsidR="007B0B15" w:rsidRDefault="007B0B15" w:rsidP="007B0B15">
      <w:pPr>
        <w:pStyle w:val="ListParagraph"/>
        <w:jc w:val="both"/>
        <w:rPr>
          <w:rFonts w:ascii="Arial" w:hAnsi="Arial" w:cs="Arial"/>
          <w:bCs/>
          <w:iCs/>
          <w:color w:val="FF0000"/>
          <w:lang/>
        </w:rPr>
      </w:pPr>
    </w:p>
    <w:p w:rsidR="00FC1BA1" w:rsidRDefault="00FC1BA1" w:rsidP="007B0B15">
      <w:pPr>
        <w:pStyle w:val="ListParagraph"/>
        <w:jc w:val="both"/>
        <w:rPr>
          <w:rFonts w:ascii="Arial" w:hAnsi="Arial" w:cs="Arial"/>
          <w:bCs/>
          <w:iCs/>
          <w:color w:val="FF0000"/>
          <w:lang/>
        </w:rPr>
      </w:pPr>
    </w:p>
    <w:p w:rsidR="00FC1BA1" w:rsidRDefault="00FC1BA1" w:rsidP="007B0B15">
      <w:pPr>
        <w:pStyle w:val="ListParagraph"/>
        <w:jc w:val="both"/>
        <w:rPr>
          <w:rFonts w:ascii="Arial" w:hAnsi="Arial" w:cs="Arial"/>
          <w:bCs/>
          <w:iCs/>
          <w:color w:val="FF0000"/>
          <w:lang/>
        </w:rPr>
      </w:pPr>
    </w:p>
    <w:p w:rsidR="00FC1BA1" w:rsidRDefault="00FC1BA1" w:rsidP="007B0B15">
      <w:pPr>
        <w:pStyle w:val="ListParagraph"/>
        <w:jc w:val="both"/>
        <w:rPr>
          <w:rFonts w:ascii="Arial" w:hAnsi="Arial" w:cs="Arial"/>
          <w:bCs/>
          <w:iCs/>
          <w:color w:val="FF0000"/>
          <w:lang/>
        </w:rPr>
      </w:pPr>
    </w:p>
    <w:p w:rsidR="00FC1BA1" w:rsidRDefault="00FC1BA1" w:rsidP="007B0B15">
      <w:pPr>
        <w:pStyle w:val="ListParagraph"/>
        <w:jc w:val="both"/>
        <w:rPr>
          <w:rFonts w:ascii="Arial" w:hAnsi="Arial" w:cs="Arial"/>
          <w:bCs/>
          <w:iCs/>
          <w:color w:val="FF0000"/>
          <w:lang/>
        </w:rPr>
      </w:pPr>
    </w:p>
    <w:p w:rsidR="00FC1BA1" w:rsidRPr="00FC1BA1" w:rsidRDefault="00FC1BA1" w:rsidP="007B0B15">
      <w:pPr>
        <w:pStyle w:val="ListParagraph"/>
        <w:jc w:val="both"/>
        <w:rPr>
          <w:rFonts w:ascii="Arial" w:hAnsi="Arial" w:cs="Arial"/>
          <w:bCs/>
          <w:iCs/>
          <w:color w:val="FF0000"/>
          <w:lang/>
        </w:rPr>
      </w:pPr>
    </w:p>
    <w:p w:rsidR="007B0B15" w:rsidRDefault="007B0B15" w:rsidP="007B0B15">
      <w:pPr>
        <w:pStyle w:val="Bodytext210"/>
        <w:shd w:val="clear" w:color="auto" w:fill="auto"/>
        <w:tabs>
          <w:tab w:val="left" w:pos="1875"/>
        </w:tabs>
        <w:spacing w:after="0" w:line="274" w:lineRule="exact"/>
        <w:ind w:firstLine="0"/>
        <w:jc w:val="both"/>
        <w:rPr>
          <w:rStyle w:val="BodytextNotBold2"/>
          <w:rFonts w:ascii="Times New Roman" w:hAnsi="Times New Roman"/>
          <w:b w:val="0"/>
          <w:bCs w:val="0"/>
          <w:i w:val="0"/>
          <w:iCs w:val="0"/>
          <w:color w:val="000000"/>
          <w:sz w:val="24"/>
          <w:szCs w:val="24"/>
          <w:lang w:val="sr-Cyrl-CS" w:eastAsia="sr-Cyrl-CS"/>
        </w:rPr>
      </w:pPr>
    </w:p>
    <w:p w:rsidR="007B0B15" w:rsidRPr="004B185F" w:rsidRDefault="007B0B15" w:rsidP="00FC1BA1">
      <w:pPr>
        <w:rPr>
          <w:rFonts w:ascii="Times New Roman CYR" w:hAnsi="Times New Roman CYR"/>
          <w:sz w:val="28"/>
          <w:szCs w:val="28"/>
          <w:lang w:val="sr-Cyrl-CS"/>
        </w:rPr>
      </w:pPr>
      <w:r>
        <w:rPr>
          <w:b/>
          <w:sz w:val="28"/>
          <w:szCs w:val="28"/>
          <w:lang w:val="sr-Cyrl-CS"/>
        </w:rPr>
        <w:lastRenderedPageBreak/>
        <w:t>5</w:t>
      </w:r>
      <w:r w:rsidRPr="004B185F">
        <w:rPr>
          <w:b/>
          <w:sz w:val="28"/>
          <w:szCs w:val="28"/>
          <w:lang w:val="sr-Cyrl-CS"/>
        </w:rPr>
        <w:t>. УПУТСТВО ПОНУЂАЧИМА КАКО ДА САЧИНЕ ПОНУДУ</w:t>
      </w:r>
    </w:p>
    <w:p w:rsidR="007B0B15" w:rsidRPr="00BE3EC8" w:rsidRDefault="007B0B15" w:rsidP="007B0B15">
      <w:pPr>
        <w:ind w:firstLine="720"/>
        <w:jc w:val="both"/>
        <w:rPr>
          <w:b/>
          <w:sz w:val="28"/>
          <w:szCs w:val="28"/>
          <w:lang w:val="sr-Cyrl-CS"/>
        </w:rPr>
      </w:pPr>
    </w:p>
    <w:p w:rsidR="007B0B15" w:rsidRPr="0025242B" w:rsidRDefault="007B0B15" w:rsidP="007B0B15">
      <w:pPr>
        <w:ind w:firstLine="567"/>
        <w:jc w:val="both"/>
        <w:rPr>
          <w:i/>
          <w:szCs w:val="22"/>
          <w:lang w:val="ru-RU"/>
        </w:rPr>
      </w:pPr>
      <w:r w:rsidRPr="0008482E">
        <w:rPr>
          <w:szCs w:val="22"/>
          <w:lang w:val="ru-RU"/>
        </w:rPr>
        <w:t xml:space="preserve">Упутство понуђачима како да сачине понуду садржи </w:t>
      </w:r>
      <w:r w:rsidRPr="0025242B">
        <w:rPr>
          <w:szCs w:val="22"/>
          <w:lang w:val="ru-RU"/>
        </w:rPr>
        <w:t>податк</w:t>
      </w:r>
      <w:r>
        <w:rPr>
          <w:szCs w:val="22"/>
          <w:lang w:val="ru-RU"/>
        </w:rPr>
        <w:t>е о захтевима Основне школе ''</w:t>
      </w:r>
      <w:r>
        <w:rPr>
          <w:szCs w:val="22"/>
        </w:rPr>
        <w:t>Слободан Бајић Паја</w:t>
      </w:r>
      <w:r>
        <w:rPr>
          <w:szCs w:val="22"/>
          <w:lang w:val="ru-RU"/>
        </w:rPr>
        <w:t xml:space="preserve">'' </w:t>
      </w:r>
      <w:r w:rsidRPr="0025242B">
        <w:rPr>
          <w:szCs w:val="22"/>
          <w:lang w:val="ru-RU"/>
        </w:rPr>
        <w:t>Сремска Митровица (Наручиоца) у погледу садржине понуде, као и услове под којима се спроводи поступак јавне набавке.</w:t>
      </w:r>
    </w:p>
    <w:p w:rsidR="007B0B15" w:rsidRDefault="007B0B15" w:rsidP="007B0B15">
      <w:pPr>
        <w:pStyle w:val="ListParagraph"/>
        <w:ind w:left="0" w:firstLine="567"/>
        <w:jc w:val="both"/>
        <w:rPr>
          <w:i/>
          <w:szCs w:val="22"/>
          <w:lang w:val="sr-Cyrl-CS"/>
        </w:rPr>
      </w:pPr>
      <w:r w:rsidRPr="00D346A4">
        <w:rPr>
          <w:szCs w:val="22"/>
          <w:lang w:val="sr-Cyrl-CS"/>
        </w:rPr>
        <w:t xml:space="preserve">Понуђач је дужан да детаљно проучи документацију и упутства, укључујући све прилоге, инструкције, форме, услове уговора и спецификације. Све евентуалне примедбе на потпуност или техничку исправност документације, понуђач је дужан да саопшти </w:t>
      </w:r>
      <w:r w:rsidRPr="00A131A2">
        <w:rPr>
          <w:b/>
          <w:szCs w:val="22"/>
          <w:lang w:val="sr-Cyrl-CS"/>
        </w:rPr>
        <w:t>пре</w:t>
      </w:r>
      <w:r w:rsidRPr="00D346A4">
        <w:rPr>
          <w:szCs w:val="22"/>
          <w:lang w:val="sr-Cyrl-CS"/>
        </w:rPr>
        <w:t xml:space="preserve"> предаје документације и да</w:t>
      </w:r>
      <w:r>
        <w:rPr>
          <w:szCs w:val="22"/>
          <w:lang w:val="sr-Cyrl-CS"/>
        </w:rPr>
        <w:t xml:space="preserve"> затражи додатно обавештење од н</w:t>
      </w:r>
      <w:r w:rsidRPr="00D346A4">
        <w:rPr>
          <w:szCs w:val="22"/>
          <w:lang w:val="sr-Cyrl-CS"/>
        </w:rPr>
        <w:t>аручиоца</w:t>
      </w:r>
      <w:r>
        <w:rPr>
          <w:szCs w:val="22"/>
          <w:lang w:val="sr-Cyrl-CS"/>
        </w:rPr>
        <w:t>.</w:t>
      </w:r>
    </w:p>
    <w:p w:rsidR="007B0B15" w:rsidRPr="0008482E" w:rsidRDefault="007B0B15" w:rsidP="007B0B15">
      <w:pPr>
        <w:ind w:firstLine="720"/>
        <w:jc w:val="both"/>
        <w:rPr>
          <w:szCs w:val="22"/>
          <w:lang w:val="ru-RU"/>
        </w:rPr>
      </w:pPr>
    </w:p>
    <w:p w:rsidR="007B0B15" w:rsidRPr="00C345B4" w:rsidRDefault="007B0B15" w:rsidP="007B0B15">
      <w:pPr>
        <w:pStyle w:val="ListParagraph"/>
        <w:ind w:left="0" w:firstLine="567"/>
        <w:jc w:val="both"/>
        <w:rPr>
          <w:b/>
          <w:bCs/>
          <w:iCs/>
          <w:u w:val="single"/>
          <w:lang w:val="sr-Cyrl-CS"/>
        </w:rPr>
      </w:pPr>
      <w:r w:rsidRPr="00C345B4">
        <w:rPr>
          <w:rStyle w:val="IntenseEmphasis"/>
          <w:lang w:val="sr-Cyrl-CS"/>
        </w:rPr>
        <w:t xml:space="preserve">1. </w:t>
      </w:r>
      <w:r w:rsidRPr="00C345B4">
        <w:rPr>
          <w:rStyle w:val="IntenseEmphasis"/>
          <w:lang w:val="ru-RU"/>
        </w:rPr>
        <w:t>ЈЕЗИК ПОНУДЕ</w:t>
      </w:r>
    </w:p>
    <w:p w:rsidR="007B0B15" w:rsidRDefault="007B0B15" w:rsidP="007B0B15">
      <w:pPr>
        <w:ind w:firstLine="567"/>
        <w:jc w:val="both"/>
        <w:rPr>
          <w:szCs w:val="22"/>
          <w:lang w:val="sr-Cyrl-CS"/>
        </w:rPr>
      </w:pPr>
      <w:r w:rsidRPr="0025242B">
        <w:rPr>
          <w:szCs w:val="22"/>
          <w:lang w:val="sr-Cyrl-CS"/>
        </w:rPr>
        <w:t>Понуђач доставља понуду и осталу документацију која се односи на понуду</w:t>
      </w:r>
      <w:r>
        <w:rPr>
          <w:szCs w:val="22"/>
          <w:lang w:val="sr-Latn-CS"/>
        </w:rPr>
        <w:t xml:space="preserve"> </w:t>
      </w:r>
      <w:r>
        <w:rPr>
          <w:szCs w:val="22"/>
          <w:lang w:val="sr-Cyrl-CS"/>
        </w:rPr>
        <w:t>-</w:t>
      </w:r>
      <w:r w:rsidRPr="0025242B">
        <w:rPr>
          <w:szCs w:val="22"/>
          <w:lang w:val="sr-Cyrl-CS"/>
        </w:rPr>
        <w:t xml:space="preserve"> </w:t>
      </w:r>
      <w:r>
        <w:rPr>
          <w:szCs w:val="22"/>
          <w:lang w:val="sr-Cyrl-CS"/>
        </w:rPr>
        <w:t xml:space="preserve">у писаном облику, на преузетим обрасцима, јасно и недвосмислено попуњене и </w:t>
      </w:r>
      <w:r w:rsidRPr="0025242B">
        <w:rPr>
          <w:szCs w:val="22"/>
          <w:lang w:val="sr-Cyrl-CS"/>
        </w:rPr>
        <w:t xml:space="preserve">искључиво </w:t>
      </w:r>
      <w:r w:rsidRPr="0044393E">
        <w:rPr>
          <w:szCs w:val="22"/>
          <w:u w:val="single"/>
          <w:lang w:val="sr-Cyrl-CS"/>
        </w:rPr>
        <w:t>на српском језику</w:t>
      </w:r>
      <w:r w:rsidRPr="0025242B">
        <w:rPr>
          <w:szCs w:val="22"/>
          <w:lang w:val="sr-Cyrl-CS"/>
        </w:rPr>
        <w:t>.</w:t>
      </w:r>
    </w:p>
    <w:p w:rsidR="007B0B15" w:rsidRPr="0008482E" w:rsidRDefault="007B0B15" w:rsidP="007B0B15">
      <w:pPr>
        <w:jc w:val="both"/>
        <w:rPr>
          <w:szCs w:val="22"/>
          <w:lang w:val="ru-RU"/>
        </w:rPr>
      </w:pPr>
    </w:p>
    <w:p w:rsidR="007B0B15" w:rsidRPr="0008482E" w:rsidRDefault="007B0B15" w:rsidP="007B0B15">
      <w:pPr>
        <w:ind w:firstLine="567"/>
        <w:jc w:val="both"/>
        <w:rPr>
          <w:b/>
          <w:szCs w:val="22"/>
          <w:u w:val="single"/>
          <w:lang w:val="sr-Cyrl-CS"/>
        </w:rPr>
      </w:pPr>
      <w:r>
        <w:rPr>
          <w:b/>
          <w:szCs w:val="22"/>
          <w:u w:val="single"/>
          <w:lang w:val="sr-Cyrl-CS"/>
        </w:rPr>
        <w:t>2</w:t>
      </w:r>
      <w:r w:rsidRPr="0008482E">
        <w:rPr>
          <w:b/>
          <w:szCs w:val="22"/>
          <w:u w:val="single"/>
          <w:lang w:val="sr-Cyrl-CS"/>
        </w:rPr>
        <w:t>. КОМУНИКАЦИЈА</w:t>
      </w:r>
    </w:p>
    <w:p w:rsidR="007B0B15" w:rsidRDefault="007B0B15" w:rsidP="007B0B15">
      <w:pPr>
        <w:ind w:firstLine="567"/>
        <w:jc w:val="both"/>
        <w:rPr>
          <w:szCs w:val="22"/>
          <w:lang w:val="sr-Cyrl-CS"/>
        </w:rPr>
      </w:pPr>
      <w:r w:rsidRPr="0008482E">
        <w:rPr>
          <w:szCs w:val="22"/>
          <w:lang w:val="sr-Cyrl-CS"/>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Pr>
          <w:szCs w:val="22"/>
          <w:lang w:val="sr-Cyrl-CS"/>
        </w:rPr>
        <w:t xml:space="preserve"> </w:t>
      </w:r>
      <w:r w:rsidRPr="0008482E">
        <w:rPr>
          <w:szCs w:val="22"/>
          <w:lang w:val="sr-Cyrl-CS"/>
        </w:rPr>
        <w:t>(члан 20. Закона о јавним набавкама).</w:t>
      </w:r>
    </w:p>
    <w:p w:rsidR="007B0B15" w:rsidRDefault="007B0B15" w:rsidP="007B0B15">
      <w:pPr>
        <w:pStyle w:val="ListParagraph"/>
        <w:ind w:left="0"/>
        <w:jc w:val="both"/>
        <w:rPr>
          <w:rStyle w:val="IntenseEmphasis"/>
          <w:lang w:val="ru-RU"/>
        </w:rPr>
      </w:pPr>
    </w:p>
    <w:p w:rsidR="007B0B15" w:rsidRPr="00374C1F" w:rsidRDefault="007B0B15" w:rsidP="007B0B15">
      <w:pPr>
        <w:ind w:firstLine="567"/>
        <w:jc w:val="both"/>
        <w:rPr>
          <w:b/>
          <w:u w:val="single"/>
        </w:rPr>
      </w:pPr>
      <w:r>
        <w:rPr>
          <w:b/>
          <w:u w:val="single"/>
        </w:rPr>
        <w:t>3</w:t>
      </w:r>
      <w:r w:rsidRPr="001C12C4">
        <w:rPr>
          <w:b/>
          <w:u w:val="single"/>
        </w:rPr>
        <w:t>. ВАЛУТА И НАЧИН НА КОЈИ МОРА ДА БУДЕ НАВЕДЕНА И ИЗРАЖЕНА ЦЕНА У ПОНУДИ</w:t>
      </w:r>
    </w:p>
    <w:p w:rsidR="007B0B15" w:rsidRDefault="007B0B15" w:rsidP="007B0B15">
      <w:pPr>
        <w:ind w:firstLine="567"/>
        <w:jc w:val="both"/>
        <w:rPr>
          <w:szCs w:val="22"/>
          <w:lang w:val="sr-Cyrl-CS"/>
        </w:rPr>
      </w:pPr>
      <w:r w:rsidRPr="0025242B">
        <w:rPr>
          <w:szCs w:val="22"/>
          <w:lang w:val="sr-Cyrl-CS"/>
        </w:rPr>
        <w:t xml:space="preserve">Понуђена цена у понуди мора да буде </w:t>
      </w:r>
      <w:r>
        <w:rPr>
          <w:szCs w:val="22"/>
          <w:lang w:val="sr-Cyrl-CS"/>
        </w:rPr>
        <w:t>изражена у динарима са и без пореза на додату вредност</w:t>
      </w:r>
      <w:r w:rsidRPr="0025242B">
        <w:rPr>
          <w:szCs w:val="22"/>
          <w:lang w:val="sr-Cyrl-CS"/>
        </w:rPr>
        <w:t xml:space="preserve"> по јединици производа</w:t>
      </w:r>
      <w:r>
        <w:rPr>
          <w:szCs w:val="22"/>
          <w:lang w:val="sr-Cyrl-CS"/>
        </w:rPr>
        <w:t xml:space="preserve"> односно услуге</w:t>
      </w:r>
      <w:r w:rsidRPr="0025242B">
        <w:rPr>
          <w:szCs w:val="22"/>
          <w:lang w:val="sr-Cyrl-CS"/>
        </w:rPr>
        <w:t>, као и укупно</w:t>
      </w:r>
      <w:r>
        <w:rPr>
          <w:szCs w:val="22"/>
          <w:lang w:val="sr-Cyrl-CS"/>
        </w:rPr>
        <w:t xml:space="preserve">. </w:t>
      </w:r>
    </w:p>
    <w:p w:rsidR="007B0B15" w:rsidRPr="00E639FA" w:rsidRDefault="007B0B15" w:rsidP="007B0B15">
      <w:pPr>
        <w:autoSpaceDE w:val="0"/>
        <w:autoSpaceDN w:val="0"/>
        <w:adjustRightInd w:val="0"/>
        <w:ind w:firstLine="567"/>
        <w:jc w:val="both"/>
        <w:rPr>
          <w:rFonts w:ascii="TimesNewRomanPSMT" w:hAnsi="TimesNewRomanPSMT" w:cs="TimesNewRomanPSMT"/>
          <w:bCs/>
          <w:lang w:val="sr-Cyrl-CS" w:eastAsia="sr-Latn-CS"/>
        </w:rPr>
      </w:pPr>
      <w:r w:rsidRPr="003B24A1">
        <w:rPr>
          <w:lang w:val="sr-Cyrl-CS"/>
        </w:rPr>
        <w:t xml:space="preserve">Укупну цену је потребно изразити </w:t>
      </w:r>
      <w:r w:rsidRPr="003B24A1">
        <w:rPr>
          <w:b/>
          <w:lang w:val="sr-Cyrl-CS"/>
        </w:rPr>
        <w:t>нумерички и текстуално</w:t>
      </w:r>
      <w:r w:rsidRPr="006D3063">
        <w:rPr>
          <w:rFonts w:ascii="TimesNewRomanPSMT" w:hAnsi="TimesNewRomanPSMT" w:cs="TimesNewRomanPSMT"/>
          <w:bCs/>
          <w:lang w:val="sr-Latn-CS" w:eastAsia="sr-Latn-CS"/>
        </w:rPr>
        <w:t>, при чему текстуално изражена цена</w:t>
      </w:r>
      <w:r>
        <w:rPr>
          <w:rFonts w:ascii="TimesNewRomanPSMT" w:hAnsi="TimesNewRomanPSMT" w:cs="TimesNewRomanPSMT"/>
          <w:bCs/>
          <w:lang w:eastAsia="sr-Latn-CS"/>
        </w:rPr>
        <w:t xml:space="preserve"> </w:t>
      </w:r>
      <w:r w:rsidRPr="006D3063">
        <w:rPr>
          <w:rFonts w:ascii="TimesNewRomanPSMT" w:hAnsi="TimesNewRomanPSMT" w:cs="TimesNewRomanPSMT"/>
          <w:bCs/>
          <w:lang w:val="sr-Latn-CS" w:eastAsia="sr-Latn-CS"/>
        </w:rPr>
        <w:t>има предност у случају несагласности.</w:t>
      </w:r>
    </w:p>
    <w:p w:rsidR="007B0B15" w:rsidRDefault="007B0B15" w:rsidP="007B0B15">
      <w:pPr>
        <w:ind w:firstLine="567"/>
        <w:jc w:val="both"/>
        <w:rPr>
          <w:rFonts w:ascii="Times New Roman CYR" w:hAnsi="Times New Roman CYR"/>
          <w:lang w:val="sr-Cyrl-CS"/>
        </w:rPr>
      </w:pPr>
      <w:r w:rsidRPr="00A74D30">
        <w:rPr>
          <w:szCs w:val="22"/>
          <w:lang w:val="sr-Cyrl-CS"/>
        </w:rPr>
        <w:t xml:space="preserve">Понуђач формира цене укључујући </w:t>
      </w:r>
      <w:r w:rsidRPr="00A131A2">
        <w:rPr>
          <w:b/>
          <w:szCs w:val="22"/>
          <w:lang w:val="sr-Cyrl-CS"/>
        </w:rPr>
        <w:t>све неопходне трошкове</w:t>
      </w:r>
      <w:r w:rsidRPr="004D5B53">
        <w:rPr>
          <w:szCs w:val="22"/>
          <w:lang w:val="sr-Cyrl-CS"/>
        </w:rPr>
        <w:t xml:space="preserve"> </w:t>
      </w:r>
      <w:r w:rsidRPr="0025242B">
        <w:rPr>
          <w:szCs w:val="22"/>
          <w:lang w:val="sr-Cyrl-CS"/>
        </w:rPr>
        <w:t>који се односе на предмет јавне набавке</w:t>
      </w:r>
      <w:r>
        <w:rPr>
          <w:szCs w:val="22"/>
          <w:lang w:val="sr-Cyrl-CS"/>
        </w:rPr>
        <w:t>, исказане у динарима</w:t>
      </w:r>
      <w:r w:rsidRPr="00A74D30">
        <w:rPr>
          <w:szCs w:val="22"/>
          <w:lang w:val="sr-Cyrl-CS"/>
        </w:rPr>
        <w:t>.</w:t>
      </w:r>
      <w:r w:rsidRPr="004D5B53">
        <w:rPr>
          <w:szCs w:val="22"/>
          <w:lang w:val="sr-Cyrl-CS"/>
        </w:rPr>
        <w:t xml:space="preserve"> </w:t>
      </w:r>
      <w:r>
        <w:rPr>
          <w:szCs w:val="22"/>
          <w:lang w:val="sr-Cyrl-CS"/>
        </w:rPr>
        <w:t>Цене из понуде не могу се мењати након</w:t>
      </w:r>
      <w:r>
        <w:rPr>
          <w:rFonts w:ascii="Times New Roman CYR" w:hAnsi="Times New Roman CYR"/>
          <w:lang w:val="sr-Cyrl-CS"/>
        </w:rPr>
        <w:t xml:space="preserve"> закључења и у току реализације уговора.</w:t>
      </w:r>
    </w:p>
    <w:p w:rsidR="007B0B15" w:rsidRPr="00B92DE6" w:rsidRDefault="007B0B15" w:rsidP="007B0B15">
      <w:pPr>
        <w:spacing w:line="276" w:lineRule="auto"/>
        <w:ind w:firstLine="567"/>
        <w:jc w:val="both"/>
        <w:rPr>
          <w:rFonts w:eastAsia="Calibri"/>
          <w:lang w:val="sr-Cyrl-CS"/>
        </w:rPr>
      </w:pPr>
      <w:r w:rsidRPr="00B92DE6">
        <w:rPr>
          <w:rFonts w:eastAsia="Calibri"/>
          <w:lang w:val="sr-Cyrl-CS"/>
        </w:rPr>
        <w:t>Уколико нека од достављених понуда по оцени Комисије, има неуобичајену ниску цену, сагласно члану 92. Закона о јавним набавкама, затражиће се писано образложење за анализу исте. У случају да извршена анализа датог образложења не потврди оправданост понуђене цене, предметна понуда може бити одбијена.</w:t>
      </w:r>
    </w:p>
    <w:p w:rsidR="007B0B15" w:rsidRPr="00CD10D5" w:rsidRDefault="007B0B15" w:rsidP="007B0B15">
      <w:pPr>
        <w:jc w:val="both"/>
        <w:rPr>
          <w:szCs w:val="22"/>
          <w:lang w:val="sr-Cyrl-CS"/>
        </w:rPr>
      </w:pPr>
    </w:p>
    <w:p w:rsidR="007B0B15" w:rsidRDefault="007B0B15" w:rsidP="007B0B15">
      <w:pPr>
        <w:ind w:firstLine="567"/>
        <w:jc w:val="both"/>
        <w:rPr>
          <w:b/>
          <w:szCs w:val="22"/>
          <w:u w:val="single"/>
          <w:lang w:val="sr-Cyrl-CS"/>
        </w:rPr>
      </w:pPr>
      <w:r>
        <w:rPr>
          <w:b/>
          <w:szCs w:val="22"/>
          <w:u w:val="single"/>
          <w:lang w:val="sr-Cyrl-CS"/>
        </w:rPr>
        <w:t>4</w:t>
      </w:r>
      <w:r w:rsidRPr="00C345B4">
        <w:rPr>
          <w:b/>
          <w:szCs w:val="22"/>
          <w:u w:val="single"/>
          <w:lang w:val="sr-Cyrl-CS"/>
        </w:rPr>
        <w:t>. НАЧИН ПОДНОШЕЊА ПОНУДЕ</w:t>
      </w:r>
    </w:p>
    <w:p w:rsidR="007B0B15" w:rsidRDefault="007B0B15" w:rsidP="007B0B15">
      <w:pPr>
        <w:ind w:firstLine="567"/>
        <w:jc w:val="both"/>
        <w:rPr>
          <w:lang w:val="ru-RU"/>
        </w:rPr>
      </w:pPr>
      <w:r w:rsidRPr="0008482E">
        <w:rPr>
          <w:lang w:val="ru-RU"/>
        </w:rPr>
        <w:t>Понуђач понуду подноси непосредно</w:t>
      </w:r>
      <w:r>
        <w:rPr>
          <w:lang w:val="sr-Latn-CS"/>
        </w:rPr>
        <w:t xml:space="preserve"> </w:t>
      </w:r>
      <w:r>
        <w:rPr>
          <w:lang w:val="sr-Cyrl-CS"/>
        </w:rPr>
        <w:t>или</w:t>
      </w:r>
      <w:r w:rsidRPr="0008482E">
        <w:rPr>
          <w:lang w:val="ru-RU"/>
        </w:rPr>
        <w:t xml:space="preserve"> путем поште</w:t>
      </w:r>
      <w:r>
        <w:rPr>
          <w:lang w:val="ru-RU"/>
        </w:rPr>
        <w:t>.</w:t>
      </w:r>
    </w:p>
    <w:p w:rsidR="007B0B15" w:rsidRDefault="007B0B15" w:rsidP="007B0B15">
      <w:pPr>
        <w:ind w:firstLine="567"/>
        <w:jc w:val="both"/>
        <w:rPr>
          <w:lang w:val="ru-RU"/>
        </w:rPr>
      </w:pPr>
      <w:r w:rsidRPr="0008482E">
        <w:rPr>
          <w:lang w:val="ru-RU"/>
        </w:rPr>
        <w:t>Понуђач подноси понуду у затвореној коверти или кутији, затворену на начин да се приликом отв</w:t>
      </w:r>
      <w:r w:rsidRPr="0008482E">
        <w:t>а</w:t>
      </w:r>
      <w:r w:rsidRPr="0008482E">
        <w:rPr>
          <w:lang w:val="ru-RU"/>
        </w:rPr>
        <w:t>рања понуда може са сигурношћу утврдити да се први пут отвара.</w:t>
      </w:r>
    </w:p>
    <w:p w:rsidR="007B0B15" w:rsidRPr="0008482E" w:rsidRDefault="007B0B15" w:rsidP="007B0B15">
      <w:pPr>
        <w:ind w:firstLine="567"/>
        <w:jc w:val="both"/>
        <w:rPr>
          <w:lang w:val="ru-RU"/>
        </w:rPr>
      </w:pPr>
      <w:r w:rsidRPr="0008482E">
        <w:rPr>
          <w:lang w:val="ru-RU"/>
        </w:rPr>
        <w:t>Понуђач може да поднесе само једну понуду.</w:t>
      </w:r>
    </w:p>
    <w:p w:rsidR="007B0B15" w:rsidRDefault="007B0B15" w:rsidP="007B0B15">
      <w:pPr>
        <w:ind w:firstLine="567"/>
        <w:jc w:val="both"/>
        <w:rPr>
          <w:lang w:val="ru-RU"/>
        </w:rPr>
      </w:pPr>
      <w:r w:rsidRPr="0008482E">
        <w:rPr>
          <w:lang w:val="ru-RU"/>
        </w:rPr>
        <w:t>Понуђач који је самостално поднео понуду не може истовремено да учествује у заједничкој понуди или као подизвођач,</w:t>
      </w:r>
      <w:r w:rsidRPr="0008482E">
        <w:t xml:space="preserve"> нити исто лице може учествовати у више заједничких понуда</w:t>
      </w:r>
      <w:r w:rsidRPr="0008482E">
        <w:rPr>
          <w:lang w:val="ru-RU"/>
        </w:rPr>
        <w:t>. У року за подношење понуде понуђач може да измени, допуни или опозове своју понуду, на начин који је одређен у конкурсној документацији.</w:t>
      </w:r>
    </w:p>
    <w:p w:rsidR="00B653E6" w:rsidRPr="00B653E6" w:rsidRDefault="00B653E6" w:rsidP="00B653E6">
      <w:pPr>
        <w:jc w:val="both"/>
        <w:rPr>
          <w:b/>
          <w:u w:val="single"/>
          <w:lang/>
        </w:rPr>
      </w:pPr>
    </w:p>
    <w:p w:rsidR="007B0B15" w:rsidRPr="00CD10D5" w:rsidRDefault="007B0B15" w:rsidP="00FC1BA1">
      <w:pPr>
        <w:pStyle w:val="Bodytext210"/>
        <w:shd w:val="clear" w:color="auto" w:fill="auto"/>
        <w:spacing w:after="283" w:line="274" w:lineRule="exact"/>
        <w:ind w:right="60" w:firstLine="567"/>
        <w:jc w:val="both"/>
        <w:rPr>
          <w:rFonts w:ascii="Times New Roman" w:hAnsi="Times New Roman"/>
          <w:color w:val="000000"/>
          <w:sz w:val="24"/>
          <w:szCs w:val="24"/>
          <w:shd w:val="clear" w:color="auto" w:fill="FFFFFF"/>
          <w:lang w:val="sr-Cyrl-CS" w:eastAsia="sr-Cyrl-CS"/>
        </w:rPr>
      </w:pPr>
      <w:r w:rsidRPr="00174261">
        <w:rPr>
          <w:rStyle w:val="Bodytext21"/>
          <w:rFonts w:ascii="Times New Roman" w:hAnsi="Times New Roman"/>
          <w:color w:val="000000"/>
          <w:sz w:val="24"/>
          <w:szCs w:val="24"/>
          <w:lang w:eastAsia="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74261">
        <w:rPr>
          <w:rStyle w:val="Bodytext21"/>
          <w:rFonts w:ascii="Times New Roman" w:hAnsi="Times New Roman"/>
          <w:color w:val="000000"/>
          <w:sz w:val="24"/>
          <w:szCs w:val="24"/>
          <w:lang w:eastAsia="sr-Cyrl-CS"/>
        </w:rPr>
        <w:lastRenderedPageBreak/>
        <w:t>подносити, сматраће се неблаговременом.</w:t>
      </w:r>
    </w:p>
    <w:p w:rsidR="007B0B15" w:rsidRDefault="007B0B15" w:rsidP="007B0B15">
      <w:pPr>
        <w:ind w:firstLine="567"/>
        <w:jc w:val="both"/>
        <w:rPr>
          <w:rStyle w:val="IntenseEmphasis"/>
          <w:lang w:val="sr-Cyrl-CS"/>
        </w:rPr>
      </w:pPr>
    </w:p>
    <w:p w:rsidR="007B0B15" w:rsidRPr="00C345B4" w:rsidRDefault="007B0B15" w:rsidP="007B0B15">
      <w:pPr>
        <w:ind w:firstLine="567"/>
        <w:jc w:val="both"/>
        <w:rPr>
          <w:lang w:val="ru-RU"/>
        </w:rPr>
      </w:pPr>
      <w:r>
        <w:rPr>
          <w:rStyle w:val="IntenseEmphasis"/>
          <w:lang w:val="sr-Cyrl-CS"/>
        </w:rPr>
        <w:t>5</w:t>
      </w:r>
      <w:r w:rsidRPr="00C345B4">
        <w:rPr>
          <w:rStyle w:val="IntenseEmphasis"/>
          <w:lang w:val="sr-Cyrl-CS"/>
        </w:rPr>
        <w:t xml:space="preserve">. </w:t>
      </w:r>
      <w:r w:rsidRPr="00C345B4">
        <w:rPr>
          <w:rStyle w:val="IntenseEmphasis"/>
        </w:rPr>
        <w:t>O</w:t>
      </w:r>
      <w:r w:rsidRPr="00C345B4">
        <w:rPr>
          <w:rStyle w:val="IntenseEmphasis"/>
          <w:lang w:val="ru-RU"/>
        </w:rPr>
        <w:t>БАВЕЗНА САДРЖИНА ПОНУДЕ</w:t>
      </w:r>
      <w:r w:rsidRPr="00C345B4">
        <w:rPr>
          <w:rStyle w:val="IntenseEmphasis"/>
          <w:lang w:val="sr-Cyrl-CS"/>
        </w:rPr>
        <w:t xml:space="preserve"> </w:t>
      </w:r>
    </w:p>
    <w:p w:rsidR="007B0B15" w:rsidRPr="0008482E" w:rsidRDefault="007B0B15" w:rsidP="007B0B15">
      <w:pPr>
        <w:ind w:firstLine="567"/>
        <w:jc w:val="both"/>
        <w:rPr>
          <w:szCs w:val="22"/>
          <w:lang w:val="sr-Cyrl-CS"/>
        </w:rPr>
      </w:pPr>
      <w:r w:rsidRPr="0008482E">
        <w:rPr>
          <w:szCs w:val="22"/>
          <w:lang w:val="sr-Latn-CS"/>
        </w:rPr>
        <w:t>Од понуђача се очекује да је упознат са законима, прописима, стандардима и техничким условима који важе у Републици Србији.</w:t>
      </w:r>
    </w:p>
    <w:p w:rsidR="007B0B15" w:rsidRPr="0008482E" w:rsidRDefault="007B0B15" w:rsidP="007B0B15">
      <w:pPr>
        <w:ind w:firstLine="567"/>
        <w:jc w:val="both"/>
        <w:rPr>
          <w:szCs w:val="22"/>
          <w:lang w:val="sr-Cyrl-CS"/>
        </w:rPr>
      </w:pPr>
      <w:r w:rsidRPr="0008482E">
        <w:rPr>
          <w:szCs w:val="22"/>
          <w:lang w:val="sr-Cyrl-CS"/>
        </w:rPr>
        <w:t xml:space="preserve">Од понуђача се очекује да проучи конкурсну документацију, укључујући све прилоге, инструкције, форме, услове уговора и </w:t>
      </w:r>
      <w:r>
        <w:rPr>
          <w:szCs w:val="22"/>
          <w:lang w:val="sr-Cyrl-CS"/>
        </w:rPr>
        <w:t>предмер радова</w:t>
      </w:r>
      <w:r w:rsidRPr="0008482E">
        <w:rPr>
          <w:szCs w:val="22"/>
          <w:lang w:val="sr-Cyrl-CS"/>
        </w:rPr>
        <w:t>.</w:t>
      </w:r>
    </w:p>
    <w:p w:rsidR="007B0B15" w:rsidRPr="0008482E" w:rsidRDefault="007B0B15" w:rsidP="007B0B15">
      <w:pPr>
        <w:ind w:firstLine="567"/>
        <w:jc w:val="both"/>
        <w:rPr>
          <w:szCs w:val="22"/>
          <w:lang w:val="sr-Cyrl-CS"/>
        </w:rPr>
      </w:pPr>
      <w:r w:rsidRPr="0008482E">
        <w:rPr>
          <w:szCs w:val="22"/>
          <w:lang w:val="sr-Cyrl-CS"/>
        </w:rPr>
        <w:t xml:space="preserve">Понуда треба да садржи све доказе и обрасце дефинисане конкурсном документацијом. Сви обрасци морају бити попуњени, а сваки ОБРАЗАЦ </w:t>
      </w:r>
      <w:r w:rsidRPr="00BA7F52">
        <w:rPr>
          <w:b/>
          <w:szCs w:val="22"/>
          <w:u w:val="single"/>
          <w:lang w:val="sr-Cyrl-CS"/>
        </w:rPr>
        <w:t>потписан и оверен</w:t>
      </w:r>
      <w:r w:rsidRPr="00BA7F52">
        <w:rPr>
          <w:szCs w:val="22"/>
          <w:u w:val="single"/>
          <w:lang w:val="sr-Cyrl-CS"/>
        </w:rPr>
        <w:t xml:space="preserve"> </w:t>
      </w:r>
      <w:r w:rsidRPr="0008482E">
        <w:rPr>
          <w:szCs w:val="22"/>
          <w:lang w:val="sr-Cyrl-CS"/>
        </w:rPr>
        <w:t>печатом од стране одговорног лица</w:t>
      </w:r>
      <w:r>
        <w:rPr>
          <w:szCs w:val="22"/>
          <w:lang w:val="sr-Cyrl-CS"/>
        </w:rPr>
        <w:t xml:space="preserve"> понуђача</w:t>
      </w:r>
      <w:r w:rsidRPr="0008482E">
        <w:rPr>
          <w:szCs w:val="22"/>
          <w:lang w:val="sr-Cyrl-CS"/>
        </w:rPr>
        <w:t xml:space="preserve">. </w:t>
      </w:r>
    </w:p>
    <w:p w:rsidR="007B0B15" w:rsidRPr="0008482E" w:rsidRDefault="007B0B15" w:rsidP="007B0B15">
      <w:pPr>
        <w:ind w:firstLine="567"/>
        <w:jc w:val="both"/>
        <w:rPr>
          <w:szCs w:val="22"/>
          <w:lang w:val="sr-Cyrl-CS"/>
        </w:rPr>
      </w:pPr>
      <w:r w:rsidRPr="0008482E">
        <w:rPr>
          <w:szCs w:val="22"/>
          <w:lang w:val="sr-Cyrl-CS"/>
        </w:rPr>
        <w:t xml:space="preserve">Понуђач мора све обрасце и изјаве који су саставни део конкурсне документације попунити читко - </w:t>
      </w:r>
      <w:r w:rsidRPr="00EE5D43">
        <w:rPr>
          <w:b/>
          <w:szCs w:val="22"/>
          <w:lang w:val="sr-Cyrl-CS"/>
        </w:rPr>
        <w:t>штампаним</w:t>
      </w:r>
      <w:r w:rsidRPr="0008482E">
        <w:rPr>
          <w:szCs w:val="22"/>
          <w:lang w:val="sr-Cyrl-CS"/>
        </w:rPr>
        <w:t xml:space="preserve"> словима. Попуњени обрасци морају бити јасни, недвосмислени, потписани од стране овлашћеног лица и оверени печато</w:t>
      </w:r>
      <w:r>
        <w:rPr>
          <w:szCs w:val="22"/>
          <w:lang w:val="sr-Cyrl-CS"/>
        </w:rPr>
        <w:t>м, у свему у складу са к</w:t>
      </w:r>
      <w:r w:rsidRPr="0008482E">
        <w:rPr>
          <w:szCs w:val="22"/>
          <w:lang w:val="sr-Cyrl-CS"/>
        </w:rPr>
        <w:t>онкурсном документацијом.</w:t>
      </w:r>
    </w:p>
    <w:p w:rsidR="007B0B15" w:rsidRPr="0008482E" w:rsidRDefault="007B0B15" w:rsidP="007B0B15">
      <w:pPr>
        <w:ind w:firstLine="567"/>
        <w:jc w:val="both"/>
        <w:rPr>
          <w:szCs w:val="22"/>
          <w:lang w:val="sr-Cyrl-CS"/>
        </w:rPr>
      </w:pPr>
      <w:r w:rsidRPr="0008482E">
        <w:rPr>
          <w:szCs w:val="22"/>
          <w:lang w:val="sr-Cyrl-CS"/>
        </w:rPr>
        <w:t xml:space="preserve">Уколико понуду подноси група понуђача сваки ОБРАЗАЦ мора бити потписан и печатиран од стране овлашћеног лица члана групе понуђача. </w:t>
      </w:r>
    </w:p>
    <w:p w:rsidR="007B0B15" w:rsidRDefault="007B0B15" w:rsidP="007B0B15">
      <w:pPr>
        <w:jc w:val="center"/>
        <w:rPr>
          <w:rFonts w:ascii="Arial" w:hAnsi="Arial" w:cs="Arial"/>
          <w:b/>
          <w:bCs/>
          <w:i/>
          <w:iCs/>
        </w:rPr>
      </w:pPr>
      <w:r w:rsidRPr="0008482E">
        <w:rPr>
          <w:szCs w:val="22"/>
          <w:lang w:val="sr-Cyrl-CS"/>
        </w:rPr>
        <w:t>Понуда се мора налазити у затвореној коверти</w:t>
      </w:r>
      <w:r>
        <w:rPr>
          <w:szCs w:val="22"/>
          <w:lang w:val="sr-Cyrl-CS"/>
        </w:rPr>
        <w:t xml:space="preserve"> или кутији</w:t>
      </w:r>
      <w:r w:rsidRPr="0008482E">
        <w:rPr>
          <w:szCs w:val="22"/>
          <w:lang w:val="sr-Cyrl-CS"/>
        </w:rPr>
        <w:t xml:space="preserve">, </w:t>
      </w:r>
      <w:r>
        <w:rPr>
          <w:szCs w:val="22"/>
          <w:lang w:val="sr-Cyrl-CS"/>
        </w:rPr>
        <w:t>затворену на начин да се приликом отварања понуда може са сигурношћу утврдити да се први пут отвара, путем поште или непосредно – лично на адресу Наручиоца: Основна</w:t>
      </w:r>
      <w:r w:rsidRPr="00F1412A">
        <w:rPr>
          <w:szCs w:val="22"/>
          <w:lang w:val="ru-RU"/>
        </w:rPr>
        <w:t xml:space="preserve"> </w:t>
      </w:r>
      <w:r>
        <w:rPr>
          <w:szCs w:val="22"/>
          <w:lang w:val="ru-RU"/>
        </w:rPr>
        <w:t>школе ''</w:t>
      </w:r>
      <w:r>
        <w:rPr>
          <w:szCs w:val="22"/>
        </w:rPr>
        <w:t>Слободан Бајић Паја</w:t>
      </w:r>
      <w:r>
        <w:rPr>
          <w:szCs w:val="22"/>
          <w:lang w:val="ru-RU"/>
        </w:rPr>
        <w:t xml:space="preserve">'' </w:t>
      </w:r>
      <w:r w:rsidRPr="0025242B">
        <w:rPr>
          <w:szCs w:val="22"/>
          <w:lang w:val="ru-RU"/>
        </w:rPr>
        <w:t>Сремска Митровица</w:t>
      </w:r>
      <w:r>
        <w:rPr>
          <w:szCs w:val="22"/>
          <w:lang w:val="sr-Cyrl-CS"/>
        </w:rPr>
        <w:t>, ул. Фрушкогорска бб, СА НАПОМЕНОМ:               ''</w:t>
      </w:r>
      <w:r w:rsidRPr="004A155E">
        <w:rPr>
          <w:b/>
          <w:szCs w:val="22"/>
          <w:lang w:val="sr-Cyrl-CS"/>
        </w:rPr>
        <w:t>П</w:t>
      </w:r>
      <w:r>
        <w:rPr>
          <w:b/>
          <w:szCs w:val="22"/>
          <w:lang w:val="sr-Cyrl-CS"/>
        </w:rPr>
        <w:t>ОНУДА ЗА ЈАВНУ НАБАВКУ РАДОВА</w:t>
      </w:r>
      <w:r>
        <w:rPr>
          <w:rFonts w:ascii="Arial" w:hAnsi="Arial" w:cs="Arial"/>
          <w:b/>
          <w:bCs/>
        </w:rPr>
        <w:t xml:space="preserve"> -  ЗАМЕНА КРОВНОГ ПОКРАВАЧА у Основној школи ''Слободан Бајић Паја'' Сремска Митровица – Издвојено одељење У манђелосу, Пинкијева 42, редни бр. ЈН: 4/2015, '' НЕ ОТВАРАТИ''</w:t>
      </w:r>
    </w:p>
    <w:p w:rsidR="007B0B15" w:rsidRPr="000E1C71" w:rsidRDefault="007B0B15" w:rsidP="007B0B15">
      <w:pPr>
        <w:jc w:val="both"/>
        <w:rPr>
          <w:szCs w:val="22"/>
          <w:lang w:val="sr-Cyrl-CS"/>
        </w:rPr>
      </w:pPr>
      <w:r>
        <w:rPr>
          <w:b/>
          <w:szCs w:val="22"/>
          <w:lang w:val="sr-Cyrl-CS"/>
        </w:rPr>
        <w:t>у року од 8 /осам / дана од дана објављивања позива за достављање понуда,</w:t>
      </w:r>
      <w:r>
        <w:rPr>
          <w:lang w:val="sr-Cyrl-CS"/>
        </w:rPr>
        <w:t xml:space="preserve"> </w:t>
      </w:r>
      <w:r w:rsidRPr="004A1A76">
        <w:rPr>
          <w:b/>
          <w:lang w:val="sr-Cyrl-CS"/>
        </w:rPr>
        <w:t xml:space="preserve">до </w:t>
      </w:r>
      <w:r>
        <w:rPr>
          <w:b/>
        </w:rPr>
        <w:t>22</w:t>
      </w:r>
      <w:r w:rsidRPr="000E1C71">
        <w:rPr>
          <w:b/>
          <w:lang w:val="sr-Cyrl-CS"/>
        </w:rPr>
        <w:t>.0</w:t>
      </w:r>
      <w:r w:rsidRPr="000E1C71">
        <w:rPr>
          <w:b/>
        </w:rPr>
        <w:t>9</w:t>
      </w:r>
      <w:r w:rsidRPr="000E1C71">
        <w:rPr>
          <w:b/>
          <w:lang w:val="sr-Cyrl-CS"/>
        </w:rPr>
        <w:t>.2015. године до 12,00 часова</w:t>
      </w:r>
      <w:r w:rsidRPr="000E1C71">
        <w:rPr>
          <w:szCs w:val="22"/>
          <w:lang w:val="sr-Cyrl-CS"/>
        </w:rPr>
        <w:t xml:space="preserve"> а на полеђини: </w:t>
      </w:r>
      <w:r w:rsidRPr="000E1C71">
        <w:rPr>
          <w:lang w:val="sr-Cyrl-CS"/>
        </w:rPr>
        <w:t>назив понуђача, адресу, контакт особу и телефон</w:t>
      </w:r>
      <w:r w:rsidRPr="000E1C71">
        <w:rPr>
          <w:szCs w:val="22"/>
          <w:lang w:val="sr-Cyrl-CS"/>
        </w:rPr>
        <w:t xml:space="preserve">. </w:t>
      </w:r>
    </w:p>
    <w:p w:rsidR="007B0B15" w:rsidRPr="00C15C27" w:rsidRDefault="007B0B15" w:rsidP="007B0B15">
      <w:pPr>
        <w:ind w:firstLine="567"/>
        <w:jc w:val="both"/>
        <w:outlineLvl w:val="0"/>
        <w:rPr>
          <w:szCs w:val="22"/>
          <w:lang w:val="sr-Cyrl-CS"/>
        </w:rPr>
      </w:pPr>
      <w:r>
        <w:rPr>
          <w:szCs w:val="22"/>
          <w:lang w:val="sr-Cyrl-CS"/>
        </w:rPr>
        <w:t xml:space="preserve">Јавно </w:t>
      </w:r>
      <w:r w:rsidRPr="00141FCD">
        <w:rPr>
          <w:b/>
          <w:szCs w:val="22"/>
          <w:lang w:val="sr-Cyrl-CS"/>
        </w:rPr>
        <w:t>о</w:t>
      </w:r>
      <w:r w:rsidRPr="00141FCD">
        <w:rPr>
          <w:b/>
          <w:lang w:val="ru-RU"/>
        </w:rPr>
        <w:t>тварање понуда</w:t>
      </w:r>
      <w:r w:rsidRPr="00FA5C7F">
        <w:rPr>
          <w:lang w:val="ru-RU"/>
        </w:rPr>
        <w:t xml:space="preserve"> спроводи се одмах након истека рока за подношење понуда односно истог дана</w:t>
      </w:r>
      <w:r w:rsidRPr="00FA5C7F">
        <w:rPr>
          <w:lang w:val="sr-Cyrl-CS"/>
        </w:rPr>
        <w:t>, тј</w:t>
      </w:r>
      <w:r>
        <w:rPr>
          <w:lang w:val="sr-Cyrl-CS"/>
        </w:rPr>
        <w:t>.</w:t>
      </w:r>
      <w:r w:rsidRPr="004A1A76">
        <w:rPr>
          <w:b/>
          <w:color w:val="FF0000"/>
          <w:lang w:val="sr-Cyrl-CS"/>
        </w:rPr>
        <w:t xml:space="preserve"> </w:t>
      </w:r>
      <w:r w:rsidRPr="000E1C71">
        <w:rPr>
          <w:b/>
        </w:rPr>
        <w:t>22</w:t>
      </w:r>
      <w:r w:rsidRPr="000E1C71">
        <w:rPr>
          <w:b/>
          <w:lang w:val="sr-Cyrl-CS"/>
        </w:rPr>
        <w:t>.0</w:t>
      </w:r>
      <w:r w:rsidRPr="000E1C71">
        <w:rPr>
          <w:b/>
        </w:rPr>
        <w:t>9</w:t>
      </w:r>
      <w:r w:rsidRPr="000E1C71">
        <w:rPr>
          <w:b/>
          <w:lang w:val="sr-Cyrl-CS"/>
        </w:rPr>
        <w:t>.2015. године до 12</w:t>
      </w:r>
      <w:r w:rsidRPr="004A1A76">
        <w:rPr>
          <w:b/>
          <w:lang w:val="sr-Cyrl-CS"/>
        </w:rPr>
        <w:t>,30</w:t>
      </w:r>
      <w:r w:rsidRPr="00FA5C7F">
        <w:rPr>
          <w:lang w:val="sr-Cyrl-CS"/>
        </w:rPr>
        <w:t xml:space="preserve"> у </w:t>
      </w:r>
      <w:r>
        <w:rPr>
          <w:lang w:val="sr-Cyrl-CS"/>
        </w:rPr>
        <w:t>п</w:t>
      </w:r>
      <w:r w:rsidRPr="00FA5C7F">
        <w:rPr>
          <w:lang w:val="sr-Cyrl-CS"/>
        </w:rPr>
        <w:t>росторијама О</w:t>
      </w:r>
      <w:r>
        <w:rPr>
          <w:lang w:val="sr-Cyrl-CS"/>
        </w:rPr>
        <w:t>сновне школе ''Слободан Бајић Паја''</w:t>
      </w:r>
      <w:r w:rsidRPr="00FA5C7F">
        <w:rPr>
          <w:lang w:val="sr-Cyrl-CS"/>
        </w:rPr>
        <w:t xml:space="preserve"> </w:t>
      </w:r>
      <w:r>
        <w:rPr>
          <w:lang w:val="sr-Cyrl-CS"/>
        </w:rPr>
        <w:t>у</w:t>
      </w:r>
      <w:r w:rsidRPr="00FA5C7F">
        <w:rPr>
          <w:lang w:val="sr-Cyrl-CS"/>
        </w:rPr>
        <w:t>' Сремск</w:t>
      </w:r>
      <w:r>
        <w:rPr>
          <w:lang w:val="sr-Cyrl-CS"/>
        </w:rPr>
        <w:t>ој</w:t>
      </w:r>
      <w:r w:rsidRPr="00FA5C7F">
        <w:rPr>
          <w:lang w:val="sr-Cyrl-CS"/>
        </w:rPr>
        <w:t xml:space="preserve"> Митровиц</w:t>
      </w:r>
      <w:r>
        <w:rPr>
          <w:lang w:val="sr-Cyrl-CS"/>
        </w:rPr>
        <w:t>и</w:t>
      </w:r>
      <w:r w:rsidRPr="00FA5C7F">
        <w:rPr>
          <w:lang w:val="sr-Cyrl-CS"/>
        </w:rPr>
        <w:t xml:space="preserve">, </w:t>
      </w:r>
      <w:r>
        <w:rPr>
          <w:lang w:val="sr-Cyrl-CS"/>
        </w:rPr>
        <w:t>Фрушкогорска бб.</w:t>
      </w:r>
      <w:r w:rsidRPr="00FA5C7F">
        <w:rPr>
          <w:lang w:val="sr-Cyrl-CS"/>
        </w:rPr>
        <w:t xml:space="preserve"> у присуству чланова Комисије за предметну јавну набавку.</w:t>
      </w:r>
      <w:r>
        <w:rPr>
          <w:lang w:val="ru-RU"/>
        </w:rPr>
        <w:t xml:space="preserve"> </w:t>
      </w:r>
    </w:p>
    <w:p w:rsidR="007B0B15" w:rsidRPr="0008482E" w:rsidRDefault="007B0B15" w:rsidP="007B0B15">
      <w:pPr>
        <w:ind w:firstLine="720"/>
        <w:jc w:val="both"/>
        <w:rPr>
          <w:b/>
          <w:lang w:val="sr-Cyrl-CS"/>
        </w:rPr>
      </w:pPr>
    </w:p>
    <w:p w:rsidR="007B0B15" w:rsidRPr="00FC63F2" w:rsidRDefault="007B0B15" w:rsidP="007B0B15">
      <w:pPr>
        <w:pStyle w:val="ListParagraph"/>
        <w:ind w:left="0" w:firstLine="567"/>
        <w:jc w:val="both"/>
        <w:rPr>
          <w:rStyle w:val="IntenseEmphasis"/>
          <w:lang w:val="sr-Cyrl-CS"/>
        </w:rPr>
      </w:pPr>
      <w:r>
        <w:rPr>
          <w:rStyle w:val="IntenseEmphasis"/>
          <w:lang w:val="sr-Cyrl-CS"/>
        </w:rPr>
        <w:t>6</w:t>
      </w:r>
      <w:r w:rsidRPr="00FC63F2">
        <w:rPr>
          <w:rStyle w:val="IntenseEmphasis"/>
          <w:lang w:val="sr-Cyrl-CS"/>
        </w:rPr>
        <w:t xml:space="preserve">. </w:t>
      </w:r>
      <w:r w:rsidRPr="00FC63F2">
        <w:rPr>
          <w:rStyle w:val="IntenseEmphasis"/>
          <w:lang w:val="ru-RU"/>
        </w:rPr>
        <w:t>ПОНУДА СА ВАРИЈАНТАМА</w:t>
      </w:r>
    </w:p>
    <w:p w:rsidR="007B0B15" w:rsidRPr="0008482E" w:rsidRDefault="007B0B15" w:rsidP="007B0B15">
      <w:pPr>
        <w:ind w:firstLine="567"/>
        <w:jc w:val="both"/>
        <w:rPr>
          <w:szCs w:val="22"/>
          <w:lang w:val="sr-Cyrl-CS"/>
        </w:rPr>
      </w:pPr>
      <w:r w:rsidRPr="0008482E">
        <w:rPr>
          <w:szCs w:val="22"/>
          <w:lang w:val="sr-Cyrl-CS"/>
        </w:rPr>
        <w:t xml:space="preserve">Понуде са варијантама </w:t>
      </w:r>
      <w:r w:rsidRPr="00FC63F2">
        <w:rPr>
          <w:szCs w:val="22"/>
          <w:u w:val="single"/>
          <w:lang w:val="sr-Cyrl-CS"/>
        </w:rPr>
        <w:t>нису дозвољене</w:t>
      </w:r>
      <w:r w:rsidRPr="0008482E">
        <w:rPr>
          <w:szCs w:val="22"/>
          <w:lang w:val="sr-Cyrl-CS"/>
        </w:rPr>
        <w:t xml:space="preserve">. </w:t>
      </w:r>
    </w:p>
    <w:p w:rsidR="007B0B15" w:rsidRPr="0008482E" w:rsidRDefault="007B0B15" w:rsidP="007B0B15">
      <w:pPr>
        <w:ind w:firstLine="720"/>
        <w:jc w:val="both"/>
        <w:rPr>
          <w:szCs w:val="22"/>
          <w:lang w:val="sr-Cyrl-CS"/>
        </w:rPr>
      </w:pPr>
    </w:p>
    <w:p w:rsidR="007B0B15" w:rsidRPr="00FC63F2" w:rsidRDefault="007B0B15" w:rsidP="007B0B15">
      <w:pPr>
        <w:ind w:firstLine="567"/>
        <w:jc w:val="both"/>
        <w:rPr>
          <w:rStyle w:val="IntenseEmphasis"/>
          <w:bCs w:val="0"/>
          <w:iCs w:val="0"/>
          <w:lang w:val="sr-Cyrl-CS"/>
        </w:rPr>
      </w:pPr>
      <w:r>
        <w:rPr>
          <w:rStyle w:val="IntenseEmphasis"/>
          <w:bCs w:val="0"/>
          <w:iCs w:val="0"/>
          <w:lang w:val="sr-Cyrl-CS"/>
        </w:rPr>
        <w:t>7</w:t>
      </w:r>
      <w:r w:rsidRPr="00FC63F2">
        <w:rPr>
          <w:rStyle w:val="IntenseEmphasis"/>
          <w:bCs w:val="0"/>
          <w:iCs w:val="0"/>
          <w:lang w:val="sr-Cyrl-CS"/>
        </w:rPr>
        <w:t>. ПОНУДЕ ЗА ЈЕДНУ ИЛИ ВИШЕ ПАРТИЈА</w:t>
      </w:r>
    </w:p>
    <w:p w:rsidR="007B0B15" w:rsidRPr="00B653E6" w:rsidRDefault="007B0B15" w:rsidP="00B653E6">
      <w:pPr>
        <w:pStyle w:val="Clan"/>
        <w:spacing w:before="0" w:after="0"/>
        <w:ind w:hanging="153"/>
        <w:jc w:val="both"/>
        <w:rPr>
          <w:rFonts w:ascii="Times New Roman" w:hAnsi="Times New Roman" w:cs="Times New Roman"/>
          <w:b w:val="0"/>
          <w:color w:val="000000"/>
          <w:sz w:val="24"/>
          <w:szCs w:val="24"/>
          <w:lang/>
        </w:rPr>
      </w:pPr>
      <w:r w:rsidRPr="00FC63F2">
        <w:rPr>
          <w:rFonts w:ascii="Times New Roman" w:hAnsi="Times New Roman" w:cs="Times New Roman"/>
          <w:b w:val="0"/>
          <w:color w:val="000000"/>
          <w:sz w:val="24"/>
          <w:szCs w:val="24"/>
        </w:rPr>
        <w:t xml:space="preserve">Јавна набавка </w:t>
      </w:r>
      <w:r w:rsidRPr="00FC63F2">
        <w:rPr>
          <w:rFonts w:ascii="Times New Roman" w:hAnsi="Times New Roman" w:cs="Times New Roman"/>
          <w:b w:val="0"/>
          <w:color w:val="000000"/>
          <w:sz w:val="24"/>
          <w:szCs w:val="24"/>
          <w:u w:val="single"/>
        </w:rPr>
        <w:t>није обликована по партијама</w:t>
      </w:r>
      <w:r w:rsidRPr="00FC63F2">
        <w:rPr>
          <w:rFonts w:ascii="Times New Roman" w:hAnsi="Times New Roman" w:cs="Times New Roman"/>
          <w:b w:val="0"/>
          <w:color w:val="000000"/>
          <w:sz w:val="24"/>
          <w:szCs w:val="24"/>
        </w:rPr>
        <w:t>.</w:t>
      </w:r>
    </w:p>
    <w:p w:rsidR="007B0B15" w:rsidRPr="00A3106F" w:rsidRDefault="007B0B15" w:rsidP="007B0B15">
      <w:pPr>
        <w:ind w:firstLine="567"/>
        <w:jc w:val="both"/>
        <w:rPr>
          <w:b/>
          <w:u w:val="single"/>
        </w:rPr>
      </w:pPr>
      <w:r>
        <w:rPr>
          <w:b/>
          <w:u w:val="single"/>
        </w:rPr>
        <w:t>8</w:t>
      </w:r>
      <w:r w:rsidRPr="006D4880">
        <w:rPr>
          <w:b/>
          <w:u w:val="single"/>
        </w:rPr>
        <w:t>. НАЧИН ИЗМЕНЕ, ДОПУНЕ И ОПОЗИВА ПОНУДЕ</w:t>
      </w:r>
    </w:p>
    <w:p w:rsidR="007B0B15" w:rsidRDefault="007B0B15" w:rsidP="007B0B15">
      <w:pPr>
        <w:ind w:firstLine="567"/>
        <w:jc w:val="both"/>
      </w:pPr>
      <w:r w:rsidRPr="00FC7A1C">
        <w:t>У року подношења понуде понуђач може да измени, допуни или опозове своју понуду на начин који је одређен за подношење понуде.</w:t>
      </w:r>
    </w:p>
    <w:p w:rsidR="007B0B15" w:rsidRPr="00C77276" w:rsidRDefault="007B0B15" w:rsidP="007B0B15">
      <w:pPr>
        <w:ind w:firstLine="567"/>
        <w:jc w:val="both"/>
        <w:rPr>
          <w:lang w:val="sr-Cyrl-BA"/>
        </w:rPr>
      </w:pPr>
      <w:r w:rsidRPr="00C77276">
        <w:rPr>
          <w:lang w:val="sr-Cyrl-BA"/>
        </w:rPr>
        <w:t>Понуђач може да измени, допуни или повуче понуду писаним обавештењем пре истека рока за подношење понуда.</w:t>
      </w:r>
    </w:p>
    <w:p w:rsidR="007B0B15" w:rsidRDefault="007B0B15" w:rsidP="007B0B15">
      <w:pPr>
        <w:ind w:firstLine="567"/>
        <w:jc w:val="both"/>
        <w:rPr>
          <w:lang w:val="sr-Cyrl-BA"/>
        </w:rPr>
      </w:pPr>
      <w:r w:rsidRPr="00C77276">
        <w:rPr>
          <w:lang w:val="sr-Cyrl-BA"/>
        </w:rPr>
        <w:t>Уколико се измена понуде односи на понуђену цену, цена мора бити изражена у динарском износу, а не у процентима.</w:t>
      </w:r>
    </w:p>
    <w:p w:rsidR="00B653E6" w:rsidRPr="00C77276" w:rsidRDefault="00B653E6" w:rsidP="007B0B15">
      <w:pPr>
        <w:ind w:firstLine="567"/>
        <w:jc w:val="both"/>
      </w:pPr>
    </w:p>
    <w:p w:rsidR="007B0B15" w:rsidRPr="00FC7A1C" w:rsidRDefault="007B0B15" w:rsidP="007B0B15">
      <w:pPr>
        <w:ind w:firstLine="567"/>
        <w:jc w:val="both"/>
      </w:pPr>
      <w:r w:rsidRPr="00FC7A1C">
        <w:t>Понуђач је дужан да јасно назначи који део понуде мења односно која документа накнадно доставља.</w:t>
      </w:r>
    </w:p>
    <w:p w:rsidR="007B0B15" w:rsidRPr="00FC7A1C" w:rsidRDefault="007B0B15" w:rsidP="007B0B15">
      <w:pPr>
        <w:ind w:firstLine="567"/>
        <w:jc w:val="both"/>
        <w:rPr>
          <w:lang w:val="sr-Cyrl-BA"/>
        </w:rPr>
      </w:pPr>
      <w:r w:rsidRPr="00FC7A1C">
        <w:lastRenderedPageBreak/>
        <w:t xml:space="preserve">Измену, допуну или опозив понуде треба доставити на адресу: </w:t>
      </w:r>
      <w:r>
        <w:rPr>
          <w:lang w:val="sr-Cyrl-CS"/>
        </w:rPr>
        <w:t>ЗФрушкогорска бб</w:t>
      </w:r>
      <w:r>
        <w:t>, 22000 Сремска Митровица</w:t>
      </w:r>
      <w:r w:rsidRPr="00FC7A1C">
        <w:t>, са назнаком:</w:t>
      </w:r>
    </w:p>
    <w:p w:rsidR="007B0B15" w:rsidRPr="001A2825" w:rsidRDefault="007B0B15" w:rsidP="007B0B15">
      <w:pPr>
        <w:jc w:val="center"/>
        <w:rPr>
          <w:rFonts w:ascii="Arial" w:hAnsi="Arial" w:cs="Arial"/>
          <w:b/>
          <w:bCs/>
          <w:sz w:val="20"/>
          <w:szCs w:val="20"/>
        </w:rPr>
      </w:pPr>
      <w:r w:rsidRPr="003216EB">
        <w:rPr>
          <w:b/>
        </w:rPr>
        <w:t>''Измена п</w:t>
      </w:r>
      <w:r w:rsidRPr="003216EB">
        <w:rPr>
          <w:b/>
          <w:szCs w:val="22"/>
          <w:lang w:val="sr-Cyrl-CS"/>
        </w:rPr>
        <w:t xml:space="preserve">онуде за </w:t>
      </w:r>
      <w:r w:rsidRPr="0079739F">
        <w:rPr>
          <w:b/>
          <w:sz w:val="20"/>
          <w:szCs w:val="20"/>
          <w:lang w:val="sr-Cyrl-CS"/>
        </w:rPr>
        <w:t>ЈАВНУ НАБАВКУ РАДОВА</w:t>
      </w:r>
      <w:r w:rsidRPr="003216EB">
        <w:rPr>
          <w:b/>
          <w:lang w:val="sr-Cyrl-CS"/>
        </w:rPr>
        <w:t xml:space="preserve"> </w:t>
      </w:r>
      <w:r w:rsidRPr="003216EB">
        <w:rPr>
          <w:b/>
          <w:bCs/>
        </w:rPr>
        <w:t xml:space="preserve"> -  </w:t>
      </w:r>
      <w:r w:rsidRPr="0079739F">
        <w:rPr>
          <w:rFonts w:ascii="Arial" w:hAnsi="Arial" w:cs="Arial"/>
          <w:b/>
          <w:bCs/>
          <w:sz w:val="20"/>
          <w:szCs w:val="20"/>
        </w:rPr>
        <w:t>ЗАМЕНА КРОВНОГ ПОКРАВАЧА у Основној школи ''Слободан Бајић Паја'' Сремска Митровица</w:t>
      </w:r>
      <w:r>
        <w:rPr>
          <w:rFonts w:ascii="Arial" w:hAnsi="Arial" w:cs="Arial"/>
          <w:b/>
          <w:bCs/>
        </w:rPr>
        <w:t xml:space="preserve"> </w:t>
      </w:r>
      <w:r w:rsidRPr="001A2825">
        <w:rPr>
          <w:rFonts w:ascii="Arial" w:hAnsi="Arial" w:cs="Arial"/>
          <w:b/>
          <w:bCs/>
          <w:sz w:val="20"/>
          <w:szCs w:val="20"/>
        </w:rPr>
        <w:t>– Издвојено одељење У манђелосу, Пинкијева 42, редни бр. ЈН: 4/2015, '' НЕ ОТВАРАТИ''</w:t>
      </w:r>
    </w:p>
    <w:p w:rsidR="007B0B15" w:rsidRPr="001A2825" w:rsidRDefault="007B0B15" w:rsidP="007B0B15">
      <w:pPr>
        <w:jc w:val="center"/>
        <w:rPr>
          <w:rFonts w:ascii="Arial" w:hAnsi="Arial" w:cs="Arial"/>
          <w:b/>
          <w:bCs/>
          <w:sz w:val="20"/>
          <w:szCs w:val="20"/>
        </w:rPr>
      </w:pPr>
      <w:r w:rsidRPr="001A2825">
        <w:rPr>
          <w:b/>
          <w:sz w:val="20"/>
          <w:szCs w:val="20"/>
        </w:rPr>
        <w:t xml:space="preserve">''Допуна понуде </w:t>
      </w:r>
      <w:r w:rsidRPr="001A2825">
        <w:rPr>
          <w:b/>
          <w:sz w:val="20"/>
          <w:szCs w:val="20"/>
          <w:lang w:val="sr-Cyrl-CS"/>
        </w:rPr>
        <w:t xml:space="preserve">за ЈАВНУ НАБАВКУ РАДОВА </w:t>
      </w:r>
      <w:r w:rsidRPr="001A2825">
        <w:rPr>
          <w:b/>
          <w:bCs/>
          <w:sz w:val="20"/>
          <w:szCs w:val="20"/>
        </w:rPr>
        <w:t xml:space="preserve">-  </w:t>
      </w:r>
      <w:r w:rsidRPr="001A2825">
        <w:rPr>
          <w:rFonts w:ascii="Arial" w:hAnsi="Arial" w:cs="Arial"/>
          <w:b/>
          <w:bCs/>
          <w:sz w:val="20"/>
          <w:szCs w:val="20"/>
        </w:rPr>
        <w:t>ЗАМЕНА КРОВНОГ ПОКРАВАЧА у Основној школи ''Слободан Бајић Паја'' Сремска Митровица – Издвојено одељење У манђелосу, Пинкијева 42, редни бр. ЈН: 4/2015, '' НЕ ОТВАРАТИ''</w:t>
      </w:r>
    </w:p>
    <w:p w:rsidR="007B0B15" w:rsidRPr="001A2825" w:rsidRDefault="007B0B15" w:rsidP="007B0B15">
      <w:pPr>
        <w:jc w:val="center"/>
        <w:rPr>
          <w:rFonts w:ascii="Arial" w:hAnsi="Arial" w:cs="Arial"/>
          <w:b/>
          <w:bCs/>
          <w:sz w:val="20"/>
          <w:szCs w:val="20"/>
        </w:rPr>
      </w:pPr>
      <w:r w:rsidRPr="001A2825">
        <w:rPr>
          <w:b/>
          <w:sz w:val="20"/>
          <w:szCs w:val="20"/>
        </w:rPr>
        <w:t xml:space="preserve">''Опозив понуде </w:t>
      </w:r>
      <w:r w:rsidRPr="001A2825">
        <w:rPr>
          <w:b/>
          <w:sz w:val="20"/>
          <w:szCs w:val="20"/>
          <w:lang w:val="sr-Cyrl-CS"/>
        </w:rPr>
        <w:t xml:space="preserve">за ЈАВНУ НАБАВКУ РАДОВА – </w:t>
      </w:r>
      <w:r w:rsidRPr="001A2825">
        <w:rPr>
          <w:rFonts w:ascii="Arial" w:hAnsi="Arial" w:cs="Arial"/>
          <w:b/>
          <w:bCs/>
          <w:sz w:val="20"/>
          <w:szCs w:val="20"/>
        </w:rPr>
        <w:t>ЗАМЕНА КРОВНОГ ПОКРАВАЧА у Основној школи ''Слободан Бајић Паја'' Сремска Митровица – Издвојено одељење У манђелосу, Пинкијева 42, редни бр. ЈН: 4/2015, '' НЕ ОТВАРАТИ''</w:t>
      </w:r>
    </w:p>
    <w:p w:rsidR="007B0B15" w:rsidRPr="00FC7A1C" w:rsidRDefault="007B0B15" w:rsidP="007B0B15">
      <w:pPr>
        <w:ind w:firstLine="567"/>
        <w:jc w:val="both"/>
      </w:pPr>
      <w:r w:rsidRPr="00953084">
        <w:rPr>
          <w:b/>
        </w:rPr>
        <w:t>На полеђини коверте или на кутији навести назив и адресу понуђача</w:t>
      </w:r>
      <w:r w:rsidRPr="00FC7A1C">
        <w:t>. У случају да понуду подноси група понуђача, на коверти је потребно назначити да се ради о групи понуђача и нав</w:t>
      </w:r>
      <w:r>
        <w:t>ес</w:t>
      </w:r>
      <w:r w:rsidRPr="00FC7A1C">
        <w:t>ти називе и адресе свих учесника у заједничкој понуди.</w:t>
      </w:r>
    </w:p>
    <w:p w:rsidR="007B0B15" w:rsidRPr="00FC7A1C" w:rsidRDefault="007B0B15" w:rsidP="007B0B15">
      <w:pPr>
        <w:ind w:firstLine="567"/>
        <w:jc w:val="both"/>
      </w:pPr>
      <w:r w:rsidRPr="00FC7A1C">
        <w:t>По истеку рока за подношење понуда понуђач не може да повуче или да мења своју понуду.</w:t>
      </w:r>
    </w:p>
    <w:p w:rsidR="007B0B15" w:rsidRPr="00021F93" w:rsidRDefault="007B0B15" w:rsidP="007B0B15">
      <w:pPr>
        <w:pStyle w:val="Clan"/>
        <w:spacing w:before="0" w:after="0"/>
        <w:ind w:left="0"/>
        <w:jc w:val="both"/>
        <w:rPr>
          <w:rFonts w:ascii="Times New Roman" w:hAnsi="Times New Roman" w:cs="Times New Roman"/>
          <w:b w:val="0"/>
          <w:color w:val="000000"/>
          <w:sz w:val="24"/>
          <w:szCs w:val="24"/>
        </w:rPr>
      </w:pPr>
    </w:p>
    <w:p w:rsidR="007B0B15" w:rsidRPr="00021F93" w:rsidRDefault="007B0B15" w:rsidP="007B0B15">
      <w:pPr>
        <w:pStyle w:val="Clan"/>
        <w:spacing w:before="0" w:after="0"/>
        <w:ind w:hanging="153"/>
        <w:jc w:val="both"/>
        <w:rPr>
          <w:rFonts w:ascii="Times New Roman" w:hAnsi="Times New Roman" w:cs="Times New Roman"/>
          <w:color w:val="000000"/>
          <w:sz w:val="24"/>
          <w:szCs w:val="24"/>
          <w:u w:val="single"/>
        </w:rPr>
      </w:pPr>
      <w:r w:rsidRPr="00021F93">
        <w:rPr>
          <w:rFonts w:ascii="Times New Roman" w:hAnsi="Times New Roman" w:cs="Times New Roman"/>
          <w:color w:val="000000"/>
          <w:sz w:val="24"/>
          <w:szCs w:val="24"/>
          <w:u w:val="single"/>
        </w:rPr>
        <w:t>9. НАЧИН ДОСТАВЉАЊА ДОКАЗА</w:t>
      </w:r>
    </w:p>
    <w:p w:rsidR="007B0B15" w:rsidRPr="00021F93" w:rsidRDefault="007B0B15" w:rsidP="007B0B15">
      <w:pPr>
        <w:ind w:firstLine="567"/>
        <w:jc w:val="both"/>
      </w:pPr>
      <w:r w:rsidRPr="00021F93">
        <w:rPr>
          <w:lang w:val="ru-RU"/>
        </w:rPr>
        <w:t>Докази о испуњености</w:t>
      </w:r>
      <w:r>
        <w:rPr>
          <w:lang w:val="ru-RU"/>
        </w:rPr>
        <w:t xml:space="preserve"> обавезних и додатних</w:t>
      </w:r>
      <w:r w:rsidRPr="00021F93">
        <w:rPr>
          <w:lang w:val="ru-RU"/>
        </w:rPr>
        <w:t xml:space="preserve"> услова могу се достављати у неовереним копијама, а наручилац </w:t>
      </w:r>
      <w:r w:rsidRPr="00D16839">
        <w:rPr>
          <w:b/>
          <w:lang w:val="ru-RU"/>
        </w:rPr>
        <w:t xml:space="preserve">може </w:t>
      </w:r>
      <w:r>
        <w:rPr>
          <w:lang w:val="ru-RU"/>
        </w:rPr>
        <w:t>у слкаду са чланом 79. Закона</w:t>
      </w:r>
      <w:r w:rsidRPr="00021F93">
        <w:rPr>
          <w:lang w:val="ru-RU"/>
        </w:rPr>
        <w:t xml:space="preserve"> пре доношења одлуке о </w:t>
      </w:r>
      <w:r w:rsidRPr="00021F93">
        <w:t>додели уговора</w:t>
      </w:r>
      <w:r w:rsidRPr="00021F93">
        <w:rPr>
          <w:lang w:val="ru-RU"/>
        </w:rPr>
        <w:t>, захтевати од понуђача - чија је понуда на основу извештаја комисије за јавну набавку оцењена као најповољнија - да достави на увид оригинал или оверену копију свих или појединих доказа.</w:t>
      </w:r>
    </w:p>
    <w:p w:rsidR="007B0B15" w:rsidRPr="00021F93" w:rsidRDefault="007B0B15" w:rsidP="007B0B15">
      <w:pPr>
        <w:ind w:firstLine="567"/>
        <w:jc w:val="both"/>
      </w:pPr>
      <w:r w:rsidRPr="00021F93">
        <w:t>Ако је понуђач</w:t>
      </w:r>
      <w:r w:rsidRPr="00021F93">
        <w:rPr>
          <w:lang w:val="ru-RU"/>
        </w:rPr>
        <w:t xml:space="preserve"> доставио </w:t>
      </w:r>
      <w:r w:rsidRPr="00021F93">
        <w:rPr>
          <w:b/>
          <w:u w:val="single"/>
          <w:lang w:val="ru-RU"/>
        </w:rPr>
        <w:t>изјав</w:t>
      </w:r>
      <w:r>
        <w:rPr>
          <w:b/>
          <w:u w:val="single"/>
          <w:lang w:val="ru-RU"/>
        </w:rPr>
        <w:t>е</w:t>
      </w:r>
      <w:r w:rsidRPr="00021F93">
        <w:rPr>
          <w:lang w:val="ru-RU"/>
        </w:rPr>
        <w:t xml:space="preserve"> </w:t>
      </w:r>
      <w:r w:rsidRPr="00021F93">
        <w:rPr>
          <w:lang w:val="sr-Cyrl-CS"/>
        </w:rPr>
        <w:t>прописан</w:t>
      </w:r>
      <w:r>
        <w:rPr>
          <w:lang w:val="sr-Cyrl-CS"/>
        </w:rPr>
        <w:t>е</w:t>
      </w:r>
      <w:r w:rsidRPr="00021F93">
        <w:t xml:space="preserve"> члан</w:t>
      </w:r>
      <w:r w:rsidRPr="00021F93">
        <w:rPr>
          <w:lang w:val="sr-Cyrl-CS"/>
        </w:rPr>
        <w:t>ом</w:t>
      </w:r>
      <w:r w:rsidRPr="00021F93">
        <w:t xml:space="preserve"> 77. став 4. </w:t>
      </w:r>
      <w:r w:rsidRPr="00021F93">
        <w:rPr>
          <w:lang w:val="sr-Cyrl-CS"/>
        </w:rPr>
        <w:t>Закона</w:t>
      </w:r>
      <w:r w:rsidRPr="00021F93">
        <w:t xml:space="preserve">, наручилац </w:t>
      </w:r>
      <w:r w:rsidRPr="00021F93">
        <w:rPr>
          <w:lang w:val="ru-RU"/>
        </w:rPr>
        <w:t>може</w:t>
      </w:r>
      <w:r>
        <w:rPr>
          <w:lang w:val="ru-RU"/>
        </w:rPr>
        <w:t xml:space="preserve"> у слкаду са чланом 79. Закона</w:t>
      </w:r>
      <w:r w:rsidRPr="00021F93">
        <w:rPr>
          <w:lang w:val="ru-RU"/>
        </w:rPr>
        <w:t xml:space="preserve"> </w:t>
      </w:r>
      <w:r w:rsidRPr="00021F93">
        <w:t xml:space="preserve">пре доношења одлуке о додели уговора </w:t>
      </w:r>
      <w:r w:rsidRPr="00021F93">
        <w:rPr>
          <w:lang w:val="ru-RU"/>
        </w:rPr>
        <w:t xml:space="preserve">да </w:t>
      </w:r>
      <w:r w:rsidRPr="00021F93">
        <w:t>тражи од понуђача</w:t>
      </w:r>
      <w:r w:rsidRPr="00021F93">
        <w:rPr>
          <w:lang w:val="sr-Cyrl-CS"/>
        </w:rPr>
        <w:t xml:space="preserve"> -</w:t>
      </w:r>
      <w:r w:rsidRPr="00021F93">
        <w:t xml:space="preserve"> чија је понуда оцењена као најповољнија </w:t>
      </w:r>
      <w:r w:rsidRPr="00021F93">
        <w:rPr>
          <w:lang w:val="sr-Cyrl-CS"/>
        </w:rPr>
        <w:t xml:space="preserve">- </w:t>
      </w:r>
      <w:r w:rsidRPr="00021F93">
        <w:t>да</w:t>
      </w:r>
      <w:r w:rsidRPr="00021F93">
        <w:rPr>
          <w:lang w:val="ru-RU"/>
        </w:rPr>
        <w:t xml:space="preserve"> достави на увид оригинал или оверену копију свих или појединих доказа о  </w:t>
      </w:r>
      <w:r w:rsidRPr="00021F93">
        <w:t>испуњеност</w:t>
      </w:r>
      <w:r w:rsidRPr="00021F93">
        <w:rPr>
          <w:lang w:val="ru-RU"/>
        </w:rPr>
        <w:t>и</w:t>
      </w:r>
      <w:r w:rsidRPr="00021F93">
        <w:t xml:space="preserve"> услова</w:t>
      </w:r>
      <w:r w:rsidRPr="00021F93">
        <w:rPr>
          <w:lang w:val="ru-RU"/>
        </w:rPr>
        <w:t>.</w:t>
      </w:r>
    </w:p>
    <w:p w:rsidR="007B0B15" w:rsidRPr="00021F93" w:rsidRDefault="007B0B15" w:rsidP="007B0B15">
      <w:pPr>
        <w:ind w:firstLine="567"/>
        <w:jc w:val="both"/>
      </w:pPr>
      <w:r w:rsidRPr="00021F93">
        <w:t>Ако</w:t>
      </w:r>
      <w:r w:rsidRPr="00021F93">
        <w:rPr>
          <w:lang w:val="ru-RU"/>
        </w:rPr>
        <w:t xml:space="preserve">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sidRPr="00021F93">
        <w:t>неприхватљиву</w:t>
      </w:r>
      <w:r w:rsidRPr="00021F93">
        <w:rPr>
          <w:lang w:val="ru-RU"/>
        </w:rPr>
        <w:t>.</w:t>
      </w:r>
    </w:p>
    <w:p w:rsidR="007B0B15" w:rsidRPr="00021F93" w:rsidRDefault="007B0B15" w:rsidP="007B0B15">
      <w:pPr>
        <w:pStyle w:val="ListParagraph"/>
        <w:ind w:left="0" w:firstLine="567"/>
        <w:jc w:val="both"/>
      </w:pPr>
      <w:r w:rsidRPr="00021F93">
        <w:rPr>
          <w:lang w:val="sr-Cyrl-CS"/>
        </w:rPr>
        <w:t>Понуђач није дужан да доставља на увид доказе који су јавно доступни на интернет страницама надлежних органа.</w:t>
      </w:r>
    </w:p>
    <w:p w:rsidR="007B0B15" w:rsidRPr="00021F93" w:rsidRDefault="007B0B15" w:rsidP="007B0B15">
      <w:pPr>
        <w:pStyle w:val="ListParagraph"/>
        <w:ind w:left="0" w:firstLine="567"/>
        <w:jc w:val="both"/>
        <w:rPr>
          <w:rFonts w:eastAsia="TimesNewRomanPSMT"/>
          <w:bCs/>
        </w:rPr>
      </w:pPr>
      <w:r w:rsidRPr="00021F93">
        <w:t>Понуђач је дужан</w:t>
      </w:r>
      <w:r w:rsidRPr="00021F93">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B0B15" w:rsidRPr="00DF3E0B" w:rsidRDefault="007B0B15" w:rsidP="007B0B15">
      <w:pPr>
        <w:jc w:val="both"/>
        <w:rPr>
          <w:color w:val="FF0000"/>
          <w:lang w:val="ru-RU"/>
        </w:rPr>
      </w:pPr>
    </w:p>
    <w:p w:rsidR="007B0B15" w:rsidRPr="00802121" w:rsidRDefault="007B0B15" w:rsidP="007B0B15">
      <w:pPr>
        <w:pStyle w:val="ListParagraph"/>
        <w:ind w:left="0" w:firstLine="567"/>
        <w:jc w:val="both"/>
        <w:rPr>
          <w:b/>
          <w:bCs/>
          <w:iCs/>
          <w:u w:val="single"/>
          <w:lang w:val="sr-Cyrl-CS"/>
        </w:rPr>
      </w:pPr>
      <w:r w:rsidRPr="00802121">
        <w:rPr>
          <w:rStyle w:val="IntenseEmphasis"/>
          <w:lang w:val="sr-Cyrl-CS"/>
        </w:rPr>
        <w:t xml:space="preserve">10. ОБАВЕШТЕЊЕ ДА ПОНУЂАЧ КОЈИ ЈЕ САМОСТАЛНО ПОДНЕО ПОНУДУ НЕ МОЖЕ ИСТОВРЕМЕНО ДА УЧЕСТВУЈЕ У ЗАЈЕДНИЧКОЈ ПОНУДИ ИЛИ КАО </w:t>
      </w:r>
      <w:r w:rsidRPr="00802121">
        <w:rPr>
          <w:b/>
          <w:caps/>
          <w:u w:val="single"/>
          <w:lang w:val="sr-Cyrl-CS"/>
        </w:rPr>
        <w:t>подиЗВОЂАЧ</w:t>
      </w:r>
    </w:p>
    <w:p w:rsidR="007B0B15" w:rsidRPr="0008482E" w:rsidRDefault="007B0B15" w:rsidP="007B0B15">
      <w:pPr>
        <w:ind w:firstLine="567"/>
        <w:jc w:val="both"/>
        <w:rPr>
          <w:szCs w:val="22"/>
          <w:lang w:val="ru-RU"/>
        </w:rPr>
      </w:pPr>
      <w:r w:rsidRPr="0008482E">
        <w:rPr>
          <w:szCs w:val="22"/>
          <w:lang w:val="sr-Cyrl-CS"/>
        </w:rPr>
        <w:t>Понуду може поднети понуђач који</w:t>
      </w:r>
      <w:r>
        <w:rPr>
          <w:szCs w:val="22"/>
          <w:lang w:val="sr-Cyrl-CS"/>
        </w:rPr>
        <w:t xml:space="preserve"> наступа самостално, са подизвођачем</w:t>
      </w:r>
      <w:r w:rsidRPr="0008482E">
        <w:rPr>
          <w:szCs w:val="22"/>
          <w:lang w:val="sr-Cyrl-CS"/>
        </w:rPr>
        <w:t xml:space="preserve"> или група понуђача. </w:t>
      </w:r>
      <w:r w:rsidRPr="0008482E">
        <w:rPr>
          <w:szCs w:val="22"/>
          <w:lang w:val="ru-RU"/>
        </w:rPr>
        <w:t xml:space="preserve">Понуђач може да поднесе само једну понуду. </w:t>
      </w:r>
    </w:p>
    <w:p w:rsidR="00B653E6" w:rsidRDefault="007B0B15" w:rsidP="007B0B15">
      <w:pPr>
        <w:ind w:firstLine="567"/>
        <w:jc w:val="both"/>
        <w:rPr>
          <w:szCs w:val="22"/>
          <w:lang w:val="sr-Cyrl-CS"/>
        </w:rPr>
      </w:pPr>
      <w:r w:rsidRPr="0008482E">
        <w:rPr>
          <w:szCs w:val="22"/>
          <w:lang w:val="ru-RU"/>
        </w:rPr>
        <w:t xml:space="preserve">Понуђач који је самостално поднео понуду </w:t>
      </w:r>
      <w:r w:rsidRPr="004A699D">
        <w:rPr>
          <w:b/>
          <w:szCs w:val="22"/>
          <w:lang w:val="ru-RU"/>
        </w:rPr>
        <w:t>не може истовремено</w:t>
      </w:r>
      <w:r w:rsidRPr="0008482E">
        <w:rPr>
          <w:szCs w:val="22"/>
          <w:lang w:val="ru-RU"/>
        </w:rPr>
        <w:t xml:space="preserve"> да учествује у заједничкој понуди или као </w:t>
      </w:r>
      <w:r w:rsidRPr="0008482E">
        <w:rPr>
          <w:szCs w:val="22"/>
          <w:lang w:val="sr-Cyrl-CS"/>
        </w:rPr>
        <w:t xml:space="preserve">подизвођач, нити исто лице може </w:t>
      </w:r>
    </w:p>
    <w:p w:rsidR="00B653E6" w:rsidRDefault="00B653E6" w:rsidP="007B0B15">
      <w:pPr>
        <w:ind w:firstLine="567"/>
        <w:jc w:val="both"/>
        <w:rPr>
          <w:szCs w:val="22"/>
          <w:lang w:val="sr-Cyrl-CS"/>
        </w:rPr>
      </w:pPr>
    </w:p>
    <w:p w:rsidR="007B0B15" w:rsidRDefault="007B0B15" w:rsidP="007B0B15">
      <w:pPr>
        <w:ind w:firstLine="567"/>
        <w:jc w:val="both"/>
        <w:rPr>
          <w:szCs w:val="22"/>
          <w:lang w:val="sr-Cyrl-CS"/>
        </w:rPr>
      </w:pPr>
      <w:r w:rsidRPr="0008482E">
        <w:rPr>
          <w:szCs w:val="22"/>
          <w:lang w:val="sr-Cyrl-CS"/>
        </w:rPr>
        <w:t>учествовати у више заједничких понуда.</w:t>
      </w:r>
      <w:r w:rsidRPr="0008482E">
        <w:rPr>
          <w:szCs w:val="22"/>
          <w:lang w:val="sr-Latn-CS"/>
        </w:rPr>
        <w:t xml:space="preserve"> </w:t>
      </w:r>
      <w:r w:rsidRPr="0008482E">
        <w:rPr>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7B0B15" w:rsidRPr="00B653E6" w:rsidRDefault="007B0B15" w:rsidP="00B653E6">
      <w:pPr>
        <w:jc w:val="both"/>
        <w:rPr>
          <w:rStyle w:val="IntenseEmphasis"/>
          <w:lang w:val="sr-Cyrl-CS"/>
        </w:rPr>
      </w:pPr>
    </w:p>
    <w:p w:rsidR="007B0B15" w:rsidRDefault="007B0B15" w:rsidP="007B0B15">
      <w:pPr>
        <w:pStyle w:val="ListParagraph"/>
        <w:ind w:left="0" w:firstLine="567"/>
        <w:jc w:val="both"/>
        <w:rPr>
          <w:b/>
          <w:caps/>
          <w:u w:val="single"/>
          <w:lang w:val="sr-Cyrl-CS"/>
        </w:rPr>
      </w:pPr>
      <w:r w:rsidRPr="00802121">
        <w:rPr>
          <w:rStyle w:val="IntenseEmphasis"/>
          <w:lang w:val="sr-Cyrl-CS"/>
        </w:rPr>
        <w:t xml:space="preserve">11. ЗАХТЕВ ДА ПОНУЂАЧ У ПОНУДИ НАВЕДЕ ДА ЛИ ЋЕ ИЗВРШЕЊЕ НАБАВКЕ ДЕЛИМИЧНО ПОВЕРИТИ </w:t>
      </w:r>
      <w:r w:rsidRPr="00802121">
        <w:rPr>
          <w:b/>
          <w:caps/>
          <w:u w:val="single"/>
          <w:lang w:val="sr-Cyrl-CS"/>
        </w:rPr>
        <w:t>подиЗВОЂАЧУ</w:t>
      </w:r>
      <w:r w:rsidRPr="00802121">
        <w:rPr>
          <w:u w:val="single"/>
          <w:lang w:val="sr-Cyrl-CS"/>
        </w:rPr>
        <w:t xml:space="preserve"> </w:t>
      </w:r>
      <w:r w:rsidRPr="00802121">
        <w:rPr>
          <w:rStyle w:val="IntenseEmphasis"/>
          <w:lang w:val="sr-Cyrl-CS"/>
        </w:rPr>
        <w:t xml:space="preserve">И ДА НАВЕДЕ НАЗИВ </w:t>
      </w:r>
      <w:r w:rsidRPr="00802121">
        <w:rPr>
          <w:b/>
          <w:caps/>
          <w:u w:val="single"/>
          <w:lang w:val="sr-Cyrl-CS"/>
        </w:rPr>
        <w:t>подиЗВОЂАЧА</w:t>
      </w:r>
    </w:p>
    <w:p w:rsidR="007B0B15" w:rsidRPr="00D16839" w:rsidRDefault="007B0B15" w:rsidP="007B0B15">
      <w:pPr>
        <w:jc w:val="both"/>
        <w:rPr>
          <w:b/>
          <w:color w:val="FF0000"/>
          <w:sz w:val="16"/>
          <w:szCs w:val="16"/>
          <w:lang w:val="sr-Cyrl-CS"/>
        </w:rPr>
      </w:pPr>
    </w:p>
    <w:p w:rsidR="007B0B15" w:rsidRPr="001A2825" w:rsidRDefault="007B0B15" w:rsidP="007B0B15">
      <w:pPr>
        <w:contextualSpacing/>
        <w:jc w:val="both"/>
        <w:rPr>
          <w:b/>
          <w:bCs/>
          <w:iCs/>
          <w:u w:val="single"/>
          <w:lang w:val="sr-Cyrl-CS"/>
        </w:rPr>
      </w:pPr>
    </w:p>
    <w:p w:rsidR="007B0B15" w:rsidRPr="0008482E" w:rsidRDefault="007B0B15" w:rsidP="007B0B15">
      <w:pPr>
        <w:ind w:firstLine="567"/>
        <w:jc w:val="both"/>
        <w:rPr>
          <w:szCs w:val="22"/>
          <w:lang w:val="sr-Cyrl-CS"/>
        </w:rPr>
      </w:pPr>
      <w:r w:rsidRPr="0008482E">
        <w:rPr>
          <w:szCs w:val="22"/>
          <w:lang w:val="sr-Cyrl-CS"/>
        </w:rPr>
        <w:t xml:space="preserve">Уколико понуђач намерава да извршење набавке делимично повери подизвођачу, обавезан је да исто наведе у понуди, </w:t>
      </w:r>
      <w:r>
        <w:rPr>
          <w:szCs w:val="22"/>
          <w:lang w:val="sr-Cyrl-CS"/>
        </w:rPr>
        <w:t xml:space="preserve">да наведе </w:t>
      </w:r>
      <w:r w:rsidRPr="0008482E">
        <w:rPr>
          <w:szCs w:val="22"/>
          <w:lang w:val="sr-Cyrl-CS"/>
        </w:rPr>
        <w:t>пр</w:t>
      </w:r>
      <w:r>
        <w:rPr>
          <w:szCs w:val="22"/>
          <w:lang w:val="sr-Cyrl-CS"/>
        </w:rPr>
        <w:t>оценат укупне вредности набавке</w:t>
      </w:r>
      <w:r w:rsidRPr="0008482E">
        <w:rPr>
          <w:szCs w:val="22"/>
          <w:lang w:val="sr-Cyrl-CS"/>
        </w:rPr>
        <w:t xml:space="preserve"> који ће поверити подизвођачу, а који не може бити већи од 50 % </w:t>
      </w:r>
      <w:r>
        <w:rPr>
          <w:szCs w:val="22"/>
          <w:lang w:val="sr-Cyrl-CS"/>
        </w:rPr>
        <w:t xml:space="preserve">вредности набавке, </w:t>
      </w:r>
      <w:r w:rsidRPr="0008482E">
        <w:rPr>
          <w:szCs w:val="22"/>
          <w:lang w:val="sr-Cyrl-CS"/>
        </w:rPr>
        <w:t xml:space="preserve">као и </w:t>
      </w:r>
      <w:r>
        <w:rPr>
          <w:szCs w:val="22"/>
          <w:lang w:val="sr-Cyrl-CS"/>
        </w:rPr>
        <w:t xml:space="preserve">да наведе </w:t>
      </w:r>
      <w:r w:rsidRPr="0008482E">
        <w:rPr>
          <w:szCs w:val="22"/>
          <w:lang w:val="sr-Cyrl-CS"/>
        </w:rPr>
        <w:t>део предмета набавке који ће извршити преко подизвођача.</w:t>
      </w:r>
    </w:p>
    <w:p w:rsidR="007B0B15" w:rsidRDefault="007B0B15" w:rsidP="007B0B15">
      <w:pPr>
        <w:ind w:firstLine="567"/>
        <w:jc w:val="both"/>
        <w:rPr>
          <w:lang w:val="ru-RU"/>
        </w:rPr>
      </w:pPr>
      <w:r w:rsidRPr="0008482E">
        <w:rPr>
          <w:lang w:val="ru-RU"/>
        </w:rPr>
        <w:t xml:space="preserve">Ако понуђач у понуди наведе да ће делимично извршење набавке поверити подизвођачу, дужан је да наведе назив </w:t>
      </w:r>
      <w:r>
        <w:rPr>
          <w:lang w:val="ru-RU"/>
        </w:rPr>
        <w:t xml:space="preserve">тог </w:t>
      </w:r>
      <w:r w:rsidRPr="0008482E">
        <w:rPr>
          <w:lang w:val="ru-RU"/>
        </w:rPr>
        <w:t>подизвођача, а уколико уговор између наручиоца и понуђача буде закључен, тај подизвођач ће бити наведен у уговору.</w:t>
      </w:r>
    </w:p>
    <w:p w:rsidR="007B0B15" w:rsidRDefault="007B0B15" w:rsidP="007B0B15">
      <w:pPr>
        <w:ind w:firstLine="567"/>
        <w:jc w:val="both"/>
      </w:pPr>
      <w:r w:rsidRPr="0008482E">
        <w:rPr>
          <w:lang w:val="ru-RU"/>
        </w:rPr>
        <w:t>Понуђач је дужан да за подизвођаче достави доказе о испуњености обавезних услова из члана 7</w:t>
      </w:r>
      <w:r w:rsidRPr="0008482E">
        <w:t>5</w:t>
      </w:r>
      <w:r w:rsidRPr="0008482E">
        <w:rPr>
          <w:lang w:val="ru-RU"/>
        </w:rPr>
        <w:t xml:space="preserve">. став 1. </w:t>
      </w:r>
      <w:r w:rsidRPr="0008482E">
        <w:t>тач</w:t>
      </w:r>
      <w:r>
        <w:rPr>
          <w:lang w:val="sr-Cyrl-CS"/>
        </w:rPr>
        <w:t>ка</w:t>
      </w:r>
      <w:r w:rsidRPr="0008482E">
        <w:t xml:space="preserve"> 1) до 4)</w:t>
      </w:r>
      <w:r>
        <w:rPr>
          <w:lang w:val="sr-Cyrl-CS"/>
        </w:rPr>
        <w:t xml:space="preserve"> </w:t>
      </w:r>
      <w:r w:rsidRPr="0008482E">
        <w:t xml:space="preserve"> </w:t>
      </w:r>
      <w:r>
        <w:rPr>
          <w:lang w:val="ru-RU"/>
        </w:rPr>
        <w:t>Закона о јавним набавкама</w:t>
      </w:r>
      <w:r w:rsidRPr="0008482E">
        <w:t xml:space="preserve">, а доказ о испуњености услова из члана 75. став 1. тачка 5) </w:t>
      </w:r>
      <w:r>
        <w:rPr>
          <w:lang w:val="ru-RU"/>
        </w:rPr>
        <w:t>истог закона -</w:t>
      </w:r>
      <w:r w:rsidRPr="0008482E">
        <w:t xml:space="preserve"> за део набавке који ће извршити преко подизвођача.</w:t>
      </w:r>
    </w:p>
    <w:p w:rsidR="007B0B15" w:rsidRDefault="007B0B15" w:rsidP="007B0B15">
      <w:pPr>
        <w:ind w:firstLine="567"/>
        <w:jc w:val="both"/>
        <w:rPr>
          <w:lang w:val="ru-RU"/>
        </w:rPr>
      </w:pPr>
      <w:r w:rsidRPr="0008482E">
        <w:rPr>
          <w:lang w:val="ru-RU"/>
        </w:rPr>
        <w:t>Понуђач је дужан да наручиоцу, на његов захтев, омогући приступ код подизвођача ради утврђивања испуњености услова.</w:t>
      </w:r>
      <w:r>
        <w:rPr>
          <w:lang w:val="ru-RU"/>
        </w:rPr>
        <w:t xml:space="preserve"> </w:t>
      </w:r>
    </w:p>
    <w:p w:rsidR="007B0B15" w:rsidRPr="007F3E58" w:rsidRDefault="007B0B15" w:rsidP="007B0B15">
      <w:pPr>
        <w:widowControl w:val="0"/>
        <w:autoSpaceDE w:val="0"/>
        <w:autoSpaceDN w:val="0"/>
        <w:adjustRightInd w:val="0"/>
        <w:ind w:firstLine="567"/>
        <w:jc w:val="both"/>
        <w:rPr>
          <w:lang w:val="sr-Cyrl-CS"/>
        </w:rPr>
      </w:pPr>
      <w:r w:rsidRPr="00FC7A1C">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0B15" w:rsidRDefault="007B0B15" w:rsidP="007B0B15">
      <w:pPr>
        <w:pStyle w:val="ListParagraph"/>
        <w:ind w:left="0"/>
        <w:jc w:val="both"/>
        <w:rPr>
          <w:rStyle w:val="IntenseEmphasis"/>
          <w:sz w:val="22"/>
          <w:szCs w:val="22"/>
          <w:lang w:val="ru-RU"/>
        </w:rPr>
      </w:pPr>
    </w:p>
    <w:p w:rsidR="007B0B15" w:rsidRPr="001A2825" w:rsidRDefault="007B0B15" w:rsidP="007B0B15">
      <w:pPr>
        <w:pStyle w:val="ListParagraph"/>
        <w:ind w:left="0" w:firstLine="567"/>
        <w:jc w:val="both"/>
        <w:rPr>
          <w:b/>
          <w:bCs/>
          <w:iCs/>
          <w:u w:val="single"/>
          <w:lang w:val="sr-Cyrl-CS"/>
        </w:rPr>
      </w:pPr>
      <w:r w:rsidRPr="00802121">
        <w:rPr>
          <w:rStyle w:val="IntenseEmphasis"/>
          <w:lang w:val="sr-Cyrl-CS"/>
        </w:rPr>
        <w:t>12. ЗАХТЕВ НАРУЧИОЦА КАД ПОНУДУ ПОДНОСИ ГРУПА ПОНУЂАЧА</w:t>
      </w:r>
    </w:p>
    <w:p w:rsidR="007B0B15" w:rsidRPr="00802121" w:rsidRDefault="007B0B15" w:rsidP="007B0B15">
      <w:pPr>
        <w:pStyle w:val="ListParagraph"/>
        <w:ind w:left="0" w:firstLine="567"/>
        <w:jc w:val="both"/>
        <w:rPr>
          <w:rStyle w:val="IntenseEmphasis"/>
          <w:lang w:val="ru-RU"/>
        </w:rPr>
      </w:pPr>
    </w:p>
    <w:p w:rsidR="007B0B15" w:rsidRPr="00FC7A1C" w:rsidRDefault="007B0B15" w:rsidP="007B0B15">
      <w:pPr>
        <w:ind w:firstLine="567"/>
        <w:jc w:val="both"/>
      </w:pPr>
      <w:r w:rsidRPr="0008482E">
        <w:rPr>
          <w:lang w:val="ru-RU"/>
        </w:rPr>
        <w:t xml:space="preserve">Понуду може поднети група понуђача. </w:t>
      </w:r>
      <w:r w:rsidRPr="00FC7A1C">
        <w:t xml:space="preserve">Уколико понуду подноси група понуђача, саставни део заједничке понуде мора бити </w:t>
      </w:r>
      <w:r w:rsidRPr="00DC7629">
        <w:rPr>
          <w:b/>
        </w:rPr>
        <w:t>споразум</w:t>
      </w:r>
      <w:r w:rsidRPr="00FC7A1C">
        <w:t xml:space="preserve">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w:t>
      </w:r>
    </w:p>
    <w:p w:rsidR="007B0B15" w:rsidRPr="00FC7A1C" w:rsidRDefault="007B0B15" w:rsidP="007B0B15">
      <w:pPr>
        <w:numPr>
          <w:ilvl w:val="0"/>
          <w:numId w:val="18"/>
        </w:numPr>
        <w:spacing w:line="276" w:lineRule="auto"/>
        <w:jc w:val="both"/>
      </w:pPr>
      <w:r w:rsidRPr="00FC7A1C">
        <w:t>члану групе који ће бити носилац посла, односно који ће поднети понуду и који ће заступати групу понуђача пред наручиоцем,</w:t>
      </w:r>
    </w:p>
    <w:p w:rsidR="007B0B15" w:rsidRPr="00FC7A1C" w:rsidRDefault="007B0B15" w:rsidP="007B0B15">
      <w:pPr>
        <w:numPr>
          <w:ilvl w:val="0"/>
          <w:numId w:val="18"/>
        </w:numPr>
        <w:spacing w:line="276" w:lineRule="auto"/>
        <w:jc w:val="both"/>
      </w:pPr>
      <w:r w:rsidRPr="00FC7A1C">
        <w:t>понуђачу који ће у име групе понуђача потписати уговор,</w:t>
      </w:r>
    </w:p>
    <w:p w:rsidR="007B0B15" w:rsidRPr="00FC7A1C" w:rsidRDefault="007B0B15" w:rsidP="007B0B15">
      <w:pPr>
        <w:numPr>
          <w:ilvl w:val="0"/>
          <w:numId w:val="18"/>
        </w:numPr>
        <w:spacing w:line="276" w:lineRule="auto"/>
        <w:jc w:val="both"/>
      </w:pPr>
      <w:r w:rsidRPr="00FC7A1C">
        <w:t xml:space="preserve">понуђачу који ће у име групе понуђача дати средство обезбеђења, </w:t>
      </w:r>
    </w:p>
    <w:p w:rsidR="007B0B15" w:rsidRPr="00FC7A1C" w:rsidRDefault="007B0B15" w:rsidP="007B0B15">
      <w:pPr>
        <w:numPr>
          <w:ilvl w:val="0"/>
          <w:numId w:val="18"/>
        </w:numPr>
        <w:spacing w:line="276" w:lineRule="auto"/>
        <w:jc w:val="both"/>
      </w:pPr>
      <w:r w:rsidRPr="00FC7A1C">
        <w:t>понуђачу који ће издати рачун,</w:t>
      </w:r>
    </w:p>
    <w:p w:rsidR="007B0B15" w:rsidRPr="00FC7A1C" w:rsidRDefault="007B0B15" w:rsidP="007B0B15">
      <w:pPr>
        <w:numPr>
          <w:ilvl w:val="0"/>
          <w:numId w:val="18"/>
        </w:numPr>
        <w:spacing w:line="276" w:lineRule="auto"/>
        <w:jc w:val="both"/>
      </w:pPr>
      <w:r w:rsidRPr="00FC7A1C">
        <w:t>рачуну на који ће бити извршено плаћање,</w:t>
      </w:r>
    </w:p>
    <w:p w:rsidR="007B0B15" w:rsidRPr="00FC7A1C" w:rsidRDefault="007B0B15" w:rsidP="007B0B15">
      <w:pPr>
        <w:numPr>
          <w:ilvl w:val="0"/>
          <w:numId w:val="18"/>
        </w:numPr>
        <w:spacing w:line="276" w:lineRule="auto"/>
        <w:jc w:val="both"/>
      </w:pPr>
      <w:r w:rsidRPr="00FC7A1C">
        <w:t>обавезама сваког од понуђача из групе понуђача за извршење уговора.</w:t>
      </w:r>
    </w:p>
    <w:p w:rsidR="007B0B15" w:rsidRDefault="007B0B15" w:rsidP="007B0B15">
      <w:pPr>
        <w:ind w:firstLine="567"/>
        <w:jc w:val="both"/>
        <w:rPr>
          <w:lang w:val="ru-RU"/>
        </w:rPr>
      </w:pPr>
      <w:r w:rsidRPr="0008482E">
        <w:rPr>
          <w:lang w:val="ru-RU"/>
        </w:rPr>
        <w:t>Сваки понуђач из групе понуђача мора да испуни обавезне услове из члана 7</w:t>
      </w:r>
      <w:r w:rsidRPr="0008482E">
        <w:t>5</w:t>
      </w:r>
      <w:r w:rsidRPr="0008482E">
        <w:rPr>
          <w:lang w:val="ru-RU"/>
        </w:rPr>
        <w:t>. став 1.</w:t>
      </w:r>
      <w:r>
        <w:t xml:space="preserve"> тач</w:t>
      </w:r>
      <w:r>
        <w:rPr>
          <w:lang w:val="sr-Cyrl-CS"/>
        </w:rPr>
        <w:t>ка</w:t>
      </w:r>
      <w:r w:rsidRPr="0008482E">
        <w:t xml:space="preserve"> 1) до 4)</w:t>
      </w:r>
      <w:r w:rsidRPr="0008482E">
        <w:rPr>
          <w:lang w:val="ru-RU"/>
        </w:rPr>
        <w:t xml:space="preserve"> </w:t>
      </w:r>
      <w:r>
        <w:rPr>
          <w:lang w:val="ru-RU"/>
        </w:rPr>
        <w:t>Закона о јавним набавкама</w:t>
      </w:r>
      <w:r w:rsidRPr="0008482E">
        <w:rPr>
          <w:lang w:val="ru-RU"/>
        </w:rPr>
        <w:t xml:space="preserve">, а додатне услове испуњавају </w:t>
      </w:r>
      <w:r w:rsidRPr="00DC7629">
        <w:rPr>
          <w:b/>
          <w:lang w:val="ru-RU"/>
        </w:rPr>
        <w:t>заједно</w:t>
      </w:r>
      <w:r w:rsidRPr="0008482E">
        <w:rPr>
          <w:lang w:val="ru-RU"/>
        </w:rPr>
        <w:t xml:space="preserve">, осим ако наручилац из оправданих разлога не одреди другачије. </w:t>
      </w:r>
    </w:p>
    <w:p w:rsidR="00FC1BA1" w:rsidRDefault="00FC1BA1" w:rsidP="00FC1BA1">
      <w:pPr>
        <w:jc w:val="both"/>
        <w:rPr>
          <w:lang w:val="ru-RU"/>
        </w:rPr>
      </w:pPr>
    </w:p>
    <w:p w:rsidR="007B0B15" w:rsidRDefault="007B0B15" w:rsidP="00FC1BA1">
      <w:pPr>
        <w:ind w:firstLine="567"/>
        <w:jc w:val="both"/>
      </w:pPr>
      <w:r w:rsidRPr="0008482E">
        <w:t xml:space="preserve">Услов из члана 75. став 1. тачка 5) </w:t>
      </w:r>
      <w:r>
        <w:rPr>
          <w:lang w:val="ru-RU"/>
        </w:rPr>
        <w:t>наведеног</w:t>
      </w:r>
      <w:r w:rsidRPr="0008482E">
        <w:rPr>
          <w:lang w:val="ru-RU"/>
        </w:rPr>
        <w:t xml:space="preserve"> закона</w:t>
      </w:r>
      <w:r>
        <w:rPr>
          <w:lang w:val="ru-RU"/>
        </w:rPr>
        <w:t>,</w:t>
      </w:r>
      <w:r w:rsidRPr="0008482E">
        <w:rPr>
          <w:lang w:val="ru-RU"/>
        </w:rPr>
        <w:t xml:space="preserve"> </w:t>
      </w:r>
      <w:r w:rsidRPr="0008482E">
        <w:t xml:space="preserve">дужан је да испуни понуђач из групе понуђача којем је поверено извршење дела набавке за који је неопходна испуњеност тог услова. </w:t>
      </w:r>
    </w:p>
    <w:p w:rsidR="007B0B15" w:rsidRPr="0008482E" w:rsidRDefault="007B0B15" w:rsidP="007B0B15">
      <w:pPr>
        <w:ind w:firstLine="567"/>
        <w:jc w:val="both"/>
        <w:rPr>
          <w:lang w:val="ru-RU"/>
        </w:rPr>
      </w:pPr>
      <w:r w:rsidRPr="0008482E">
        <w:rPr>
          <w:lang w:val="ru-RU"/>
        </w:rPr>
        <w:t>Понуђачи који поднесу заједничку понуду одговарају неограничено солидарно према наручиоцу.</w:t>
      </w:r>
    </w:p>
    <w:p w:rsidR="007B0B15" w:rsidRPr="00FC7A1C" w:rsidRDefault="007B0B15" w:rsidP="007B0B15">
      <w:pPr>
        <w:ind w:firstLine="567"/>
        <w:jc w:val="both"/>
      </w:pPr>
      <w:r w:rsidRPr="00FC7A1C">
        <w:lastRenderedPageBreak/>
        <w:t>Задруга може поднети понуду самостално, у своје име, а за рачун задругара или заједничку понуду у име задругара.</w:t>
      </w:r>
    </w:p>
    <w:p w:rsidR="007B0B15" w:rsidRPr="00FC7A1C" w:rsidRDefault="007B0B15" w:rsidP="007B0B15">
      <w:pPr>
        <w:ind w:firstLine="567"/>
        <w:jc w:val="both"/>
      </w:pPr>
      <w:r w:rsidRPr="00FC7A1C">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7B0B15" w:rsidRPr="001A2825" w:rsidRDefault="007B0B15" w:rsidP="007B0B15">
      <w:pPr>
        <w:ind w:firstLine="567"/>
        <w:jc w:val="both"/>
        <w:rPr>
          <w:lang w:val="sr-Cyrl-CS"/>
        </w:rPr>
      </w:pPr>
      <w:r w:rsidRPr="00FC7A1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0B15" w:rsidRDefault="007B0B15" w:rsidP="007B0B15">
      <w:pPr>
        <w:jc w:val="both"/>
        <w:rPr>
          <w:lang w:val="ru-RU"/>
        </w:rPr>
      </w:pPr>
    </w:p>
    <w:p w:rsidR="007B0B15" w:rsidRPr="001C12C4" w:rsidRDefault="007B0B15" w:rsidP="007B0B15">
      <w:pPr>
        <w:ind w:firstLine="720"/>
        <w:jc w:val="both"/>
        <w:rPr>
          <w:b/>
          <w:u w:val="single"/>
        </w:rPr>
      </w:pPr>
      <w:r>
        <w:rPr>
          <w:b/>
          <w:u w:val="single"/>
        </w:rPr>
        <w:t>13</w:t>
      </w:r>
      <w:r w:rsidRPr="006D4880">
        <w:rPr>
          <w:b/>
          <w:u w:val="single"/>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B0B15" w:rsidRPr="00FC7A1C" w:rsidRDefault="007B0B15" w:rsidP="007B0B15">
      <w:pPr>
        <w:ind w:firstLine="720"/>
        <w:jc w:val="both"/>
      </w:pPr>
      <w:r w:rsidRPr="00FC7A1C">
        <w:t>Подаци о пореским обавезама се могу добити у Пореској управи, Министарству финансија и привреде.</w:t>
      </w:r>
    </w:p>
    <w:p w:rsidR="007B0B15" w:rsidRPr="00FC7A1C" w:rsidRDefault="007B0B15" w:rsidP="007B0B15">
      <w:pPr>
        <w:ind w:firstLine="720"/>
        <w:jc w:val="both"/>
      </w:pPr>
      <w:r w:rsidRPr="00FC7A1C">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B0B15" w:rsidRPr="00FC7A1C" w:rsidRDefault="007B0B15" w:rsidP="007B0B15">
      <w:pPr>
        <w:ind w:firstLine="567"/>
        <w:jc w:val="both"/>
      </w:pPr>
      <w:r w:rsidRPr="00FC7A1C">
        <w:t>Подаци о заштити при запошљавању и условима рада се могу добити у Министарству рада, запошљавања и социјалне политике.</w:t>
      </w:r>
    </w:p>
    <w:p w:rsidR="007B0B15" w:rsidRDefault="007B0B15" w:rsidP="007B0B15">
      <w:pPr>
        <w:pStyle w:val="ListParagraphCharChar"/>
        <w:ind w:left="0"/>
        <w:jc w:val="both"/>
        <w:rPr>
          <w:rStyle w:val="IntenseEmphasis"/>
          <w:lang w:val="sr-Cyrl-CS"/>
        </w:rPr>
      </w:pPr>
    </w:p>
    <w:p w:rsidR="007B0B15" w:rsidRPr="00855392" w:rsidRDefault="007B0B15" w:rsidP="007B0B15">
      <w:pPr>
        <w:ind w:firstLine="567"/>
        <w:jc w:val="both"/>
        <w:rPr>
          <w:rStyle w:val="IntenseEmphasis"/>
          <w:bCs w:val="0"/>
          <w:iCs w:val="0"/>
        </w:rPr>
      </w:pPr>
      <w:r w:rsidRPr="00855392">
        <w:rPr>
          <w:b/>
          <w:u w:val="single"/>
        </w:rPr>
        <w:t>1</w:t>
      </w:r>
      <w:r>
        <w:rPr>
          <w:b/>
          <w:u w:val="single"/>
        </w:rPr>
        <w:t>4</w:t>
      </w:r>
      <w:r w:rsidRPr="00855392">
        <w:rPr>
          <w:b/>
          <w:u w:val="single"/>
        </w:rPr>
        <w:t>. ПОДАЦИ О ВРСТИ, САДРЖИНИ, НАЧИНУ ПОДНОШЕЊА, ВИСИНИ И РОКОВИМА ОБЕЗБЕЂЕЊА ИСПУЊЕЊА ОБАВЕЗА ПОНУЂАЧА</w:t>
      </w:r>
    </w:p>
    <w:p w:rsidR="007B0B15" w:rsidRPr="00F928E3" w:rsidRDefault="007B0B15" w:rsidP="007B0B15">
      <w:pPr>
        <w:pStyle w:val="Heading41"/>
        <w:keepNext/>
        <w:keepLines/>
        <w:shd w:val="clear" w:color="auto" w:fill="auto"/>
        <w:spacing w:before="0" w:after="258" w:line="220" w:lineRule="exact"/>
        <w:rPr>
          <w:rStyle w:val="Heading42"/>
          <w:rFonts w:ascii="Times New Roman" w:hAnsi="Times New Roman" w:cs="Times New Roman"/>
          <w:color w:val="000000"/>
          <w:sz w:val="24"/>
          <w:szCs w:val="24"/>
          <w:lang w:val="sr-Cyrl-CS" w:eastAsia="sr-Cyrl-CS"/>
        </w:rPr>
      </w:pPr>
    </w:p>
    <w:p w:rsidR="007B0B15" w:rsidRDefault="007B0B15" w:rsidP="007B0B15">
      <w:pPr>
        <w:pStyle w:val="Heading41"/>
        <w:keepNext/>
        <w:keepLines/>
        <w:shd w:val="clear" w:color="auto" w:fill="auto"/>
        <w:tabs>
          <w:tab w:val="left" w:pos="210"/>
        </w:tabs>
        <w:spacing w:before="0" w:after="219" w:line="220" w:lineRule="exact"/>
        <w:ind w:left="40"/>
        <w:rPr>
          <w:rStyle w:val="Heading42"/>
          <w:rFonts w:ascii="Times New Roman" w:hAnsi="Times New Roman" w:cs="Times New Roman"/>
          <w:color w:val="000000"/>
          <w:sz w:val="24"/>
          <w:szCs w:val="24"/>
          <w:lang w:eastAsia="sr-Cyrl-CS"/>
        </w:rPr>
      </w:pPr>
      <w:r w:rsidRPr="00F928E3">
        <w:rPr>
          <w:rStyle w:val="Heading42"/>
          <w:rFonts w:ascii="Times New Roman" w:hAnsi="Times New Roman" w:cs="Times New Roman"/>
          <w:color w:val="000000"/>
          <w:sz w:val="24"/>
          <w:szCs w:val="24"/>
          <w:lang w:eastAsia="sr-Cyrl-CS"/>
        </w:rPr>
        <w:t>Понуђач је дужан да у</w:t>
      </w:r>
      <w:r w:rsidRPr="00F928E3">
        <w:rPr>
          <w:rStyle w:val="Heading42"/>
          <w:rFonts w:ascii="Times New Roman" w:hAnsi="Times New Roman" w:cs="Times New Roman"/>
          <w:color w:val="000000"/>
          <w:sz w:val="24"/>
          <w:szCs w:val="24"/>
          <w:lang w:val="sr-Cyrl-CS" w:eastAsia="sr-Cyrl-CS"/>
        </w:rPr>
        <w:t>з</w:t>
      </w:r>
      <w:r w:rsidRPr="00F928E3">
        <w:rPr>
          <w:rStyle w:val="Heading42"/>
          <w:rFonts w:ascii="Times New Roman" w:hAnsi="Times New Roman" w:cs="Times New Roman"/>
          <w:color w:val="000000"/>
          <w:sz w:val="24"/>
          <w:szCs w:val="24"/>
          <w:lang w:eastAsia="sr-Cyrl-CS"/>
        </w:rPr>
        <w:t xml:space="preserve"> понуд</w:t>
      </w:r>
      <w:r w:rsidRPr="00F928E3">
        <w:rPr>
          <w:rStyle w:val="Heading42"/>
          <w:rFonts w:ascii="Times New Roman" w:hAnsi="Times New Roman" w:cs="Times New Roman"/>
          <w:color w:val="000000"/>
          <w:sz w:val="24"/>
          <w:szCs w:val="24"/>
          <w:lang w:val="sr-Cyrl-CS" w:eastAsia="sr-Cyrl-CS"/>
        </w:rPr>
        <w:t xml:space="preserve">у </w:t>
      </w:r>
      <w:r w:rsidRPr="00F928E3">
        <w:rPr>
          <w:rStyle w:val="Heading42"/>
          <w:rFonts w:ascii="Times New Roman" w:hAnsi="Times New Roman" w:cs="Times New Roman"/>
          <w:color w:val="000000"/>
          <w:sz w:val="24"/>
          <w:szCs w:val="24"/>
          <w:lang w:eastAsia="sr-Cyrl-CS"/>
        </w:rPr>
        <w:t>достави</w:t>
      </w:r>
      <w:r>
        <w:rPr>
          <w:rStyle w:val="Heading42"/>
          <w:rFonts w:ascii="Times New Roman" w:hAnsi="Times New Roman" w:cs="Times New Roman"/>
          <w:color w:val="000000"/>
          <w:sz w:val="24"/>
          <w:szCs w:val="24"/>
          <w:lang w:eastAsia="sr-Cyrl-CS"/>
        </w:rPr>
        <w:t>:</w:t>
      </w:r>
    </w:p>
    <w:p w:rsidR="007B0B15" w:rsidRPr="00F928E3" w:rsidRDefault="007B0B15" w:rsidP="007B0B15">
      <w:pPr>
        <w:pStyle w:val="Heading41"/>
        <w:keepNext/>
        <w:keepLines/>
        <w:shd w:val="clear" w:color="auto" w:fill="auto"/>
        <w:tabs>
          <w:tab w:val="left" w:pos="210"/>
        </w:tabs>
        <w:spacing w:before="0" w:after="219" w:line="220" w:lineRule="exact"/>
        <w:ind w:left="40"/>
        <w:rPr>
          <w:rFonts w:ascii="Times New Roman" w:hAnsi="Times New Roman" w:cs="Times New Roman"/>
          <w:i w:val="0"/>
          <w:u w:val="single"/>
        </w:rPr>
      </w:pPr>
      <w:r>
        <w:rPr>
          <w:rStyle w:val="Heading40"/>
          <w:rFonts w:ascii="Times New Roman" w:hAnsi="Times New Roman" w:cs="Times New Roman"/>
          <w:color w:val="000000"/>
          <w:sz w:val="24"/>
          <w:szCs w:val="24"/>
          <w:lang w:eastAsia="sr-Cyrl-CS"/>
        </w:rPr>
        <w:t>14.1.</w:t>
      </w:r>
      <w:r w:rsidRPr="00F928E3">
        <w:rPr>
          <w:rStyle w:val="Heading40"/>
          <w:rFonts w:ascii="Times New Roman" w:hAnsi="Times New Roman" w:cs="Times New Roman"/>
          <w:color w:val="000000"/>
          <w:sz w:val="24"/>
          <w:szCs w:val="24"/>
          <w:u w:val="single"/>
          <w:lang w:eastAsia="sr-Cyrl-CS"/>
        </w:rPr>
        <w:t>Средство финансијског обезбеђења за озбиљност понуде и то</w:t>
      </w:r>
      <w:r w:rsidRPr="00F928E3">
        <w:rPr>
          <w:rStyle w:val="Heading40"/>
          <w:rFonts w:ascii="Times New Roman" w:hAnsi="Times New Roman" w:cs="Times New Roman"/>
          <w:color w:val="000000"/>
          <w:sz w:val="24"/>
          <w:szCs w:val="24"/>
          <w:u w:val="single"/>
          <w:lang w:val="sr-Cyrl-CS" w:eastAsia="sr-Cyrl-CS"/>
        </w:rPr>
        <w:t>:</w:t>
      </w:r>
    </w:p>
    <w:p w:rsidR="007B0B15" w:rsidRDefault="007B0B15" w:rsidP="007B0B15">
      <w:pPr>
        <w:pStyle w:val="Bodytext1"/>
        <w:shd w:val="clear" w:color="auto" w:fill="auto"/>
        <w:spacing w:before="0" w:line="274" w:lineRule="exact"/>
        <w:ind w:left="142" w:right="20" w:firstLine="0"/>
        <w:rPr>
          <w:rStyle w:val="Bodytext0"/>
          <w:lang w:eastAsia="sr-Cyrl-CS"/>
        </w:rPr>
      </w:pPr>
      <w:r w:rsidRPr="00F928E3">
        <w:rPr>
          <w:rStyle w:val="Bodytext0"/>
          <w:lang w:val="sr-Cyrl-CS" w:eastAsia="sr-Cyrl-CS"/>
        </w:rPr>
        <w:t>Б</w:t>
      </w:r>
      <w:r w:rsidRPr="00F928E3">
        <w:rPr>
          <w:rStyle w:val="Bodytext0"/>
          <w:lang w:eastAsia="sr-Cyrl-CS"/>
        </w:rPr>
        <w:t xml:space="preserve">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5E1F4F">
        <w:rPr>
          <w:rStyle w:val="Bodytext0"/>
          <w:lang w:eastAsia="sr-Cyrl-CS"/>
        </w:rPr>
        <w:t>са клаузулом ''без протеста'</w:t>
      </w:r>
      <w:r>
        <w:rPr>
          <w:rStyle w:val="Bodytext0"/>
          <w:lang w:eastAsia="sr-Cyrl-CS"/>
        </w:rPr>
        <w:t>'</w:t>
      </w:r>
      <w:r w:rsidRPr="00F928E3">
        <w:rPr>
          <w:rStyle w:val="Bodytext0"/>
          <w:lang w:eastAsia="sr-Cyrl-CS"/>
        </w:rPr>
        <w:t xml:space="preserve">са назначеним износом </w:t>
      </w:r>
      <w:r w:rsidRPr="0085768C">
        <w:rPr>
          <w:rStyle w:val="Bodytext0"/>
          <w:lang w:eastAsia="sr-Cyrl-CS"/>
        </w:rPr>
        <w:t>од 10%</w:t>
      </w:r>
      <w:r w:rsidRPr="00F928E3">
        <w:rPr>
          <w:rStyle w:val="Bodytext0"/>
          <w:lang w:eastAsia="sr-Cyrl-CS"/>
        </w:rPr>
        <w:t xml:space="preserve"> од укупне вредности понуде </w:t>
      </w:r>
      <w:r>
        <w:rPr>
          <w:rStyle w:val="Bodytext0"/>
          <w:lang w:eastAsia="sr-Cyrl-CS"/>
        </w:rPr>
        <w:t>са</w:t>
      </w:r>
      <w:r w:rsidRPr="00F928E3">
        <w:rPr>
          <w:rStyle w:val="Bodytext0"/>
          <w:lang w:eastAsia="sr-Cyrl-CS"/>
        </w:rPr>
        <w:t xml:space="preserve">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Style w:val="Bodytext0"/>
          <w:lang w:eastAsia="sr-Cyrl-CS"/>
        </w:rPr>
        <w:t xml:space="preserve">              </w:t>
      </w:r>
    </w:p>
    <w:p w:rsidR="007B0B15" w:rsidRPr="00F928E3" w:rsidRDefault="007B0B15" w:rsidP="007B0B15">
      <w:pPr>
        <w:pStyle w:val="Bodytext1"/>
        <w:shd w:val="clear" w:color="auto" w:fill="auto"/>
        <w:spacing w:before="0" w:line="274" w:lineRule="exact"/>
        <w:ind w:left="142" w:right="20" w:firstLine="0"/>
        <w:rPr>
          <w:rFonts w:ascii="Times New Roman" w:hAnsi="Times New Roman"/>
          <w:i w:val="0"/>
          <w:sz w:val="24"/>
          <w:szCs w:val="24"/>
        </w:rPr>
      </w:pPr>
      <w:r w:rsidRPr="00F928E3">
        <w:rPr>
          <w:rStyle w:val="Bodytext0"/>
          <w:lang w:eastAsia="sr-Cyrl-CS"/>
        </w:rPr>
        <w:t xml:space="preserve"> Рок важења менице </w:t>
      </w:r>
      <w:r>
        <w:rPr>
          <w:rStyle w:val="Bodytext0"/>
          <w:lang w:eastAsia="sr-Cyrl-CS"/>
        </w:rPr>
        <w:t>је 6</w:t>
      </w:r>
      <w:r w:rsidRPr="00F928E3">
        <w:rPr>
          <w:rStyle w:val="Bodytext0"/>
          <w:lang w:eastAsia="sr-Cyrl-CS"/>
        </w:rPr>
        <w:t>0 дана од дана отварања понуда [средство обезбеђења за озбиљност понуде треба да траје најмање колико и важење понуде].</w:t>
      </w:r>
    </w:p>
    <w:p w:rsidR="00A23713" w:rsidRDefault="007B0B15" w:rsidP="007B0B15">
      <w:pPr>
        <w:pStyle w:val="Bodytext1"/>
        <w:shd w:val="clear" w:color="auto" w:fill="auto"/>
        <w:spacing w:before="0" w:line="274" w:lineRule="exact"/>
        <w:ind w:left="142" w:right="20" w:firstLine="0"/>
        <w:rPr>
          <w:rStyle w:val="Bodytext0"/>
          <w:lang w:eastAsia="sr-Cyrl-CS"/>
        </w:rPr>
      </w:pPr>
      <w:r w:rsidRPr="00F928E3">
        <w:rPr>
          <w:rStyle w:val="Bodytext0"/>
          <w:lang w:eastAsia="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w:t>
      </w:r>
    </w:p>
    <w:p w:rsidR="007B0B15" w:rsidRPr="00F928E3" w:rsidRDefault="007B0B15" w:rsidP="007B0B15">
      <w:pPr>
        <w:pStyle w:val="Bodytext1"/>
        <w:shd w:val="clear" w:color="auto" w:fill="auto"/>
        <w:spacing w:before="0" w:line="274" w:lineRule="exact"/>
        <w:ind w:left="142" w:right="20" w:firstLine="0"/>
        <w:rPr>
          <w:rFonts w:ascii="Times New Roman" w:hAnsi="Times New Roman"/>
          <w:i w:val="0"/>
          <w:sz w:val="24"/>
          <w:szCs w:val="24"/>
        </w:rPr>
      </w:pPr>
      <w:r w:rsidRPr="00F928E3">
        <w:rPr>
          <w:rStyle w:val="Bodytext0"/>
          <w:lang w:eastAsia="sr-Cyrl-CS"/>
        </w:rPr>
        <w:t>извршење посла у складу са захтевима из конкурсне документације.</w:t>
      </w:r>
    </w:p>
    <w:p w:rsidR="007B0B15" w:rsidRPr="00A3106F" w:rsidRDefault="007B0B15" w:rsidP="007B0B15">
      <w:pPr>
        <w:pStyle w:val="Bodytext1"/>
        <w:shd w:val="clear" w:color="auto" w:fill="auto"/>
        <w:spacing w:before="0" w:after="300" w:line="274" w:lineRule="exact"/>
        <w:ind w:left="142" w:right="20" w:firstLine="0"/>
        <w:jc w:val="left"/>
        <w:rPr>
          <w:rStyle w:val="Heading42"/>
          <w:rFonts w:ascii="Times New Roman" w:hAnsi="Times New Roman" w:cs="Times New Roman"/>
          <w:sz w:val="24"/>
          <w:szCs w:val="24"/>
          <w:u w:val="none"/>
          <w:shd w:val="clear" w:color="auto" w:fill="auto"/>
        </w:rPr>
      </w:pPr>
      <w:r w:rsidRPr="00F928E3">
        <w:rPr>
          <w:rStyle w:val="Bodytext0"/>
          <w:lang w:eastAsia="sr-Cyrl-CS"/>
        </w:rPr>
        <w:t>Наручилац ће вратити менице понуђачима са којима није закључен уговор, одмах по закључењу уговора са изабраним понуђачем. Уколико понуђач не достави меницу понуда ће бити одбијена као неприхватљива.</w:t>
      </w:r>
    </w:p>
    <w:p w:rsidR="007B0B15" w:rsidRPr="00F928E3" w:rsidRDefault="007B0B15" w:rsidP="007B0B15">
      <w:pPr>
        <w:pStyle w:val="Heading41"/>
        <w:keepNext/>
        <w:keepLines/>
        <w:shd w:val="clear" w:color="auto" w:fill="auto"/>
        <w:tabs>
          <w:tab w:val="left" w:pos="210"/>
        </w:tabs>
        <w:spacing w:before="0" w:after="210" w:line="220" w:lineRule="exact"/>
        <w:ind w:left="40"/>
        <w:rPr>
          <w:rFonts w:ascii="Times New Roman" w:hAnsi="Times New Roman" w:cs="Times New Roman"/>
          <w:i w:val="0"/>
        </w:rPr>
      </w:pPr>
      <w:r w:rsidRPr="00F928E3">
        <w:rPr>
          <w:rStyle w:val="Heading42"/>
          <w:rFonts w:ascii="Times New Roman" w:hAnsi="Times New Roman" w:cs="Times New Roman"/>
          <w:color w:val="000000"/>
          <w:sz w:val="24"/>
          <w:szCs w:val="24"/>
          <w:lang w:eastAsia="sr-Cyrl-CS"/>
        </w:rPr>
        <w:lastRenderedPageBreak/>
        <w:t>Изабрани понуђач је дужан да достави:</w:t>
      </w:r>
    </w:p>
    <w:p w:rsidR="007B0B15" w:rsidRDefault="007B0B15" w:rsidP="007B0B15">
      <w:pPr>
        <w:pStyle w:val="Bodytext1"/>
        <w:shd w:val="clear" w:color="auto" w:fill="auto"/>
        <w:spacing w:before="0" w:line="274" w:lineRule="exact"/>
        <w:ind w:right="20" w:firstLine="0"/>
        <w:rPr>
          <w:rStyle w:val="Bodytext0"/>
          <w:lang w:val="sr-Cyrl-CS" w:eastAsia="sr-Cyrl-CS"/>
        </w:rPr>
      </w:pPr>
      <w:r>
        <w:rPr>
          <w:rStyle w:val="Bodytext0"/>
          <w:u w:val="single"/>
          <w:lang w:val="sr-Cyrl-CS" w:eastAsia="sr-Cyrl-CS"/>
        </w:rPr>
        <w:t>14.2</w:t>
      </w:r>
      <w:r w:rsidRPr="00F928E3">
        <w:rPr>
          <w:rStyle w:val="Bodytext0"/>
          <w:u w:val="single"/>
          <w:lang w:val="sr-Cyrl-CS" w:eastAsia="sr-Cyrl-CS"/>
        </w:rPr>
        <w:t>.Средство обезбеђења</w:t>
      </w:r>
      <w:r w:rsidRPr="00F928E3">
        <w:rPr>
          <w:rStyle w:val="Bodytext0"/>
          <w:u w:val="single"/>
          <w:lang w:eastAsia="sr-Cyrl-CS"/>
        </w:rPr>
        <w:t xml:space="preserve"> за повраћај авансног плаћања</w:t>
      </w:r>
      <w:r w:rsidRPr="00F928E3">
        <w:rPr>
          <w:rStyle w:val="Bodytext0"/>
          <w:lang w:val="sr-Cyrl-CS" w:eastAsia="sr-Cyrl-CS"/>
        </w:rPr>
        <w:t xml:space="preserve">, </w:t>
      </w:r>
    </w:p>
    <w:p w:rsidR="007B0B15" w:rsidRPr="00F928E3" w:rsidRDefault="007B0B15" w:rsidP="007B0B15">
      <w:pPr>
        <w:pStyle w:val="Bodytext1"/>
        <w:shd w:val="clear" w:color="auto" w:fill="auto"/>
        <w:spacing w:before="0" w:line="274" w:lineRule="exact"/>
        <w:ind w:right="20" w:firstLine="0"/>
        <w:rPr>
          <w:rStyle w:val="Bodytext0"/>
          <w:lang w:val="sr-Cyrl-CS" w:eastAsia="sr-Cyrl-CS"/>
        </w:rPr>
      </w:pPr>
      <w:r w:rsidRPr="00F928E3">
        <w:rPr>
          <w:rStyle w:val="Bodytext0"/>
          <w:lang w:val="sr-Cyrl-CS" w:eastAsia="sr-Cyrl-CS"/>
        </w:rPr>
        <w:t>Б</w:t>
      </w:r>
      <w:r w:rsidRPr="00F928E3">
        <w:rPr>
          <w:rStyle w:val="Bodytext0"/>
          <w:lang w:eastAsia="sr-Cyrl-CS"/>
        </w:rPr>
        <w:t>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w:t>
      </w:r>
      <w:r>
        <w:rPr>
          <w:rStyle w:val="Bodytext0"/>
          <w:lang w:eastAsia="sr-Cyrl-CS"/>
        </w:rPr>
        <w:t>лашћење - писмо</w:t>
      </w:r>
      <w:r w:rsidRPr="005E1F4F">
        <w:rPr>
          <w:rStyle w:val="Bodytext0"/>
          <w:lang w:eastAsia="sr-Cyrl-CS"/>
        </w:rPr>
        <w:t xml:space="preserve"> са клаузулом ''без протеста</w:t>
      </w:r>
      <w:r>
        <w:rPr>
          <w:rStyle w:val="Bodytext0"/>
          <w:lang w:eastAsia="sr-Cyrl-CS"/>
        </w:rPr>
        <w:t>''</w:t>
      </w:r>
      <w:r w:rsidRPr="00F928E3">
        <w:rPr>
          <w:rStyle w:val="Bodytext0"/>
          <w:lang w:eastAsia="sr-Cyrl-CS"/>
        </w:rPr>
        <w:t xml:space="preserve"> </w:t>
      </w:r>
      <w:r w:rsidRPr="005E1F4F">
        <w:rPr>
          <w:rStyle w:val="Bodytext0"/>
          <w:lang w:eastAsia="sr-Cyrl-CS"/>
        </w:rPr>
        <w:t>и</w:t>
      </w:r>
      <w:r>
        <w:rPr>
          <w:rStyle w:val="Bodytext0"/>
          <w:lang w:eastAsia="sr-Cyrl-CS"/>
        </w:rPr>
        <w:t xml:space="preserve"> </w:t>
      </w:r>
      <w:r w:rsidRPr="00F928E3">
        <w:rPr>
          <w:rStyle w:val="Bodytext0"/>
          <w:lang w:eastAsia="sr-Cyrl-CS"/>
        </w:rPr>
        <w:t xml:space="preserve"> назначеним износом </w:t>
      </w:r>
      <w:r w:rsidRPr="00F928E3">
        <w:rPr>
          <w:rStyle w:val="Bodytext0"/>
          <w:lang w:val="sr-Cyrl-CS" w:eastAsia="sr-Cyrl-CS"/>
        </w:rPr>
        <w:t>аванса са обрачунатим ПДВ-ом</w:t>
      </w:r>
      <w:r w:rsidRPr="00F928E3">
        <w:rPr>
          <w:rStyle w:val="Bodytext0"/>
          <w:lang w:eastAsia="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B0B15" w:rsidRPr="00247979" w:rsidRDefault="007B0B15" w:rsidP="007B0B15">
      <w:pPr>
        <w:pStyle w:val="Bodytext1"/>
        <w:shd w:val="clear" w:color="auto" w:fill="auto"/>
        <w:spacing w:before="0" w:line="274" w:lineRule="exact"/>
        <w:ind w:right="20" w:firstLine="0"/>
        <w:rPr>
          <w:rStyle w:val="Bodytext0"/>
          <w:lang w:val="sr-Cyrl-CS" w:eastAsia="sr-Cyrl-CS"/>
        </w:rPr>
      </w:pPr>
      <w:r w:rsidRPr="00247979">
        <w:rPr>
          <w:rStyle w:val="Bodytext0"/>
          <w:lang w:eastAsia="sr-Cyrl-CS"/>
        </w:rPr>
        <w:t xml:space="preserve">Рок </w:t>
      </w:r>
      <w:r>
        <w:rPr>
          <w:rStyle w:val="Bodytext0"/>
          <w:lang w:eastAsia="sr-Cyrl-CS"/>
        </w:rPr>
        <w:t xml:space="preserve">доспећа менице ''по виђењу'', а рок </w:t>
      </w:r>
      <w:r w:rsidRPr="00247979">
        <w:rPr>
          <w:rStyle w:val="Bodytext0"/>
          <w:lang w:eastAsia="sr-Cyrl-CS"/>
        </w:rPr>
        <w:t xml:space="preserve">важења менице је </w:t>
      </w:r>
      <w:r w:rsidRPr="00247979">
        <w:rPr>
          <w:rStyle w:val="Bodytext0"/>
          <w:lang w:val="sr-Cyrl-CS" w:eastAsia="sr-Cyrl-CS"/>
        </w:rPr>
        <w:t>најкраће до правдања аванса.</w:t>
      </w:r>
    </w:p>
    <w:p w:rsidR="007B0B15" w:rsidRDefault="007B0B15" w:rsidP="007B0B15">
      <w:pPr>
        <w:pStyle w:val="Bodytext1"/>
        <w:shd w:val="clear" w:color="auto" w:fill="auto"/>
        <w:tabs>
          <w:tab w:val="left" w:pos="721"/>
        </w:tabs>
        <w:spacing w:before="0" w:line="274" w:lineRule="exact"/>
        <w:ind w:right="20" w:firstLine="0"/>
        <w:rPr>
          <w:rStyle w:val="Bodytext0"/>
          <w:lang w:eastAsia="sr-Cyrl-CS"/>
        </w:rPr>
      </w:pPr>
      <w:r w:rsidRPr="00247979">
        <w:rPr>
          <w:rStyle w:val="Bodytext0"/>
          <w:lang w:eastAsia="sr-Cyrl-CS"/>
        </w:rPr>
        <w:t>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w:t>
      </w:r>
    </w:p>
    <w:p w:rsidR="007B0B15" w:rsidRPr="00A3106F" w:rsidRDefault="007B0B15" w:rsidP="007B0B15">
      <w:pPr>
        <w:pStyle w:val="Bodytext1"/>
        <w:shd w:val="clear" w:color="auto" w:fill="auto"/>
        <w:tabs>
          <w:tab w:val="left" w:pos="721"/>
        </w:tabs>
        <w:spacing w:before="0" w:line="274" w:lineRule="exact"/>
        <w:ind w:right="20" w:firstLine="0"/>
        <w:rPr>
          <w:rFonts w:ascii="Times New Roman" w:hAnsi="Times New Roman"/>
          <w:i w:val="0"/>
          <w:sz w:val="24"/>
          <w:szCs w:val="24"/>
        </w:rPr>
      </w:pPr>
    </w:p>
    <w:p w:rsidR="007B0B15" w:rsidRDefault="007B0B15" w:rsidP="007B0B15">
      <w:pPr>
        <w:pStyle w:val="Heading41"/>
        <w:keepNext/>
        <w:keepLines/>
        <w:shd w:val="clear" w:color="auto" w:fill="auto"/>
        <w:tabs>
          <w:tab w:val="left" w:pos="815"/>
        </w:tabs>
        <w:spacing w:before="0" w:after="0" w:line="274" w:lineRule="exact"/>
        <w:rPr>
          <w:rStyle w:val="Heading40"/>
          <w:rFonts w:ascii="Times New Roman" w:hAnsi="Times New Roman" w:cs="Times New Roman"/>
          <w:color w:val="000000"/>
          <w:sz w:val="24"/>
          <w:szCs w:val="24"/>
          <w:u w:val="single"/>
          <w:lang w:eastAsia="sr-Cyrl-CS"/>
        </w:rPr>
      </w:pPr>
      <w:bookmarkStart w:id="0" w:name="bookmark26"/>
      <w:r w:rsidRPr="00F928E3">
        <w:rPr>
          <w:rStyle w:val="Heading40"/>
          <w:rFonts w:ascii="Times New Roman" w:hAnsi="Times New Roman" w:cs="Times New Roman"/>
          <w:color w:val="000000"/>
          <w:sz w:val="24"/>
          <w:szCs w:val="24"/>
          <w:lang w:val="sr-Cyrl-CS" w:eastAsia="sr-Cyrl-CS"/>
        </w:rPr>
        <w:t xml:space="preserve"> </w:t>
      </w:r>
      <w:r>
        <w:rPr>
          <w:rStyle w:val="Heading40"/>
          <w:rFonts w:ascii="Times New Roman" w:hAnsi="Times New Roman" w:cs="Times New Roman"/>
          <w:color w:val="000000"/>
          <w:sz w:val="24"/>
          <w:szCs w:val="24"/>
          <w:lang w:val="sr-Cyrl-CS" w:eastAsia="sr-Cyrl-CS"/>
        </w:rPr>
        <w:t>14.3.</w:t>
      </w:r>
      <w:r w:rsidRPr="00247979">
        <w:rPr>
          <w:rStyle w:val="Heading40"/>
          <w:rFonts w:ascii="Times New Roman" w:hAnsi="Times New Roman" w:cs="Times New Roman"/>
          <w:color w:val="000000"/>
          <w:sz w:val="24"/>
          <w:szCs w:val="24"/>
          <w:u w:val="single"/>
          <w:lang w:val="sr-Cyrl-CS" w:eastAsia="sr-Cyrl-CS"/>
        </w:rPr>
        <w:t>Средство обезбеђења</w:t>
      </w:r>
      <w:r w:rsidRPr="00247979">
        <w:rPr>
          <w:rStyle w:val="Heading40"/>
          <w:rFonts w:ascii="Times New Roman" w:hAnsi="Times New Roman" w:cs="Times New Roman"/>
          <w:color w:val="000000"/>
          <w:sz w:val="24"/>
          <w:szCs w:val="24"/>
          <w:u w:val="single"/>
          <w:lang w:eastAsia="sr-Cyrl-CS"/>
        </w:rPr>
        <w:t xml:space="preserve"> за отклањање грешака у гарантном року</w:t>
      </w:r>
      <w:bookmarkEnd w:id="0"/>
    </w:p>
    <w:p w:rsidR="007B0B15" w:rsidRPr="00DC7629" w:rsidRDefault="007B0B15" w:rsidP="007B0B15">
      <w:pPr>
        <w:ind w:firstLine="567"/>
        <w:jc w:val="both"/>
        <w:rPr>
          <w:rStyle w:val="Bodytext0"/>
          <w:rFonts w:eastAsia="Arial Unicode MS"/>
          <w:b w:val="0"/>
          <w:i w:val="0"/>
          <w:lang w:eastAsia="sr-Cyrl-CS"/>
        </w:rPr>
      </w:pPr>
      <w:r>
        <w:rPr>
          <w:lang w:val="sr-Cyrl-CS"/>
        </w:rPr>
        <w:t>Изабрани понуђач</w:t>
      </w:r>
      <w:r w:rsidRPr="00D62784">
        <w:rPr>
          <w:lang w:val="sr-Cyrl-CS"/>
        </w:rPr>
        <w:t xml:space="preserve"> се обавезује да ће на дан примопредаје радова наручиоцу предати бланко сопс</w:t>
      </w:r>
      <w:r>
        <w:rPr>
          <w:lang w:val="sr-Cyrl-CS"/>
        </w:rPr>
        <w:t xml:space="preserve">твену меницу </w:t>
      </w:r>
      <w:r w:rsidRPr="00DC7629">
        <w:rPr>
          <w:rStyle w:val="Bodytext0"/>
          <w:rFonts w:eastAsia="Arial Unicode MS"/>
          <w:b w:val="0"/>
          <w:i w:val="0"/>
          <w:lang w:eastAsia="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и назначеним износом од 10% од укупне вредности понуде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B0B15" w:rsidRPr="00F928E3" w:rsidRDefault="007B0B15" w:rsidP="007B0B15">
      <w:pPr>
        <w:pStyle w:val="Bodytext1"/>
        <w:shd w:val="clear" w:color="auto" w:fill="auto"/>
        <w:spacing w:before="0" w:line="274" w:lineRule="exact"/>
        <w:ind w:right="20" w:firstLine="0"/>
        <w:rPr>
          <w:rFonts w:ascii="Times New Roman" w:hAnsi="Times New Roman"/>
          <w:i w:val="0"/>
        </w:rPr>
      </w:pPr>
      <w:r w:rsidRPr="00F928E3">
        <w:rPr>
          <w:rStyle w:val="Bodytext0"/>
          <w:lang w:eastAsia="sr-Cyrl-CS"/>
        </w:rPr>
        <w:t xml:space="preserve">Рок </w:t>
      </w:r>
      <w:r>
        <w:rPr>
          <w:rStyle w:val="Bodytext0"/>
          <w:lang w:eastAsia="sr-Cyrl-CS"/>
        </w:rPr>
        <w:t xml:space="preserve">доспећа ''по виђењу'' а рок </w:t>
      </w:r>
      <w:r w:rsidRPr="00F928E3">
        <w:rPr>
          <w:rStyle w:val="Bodytext0"/>
          <w:lang w:eastAsia="sr-Cyrl-CS"/>
        </w:rPr>
        <w:t xml:space="preserve">важења менице је </w:t>
      </w:r>
      <w:r>
        <w:rPr>
          <w:rStyle w:val="Bodytext0"/>
          <w:lang w:eastAsia="sr-Cyrl-CS"/>
        </w:rPr>
        <w:t>5 /пет/ дана дужи од уговореног гарантног рока</w:t>
      </w:r>
      <w:r w:rsidRPr="00F928E3">
        <w:rPr>
          <w:rStyle w:val="Bodytext0"/>
          <w:lang w:eastAsia="sr-Cyrl-CS"/>
        </w:rPr>
        <w:t>.</w:t>
      </w:r>
    </w:p>
    <w:p w:rsidR="007B0B15" w:rsidRPr="00A3106F" w:rsidRDefault="007B0B15" w:rsidP="007B0B15">
      <w:pPr>
        <w:pStyle w:val="Bodytext1"/>
        <w:shd w:val="clear" w:color="auto" w:fill="auto"/>
        <w:spacing w:before="0" w:line="274" w:lineRule="exact"/>
        <w:ind w:right="20" w:firstLine="0"/>
        <w:rPr>
          <w:rStyle w:val="Heading42"/>
          <w:rFonts w:ascii="Times New Roman" w:hAnsi="Times New Roman" w:cs="Times New Roman"/>
          <w:color w:val="000000"/>
          <w:sz w:val="24"/>
          <w:szCs w:val="24"/>
          <w:u w:val="none"/>
          <w:lang w:val="sr-Cyrl-CS" w:eastAsia="sr-Cyrl-CS"/>
        </w:rPr>
      </w:pPr>
      <w:r w:rsidRPr="00F928E3">
        <w:rPr>
          <w:rStyle w:val="Bodytext0"/>
          <w:lang w:eastAsia="sr-Cyrl-CS"/>
        </w:rPr>
        <w:t xml:space="preserve">Наручилац ће уновчити меницу дату уз понуду </w:t>
      </w:r>
      <w:r w:rsidRPr="00F928E3">
        <w:rPr>
          <w:rStyle w:val="Bodytext0"/>
          <w:lang w:val="sr-Cyrl-CS" w:eastAsia="sr-Cyrl-CS"/>
        </w:rPr>
        <w:t>у случају да изабрани понуђач не изврши обавезу отклањања квара који би могао да умањи могућност коришћења предмета уговора у гарантном року.</w:t>
      </w:r>
    </w:p>
    <w:p w:rsidR="007B0B15" w:rsidRPr="00F928E3" w:rsidRDefault="007B0B15" w:rsidP="007B0B15">
      <w:pPr>
        <w:pStyle w:val="Bodytext1"/>
        <w:shd w:val="clear" w:color="auto" w:fill="auto"/>
        <w:spacing w:before="0" w:after="300" w:line="274" w:lineRule="exact"/>
        <w:ind w:left="142" w:right="20" w:firstLine="0"/>
        <w:jc w:val="left"/>
        <w:rPr>
          <w:rFonts w:ascii="Times New Roman" w:hAnsi="Times New Roman"/>
          <w:i w:val="0"/>
          <w:sz w:val="24"/>
          <w:szCs w:val="24"/>
        </w:rPr>
      </w:pPr>
      <w:r w:rsidRPr="00F928E3">
        <w:rPr>
          <w:rStyle w:val="Bodytext0"/>
          <w:lang w:eastAsia="sr-Cyrl-CS"/>
        </w:rPr>
        <w:t xml:space="preserve">Уколико понуђач не достави </w:t>
      </w:r>
      <w:r>
        <w:rPr>
          <w:rStyle w:val="Bodytext0"/>
          <w:lang w:eastAsia="sr-Cyrl-CS"/>
        </w:rPr>
        <w:t>тражена средства обезбеђења, менице,</w:t>
      </w:r>
      <w:r w:rsidRPr="00F928E3">
        <w:rPr>
          <w:rStyle w:val="Bodytext0"/>
          <w:lang w:eastAsia="sr-Cyrl-CS"/>
        </w:rPr>
        <w:t xml:space="preserve"> понуда ће бити одбијена као неприхватљива.</w:t>
      </w:r>
    </w:p>
    <w:p w:rsidR="007B0B15" w:rsidRPr="00564CC6" w:rsidRDefault="007B0B15" w:rsidP="007B0B15">
      <w:pPr>
        <w:pStyle w:val="ListParagraph"/>
        <w:ind w:left="0"/>
        <w:jc w:val="both"/>
        <w:rPr>
          <w:rStyle w:val="IntenseEmphasis"/>
          <w:sz w:val="22"/>
          <w:szCs w:val="22"/>
          <w:lang w:val="ru-RU"/>
        </w:rPr>
      </w:pPr>
    </w:p>
    <w:p w:rsidR="007B0B15" w:rsidRPr="00802121" w:rsidRDefault="007B0B15" w:rsidP="007B0B15">
      <w:pPr>
        <w:pStyle w:val="ListParagraph"/>
        <w:ind w:left="0" w:firstLine="567"/>
        <w:jc w:val="both"/>
        <w:rPr>
          <w:rStyle w:val="IntenseEmphasis"/>
          <w:lang w:val="sr-Cyrl-CS"/>
        </w:rPr>
      </w:pPr>
      <w:r w:rsidRPr="00802121">
        <w:rPr>
          <w:rStyle w:val="IntenseEmphasis"/>
          <w:lang w:val="sr-Cyrl-CS"/>
        </w:rPr>
        <w:t xml:space="preserve">15. НАЧИН И </w:t>
      </w:r>
      <w:r w:rsidRPr="00802121">
        <w:rPr>
          <w:rStyle w:val="IntenseEmphasis"/>
          <w:lang w:val="ru-RU"/>
        </w:rPr>
        <w:t>УСЛОВИ ПЛАЋАЊА</w:t>
      </w:r>
      <w:r w:rsidRPr="00802121">
        <w:rPr>
          <w:rStyle w:val="IntenseEmphasis"/>
          <w:lang w:val="sr-Cyrl-CS"/>
        </w:rPr>
        <w:t>, ГАРАНТНИ РОК И ДРУГЕ ОКОЛНОСТИ ОД КОЈИХ ЗАВИСИ ПРИХВАТЉИВОСТ ПОНУДЕ</w:t>
      </w:r>
    </w:p>
    <w:p w:rsidR="007B0B15" w:rsidRPr="00A3106F" w:rsidRDefault="007B0B15" w:rsidP="007B0B15">
      <w:pPr>
        <w:pStyle w:val="ListParagraph"/>
        <w:ind w:left="0" w:firstLine="567"/>
        <w:jc w:val="both"/>
        <w:rPr>
          <w:b/>
          <w:bCs/>
          <w:iCs/>
          <w:sz w:val="28"/>
          <w:u w:val="single"/>
          <w:lang w:val="sr-Cyrl-CS"/>
        </w:rPr>
      </w:pPr>
    </w:p>
    <w:p w:rsidR="007B0B15" w:rsidRDefault="007B0B15" w:rsidP="007B0B15">
      <w:pPr>
        <w:pStyle w:val="ListParagraph"/>
        <w:ind w:left="0" w:firstLine="567"/>
        <w:jc w:val="both"/>
        <w:rPr>
          <w:b/>
          <w:bCs/>
          <w:iCs/>
          <w:u w:val="single"/>
          <w:lang w:val="sr-Cyrl-CS"/>
        </w:rPr>
      </w:pPr>
      <w:r>
        <w:rPr>
          <w:b/>
          <w:u w:val="single"/>
          <w:lang w:val="ru-RU"/>
        </w:rPr>
        <w:t>15</w:t>
      </w:r>
      <w:r w:rsidRPr="00AA58C8">
        <w:rPr>
          <w:b/>
          <w:u w:val="single"/>
          <w:lang w:val="ru-RU"/>
        </w:rPr>
        <w:t>.1. Рокови</w:t>
      </w:r>
      <w:r>
        <w:rPr>
          <w:b/>
          <w:u w:val="single"/>
          <w:lang w:val="ru-RU"/>
        </w:rPr>
        <w:t xml:space="preserve"> и начин</w:t>
      </w:r>
      <w:r w:rsidRPr="00AA58C8">
        <w:rPr>
          <w:b/>
          <w:u w:val="single"/>
          <w:lang w:val="ru-RU"/>
        </w:rPr>
        <w:t xml:space="preserve"> плаћања:</w:t>
      </w:r>
      <w:r>
        <w:rPr>
          <w:lang w:val="ru-RU"/>
        </w:rPr>
        <w:t xml:space="preserve"> </w:t>
      </w:r>
      <w:r w:rsidRPr="00EE6D0B">
        <w:rPr>
          <w:lang w:val="ru-RU"/>
        </w:rPr>
        <w:t xml:space="preserve">Рокове понуђач треба прецизно да одреди, у складу са обрасцем понуде. Не могу се прихватити непрецизно одређени рокови (нпр. одмах, по договору, од - до, сукцесивно и сл.). У случају да понуђач непрецизно одреди рокове, понуда ће се сматрати неприхватљивом.  </w:t>
      </w:r>
      <w:r w:rsidRPr="00EE6D0B">
        <w:rPr>
          <w:b/>
          <w:bCs/>
          <w:iCs/>
          <w:u w:val="single"/>
          <w:lang w:val="sr-Cyrl-CS"/>
        </w:rPr>
        <w:t xml:space="preserve">   </w:t>
      </w:r>
    </w:p>
    <w:p w:rsidR="00A23713" w:rsidRDefault="007B0B15" w:rsidP="007B0B15">
      <w:pPr>
        <w:autoSpaceDE w:val="0"/>
        <w:autoSpaceDN w:val="0"/>
        <w:adjustRightInd w:val="0"/>
        <w:ind w:firstLine="567"/>
        <w:jc w:val="both"/>
        <w:rPr>
          <w:lang/>
        </w:rPr>
      </w:pPr>
      <w:r>
        <w:rPr>
          <w:lang w:val="ru-RU"/>
        </w:rPr>
        <w:t>Плаћање</w:t>
      </w:r>
      <w:r>
        <w:t xml:space="preserve"> зависи од динамике прилива средстава од стране Градске управе за </w:t>
      </w:r>
    </w:p>
    <w:p w:rsidR="007B0B15" w:rsidRPr="0079739F" w:rsidRDefault="007B0B15" w:rsidP="00FC1BA1">
      <w:pPr>
        <w:autoSpaceDE w:val="0"/>
        <w:autoSpaceDN w:val="0"/>
        <w:adjustRightInd w:val="0"/>
        <w:jc w:val="both"/>
      </w:pPr>
      <w:r>
        <w:t>образовање. Р</w:t>
      </w:r>
      <w:r w:rsidRPr="00FC7A1C">
        <w:t>ок плаћања не може бити дужи од 45 дана</w:t>
      </w:r>
      <w:r w:rsidRPr="00860C18">
        <w:t xml:space="preserve"> у складу са</w:t>
      </w:r>
      <w:r>
        <w:t xml:space="preserve"> </w:t>
      </w:r>
      <w:r w:rsidRPr="00860C18">
        <w:t>Законом о роковима измирења новчаних обавеза у комерцијалним трансакцијама („Сл.гласник РС“</w:t>
      </w:r>
      <w:r>
        <w:t xml:space="preserve">, </w:t>
      </w:r>
      <w:r w:rsidRPr="00860C18">
        <w:t xml:space="preserve">број 119/2012), </w:t>
      </w:r>
      <w:r w:rsidRPr="00FC7A1C">
        <w:t xml:space="preserve"> </w:t>
      </w:r>
      <w:r w:rsidRPr="00FC7A1C">
        <w:rPr>
          <w:rFonts w:eastAsia="SimSun"/>
        </w:rPr>
        <w:t xml:space="preserve">од дана </w:t>
      </w:r>
      <w:r w:rsidRPr="0079739F">
        <w:rPr>
          <w:rFonts w:eastAsia="SimSun"/>
        </w:rPr>
        <w:t xml:space="preserve">службеног пријема исправне фактуре за извршене радове </w:t>
      </w:r>
      <w:r w:rsidRPr="0079739F">
        <w:rPr>
          <w:lang w:val="sr-Cyrl-CS"/>
        </w:rPr>
        <w:t>по испостављеним привременим и окончаном ситуацијом</w:t>
      </w:r>
      <w:r w:rsidRPr="0079739F">
        <w:rPr>
          <w:rFonts w:eastAsia="SimSun"/>
        </w:rPr>
        <w:t xml:space="preserve"> потврђене од стране</w:t>
      </w:r>
      <w:r w:rsidRPr="0079739F">
        <w:t xml:space="preserve"> понуђача.</w:t>
      </w:r>
    </w:p>
    <w:p w:rsidR="007B0B15" w:rsidRPr="00860C18" w:rsidRDefault="007B0B15" w:rsidP="007B0B15">
      <w:pPr>
        <w:autoSpaceDE w:val="0"/>
        <w:autoSpaceDN w:val="0"/>
        <w:adjustRightInd w:val="0"/>
        <w:ind w:firstLine="567"/>
        <w:jc w:val="both"/>
      </w:pPr>
      <w:r>
        <w:lastRenderedPageBreak/>
        <w:t>Плаћање се</w:t>
      </w:r>
      <w:r w:rsidRPr="00D801DA">
        <w:rPr>
          <w:color w:val="C00000"/>
        </w:rPr>
        <w:t xml:space="preserve"> </w:t>
      </w:r>
      <w:r>
        <w:t xml:space="preserve"> врши </w:t>
      </w:r>
      <w:r w:rsidRPr="00420E0F">
        <w:t xml:space="preserve"> путем уплате на рачун понуђача-извођача радова.</w:t>
      </w:r>
    </w:p>
    <w:p w:rsidR="007B0B15" w:rsidRPr="00E821E2" w:rsidRDefault="007B0B15" w:rsidP="007B0B15">
      <w:pPr>
        <w:autoSpaceDE w:val="0"/>
        <w:autoSpaceDN w:val="0"/>
        <w:adjustRightInd w:val="0"/>
        <w:ind w:firstLine="567"/>
        <w:jc w:val="both"/>
      </w:pPr>
      <w:r w:rsidRPr="00E821E2">
        <w:rPr>
          <w:b/>
          <w:u w:val="single"/>
          <w:lang w:val="sr-Cyrl-CS"/>
        </w:rPr>
        <w:t>15.2. Услови  плаћања:</w:t>
      </w:r>
      <w:r w:rsidRPr="00E821E2">
        <w:rPr>
          <w:lang w:val="sr-Cyrl-CS"/>
        </w:rPr>
        <w:t xml:space="preserve"> Авансно, највише до 2</w:t>
      </w:r>
      <w:r w:rsidRPr="00E821E2">
        <w:rPr>
          <w:b/>
          <w:lang w:val="sr-Cyrl-CS"/>
        </w:rPr>
        <w:t>0%</w:t>
      </w:r>
      <w:r w:rsidRPr="00E821E2">
        <w:rPr>
          <w:lang w:val="sr-Cyrl-CS"/>
        </w:rPr>
        <w:t xml:space="preserve">  вредности понуде, а остатак у року од 45 дана </w:t>
      </w:r>
      <w:r w:rsidRPr="00E821E2">
        <w:rPr>
          <w:rFonts w:eastAsia="SimSun"/>
        </w:rPr>
        <w:t xml:space="preserve">од дана службеног пријема исправне фактуре за извршене радове, </w:t>
      </w:r>
      <w:r w:rsidRPr="00E821E2">
        <w:rPr>
          <w:lang w:val="sr-Cyrl-CS"/>
        </w:rPr>
        <w:t>по испостављеним привременим и</w:t>
      </w:r>
      <w:r>
        <w:rPr>
          <w:lang w:val="sr-Cyrl-CS"/>
        </w:rPr>
        <w:t>ли</w:t>
      </w:r>
      <w:r w:rsidRPr="00E821E2">
        <w:rPr>
          <w:lang w:val="sr-Cyrl-CS"/>
        </w:rPr>
        <w:t xml:space="preserve"> окончаном ситуацијом,</w:t>
      </w:r>
      <w:r w:rsidRPr="00E821E2">
        <w:rPr>
          <w:rFonts w:eastAsia="SimSun"/>
        </w:rPr>
        <w:t xml:space="preserve"> потврђене од стране</w:t>
      </w:r>
      <w:r w:rsidRPr="00E821E2">
        <w:t xml:space="preserve"> понуђача.</w:t>
      </w:r>
    </w:p>
    <w:p w:rsidR="007B0B15" w:rsidRPr="00E821E2" w:rsidRDefault="007B0B15" w:rsidP="007B0B15">
      <w:pPr>
        <w:pStyle w:val="ListParagraph"/>
        <w:ind w:left="0" w:firstLine="567"/>
        <w:jc w:val="both"/>
        <w:rPr>
          <w:lang w:val="sr-Cyrl-CS"/>
        </w:rPr>
      </w:pPr>
      <w:r w:rsidRPr="00E821E2">
        <w:rPr>
          <w:lang w:val="sr-Cyrl-CS"/>
        </w:rPr>
        <w:t>по испостављеним привременим и окончаном ситуацијом.</w:t>
      </w:r>
    </w:p>
    <w:p w:rsidR="007B0B15" w:rsidRPr="003E2FF2" w:rsidRDefault="007B0B15" w:rsidP="007B0B15">
      <w:pPr>
        <w:ind w:firstLine="567"/>
        <w:jc w:val="both"/>
        <w:rPr>
          <w:lang w:val="ru-RU"/>
        </w:rPr>
      </w:pPr>
      <w:r w:rsidRPr="003E2FF2">
        <w:rPr>
          <w:b/>
          <w:u w:val="single"/>
          <w:lang w:val="sr-Cyrl-CS"/>
        </w:rPr>
        <w:t xml:space="preserve">15.3. </w:t>
      </w:r>
      <w:r w:rsidRPr="0079739F">
        <w:rPr>
          <w:b/>
          <w:u w:val="single"/>
          <w:lang w:val="sr-Cyrl-CS"/>
        </w:rPr>
        <w:t>Рок извођења</w:t>
      </w:r>
      <w:r w:rsidRPr="003E2FF2">
        <w:rPr>
          <w:b/>
          <w:u w:val="single"/>
          <w:lang w:val="sr-Cyrl-CS"/>
        </w:rPr>
        <w:t xml:space="preserve"> радова: </w:t>
      </w:r>
      <w:r w:rsidRPr="003E2FF2">
        <w:rPr>
          <w:lang w:val="ru-RU"/>
        </w:rPr>
        <w:t>не може бити дужи од 30 /</w:t>
      </w:r>
      <w:r>
        <w:rPr>
          <w:lang w:val="ru-RU"/>
        </w:rPr>
        <w:t xml:space="preserve"> тридесет</w:t>
      </w:r>
      <w:r w:rsidRPr="003E2FF2">
        <w:rPr>
          <w:lang w:val="ru-RU"/>
        </w:rPr>
        <w:t xml:space="preserve"> / дана</w:t>
      </w:r>
      <w:r w:rsidRPr="003E2FF2">
        <w:rPr>
          <w:lang w:val="sr-Cyrl-CS"/>
        </w:rPr>
        <w:t xml:space="preserve"> рачунајући од дана увођења у посао.</w:t>
      </w:r>
    </w:p>
    <w:p w:rsidR="007B0B15" w:rsidRPr="003E2FF2" w:rsidRDefault="007B0B15" w:rsidP="007B0B15">
      <w:pPr>
        <w:ind w:firstLine="567"/>
        <w:jc w:val="both"/>
        <w:rPr>
          <w:lang w:val="ru-RU"/>
        </w:rPr>
      </w:pPr>
      <w:r w:rsidRPr="003E2FF2">
        <w:rPr>
          <w:b/>
          <w:u w:val="single"/>
          <w:lang w:val="sr-Cyrl-CS"/>
        </w:rPr>
        <w:t xml:space="preserve">15.4. </w:t>
      </w:r>
      <w:r w:rsidRPr="003E2FF2">
        <w:rPr>
          <w:b/>
          <w:u w:val="single"/>
          <w:lang w:val="ru-RU"/>
        </w:rPr>
        <w:t>Гарантни рок</w:t>
      </w:r>
      <w:r w:rsidRPr="003E2FF2">
        <w:rPr>
          <w:u w:val="single"/>
          <w:lang w:val="ru-RU"/>
        </w:rPr>
        <w:t xml:space="preserve"> </w:t>
      </w:r>
      <w:r w:rsidRPr="003E2FF2">
        <w:rPr>
          <w:b/>
          <w:u w:val="single"/>
          <w:lang w:val="ru-RU"/>
        </w:rPr>
        <w:t>за изведене радове</w:t>
      </w:r>
      <w:r w:rsidRPr="003E2FF2">
        <w:rPr>
          <w:lang w:val="ru-RU"/>
        </w:rPr>
        <w:t xml:space="preserve"> не сме бити краћи од 2 (две) године рачунајући од дана примопредаје радова и потписивања </w:t>
      </w:r>
      <w:r w:rsidRPr="003E2FF2">
        <w:rPr>
          <w:lang w:val="sr-Cyrl-CS"/>
        </w:rPr>
        <w:t xml:space="preserve">Записника о </w:t>
      </w:r>
      <w:r w:rsidRPr="003E2FF2">
        <w:rPr>
          <w:lang w:val="ru-RU"/>
        </w:rPr>
        <w:t>примопредаји</w:t>
      </w:r>
      <w:r w:rsidRPr="003E2FF2">
        <w:rPr>
          <w:lang w:val="sr-Cyrl-CS"/>
        </w:rPr>
        <w:t xml:space="preserve"> радова.</w:t>
      </w:r>
    </w:p>
    <w:p w:rsidR="007B0B15" w:rsidRDefault="007B0B15" w:rsidP="007B0B15">
      <w:pPr>
        <w:ind w:firstLine="567"/>
        <w:jc w:val="both"/>
        <w:rPr>
          <w:lang w:val="ru-RU"/>
        </w:rPr>
      </w:pPr>
      <w:r w:rsidRPr="00221386">
        <w:rPr>
          <w:lang w:val="ru-RU"/>
        </w:rPr>
        <w:t>Гарантни рок за уграђени</w:t>
      </w:r>
      <w:r>
        <w:rPr>
          <w:b/>
          <w:lang w:val="ru-RU"/>
        </w:rPr>
        <w:t xml:space="preserve"> </w:t>
      </w:r>
      <w:r>
        <w:rPr>
          <w:lang w:val="ru-RU"/>
        </w:rPr>
        <w:t xml:space="preserve">материјал се утврђује сходно гарантном листу произвођача и тече од дана потписивања </w:t>
      </w:r>
      <w:r>
        <w:rPr>
          <w:lang w:val="sr-Cyrl-CS"/>
        </w:rPr>
        <w:t xml:space="preserve">Записника о </w:t>
      </w:r>
      <w:r w:rsidRPr="009C6D4A">
        <w:rPr>
          <w:lang w:val="ru-RU"/>
        </w:rPr>
        <w:t>примопредаји</w:t>
      </w:r>
      <w:r>
        <w:rPr>
          <w:lang w:val="sr-Cyrl-CS"/>
        </w:rPr>
        <w:t xml:space="preserve"> радова.</w:t>
      </w:r>
      <w:r>
        <w:rPr>
          <w:lang w:val="ru-RU"/>
        </w:rPr>
        <w:t xml:space="preserve">   </w:t>
      </w:r>
    </w:p>
    <w:p w:rsidR="007B0B15" w:rsidRDefault="007B0B15" w:rsidP="007B0B15">
      <w:pPr>
        <w:ind w:left="692"/>
        <w:jc w:val="both"/>
        <w:rPr>
          <w:lang w:val="ru-RU"/>
        </w:rPr>
      </w:pPr>
      <w:r>
        <w:rPr>
          <w:lang w:val="ru-RU"/>
        </w:rPr>
        <w:t xml:space="preserve"> </w:t>
      </w:r>
    </w:p>
    <w:p w:rsidR="007B0B15" w:rsidRPr="000E1C71" w:rsidRDefault="007B0B15" w:rsidP="007B0B15">
      <w:pPr>
        <w:jc w:val="both"/>
        <w:rPr>
          <w:rStyle w:val="IntenseEmphasis"/>
        </w:rPr>
      </w:pPr>
    </w:p>
    <w:p w:rsidR="007B0B15" w:rsidRPr="00802121" w:rsidRDefault="007B0B15" w:rsidP="007B0B15">
      <w:pPr>
        <w:ind w:firstLine="567"/>
        <w:jc w:val="both"/>
        <w:rPr>
          <w:rStyle w:val="IntenseEmphasis"/>
          <w:lang w:val="sr-Cyrl-CS"/>
        </w:rPr>
      </w:pPr>
      <w:r w:rsidRPr="00802121">
        <w:rPr>
          <w:rStyle w:val="IntenseEmphasis"/>
          <w:lang w:val="sr-Cyrl-CS"/>
        </w:rPr>
        <w:t>16. ПОВЕРЉИВИ ПОДАЦИ У ПОНУДИ</w:t>
      </w:r>
    </w:p>
    <w:p w:rsidR="007B0B15" w:rsidRPr="0008482E" w:rsidRDefault="007B0B15" w:rsidP="007B0B15">
      <w:pPr>
        <w:ind w:firstLine="567"/>
        <w:jc w:val="both"/>
        <w:rPr>
          <w:szCs w:val="22"/>
          <w:lang w:val="ru-RU"/>
        </w:rPr>
      </w:pPr>
      <w:r w:rsidRPr="0008482E">
        <w:rPr>
          <w:szCs w:val="22"/>
          <w:lang w:val="ru-RU"/>
        </w:rPr>
        <w:t xml:space="preserve">Подаци које понуђач оправдано оцени </w:t>
      </w:r>
      <w:r>
        <w:rPr>
          <w:szCs w:val="22"/>
          <w:lang w:val="ru-RU"/>
        </w:rPr>
        <w:t xml:space="preserve">и означи </w:t>
      </w:r>
      <w:r w:rsidRPr="0008482E">
        <w:rPr>
          <w:szCs w:val="22"/>
          <w:lang w:val="ru-RU"/>
        </w:rPr>
        <w:t>као поверљиве биће коришћени само за намене позива и неће бити доступни ником изван круга лица која буду укључена у поступак јавне набавке.</w:t>
      </w:r>
    </w:p>
    <w:p w:rsidR="007B0B15" w:rsidRPr="0008482E" w:rsidRDefault="007B0B15" w:rsidP="007B0B15">
      <w:pPr>
        <w:ind w:firstLine="567"/>
        <w:jc w:val="both"/>
        <w:rPr>
          <w:szCs w:val="22"/>
          <w:lang w:val="ru-RU"/>
        </w:rPr>
      </w:pPr>
      <w:r w:rsidRPr="0008482E">
        <w:rPr>
          <w:szCs w:val="22"/>
          <w:lang w:val="ru-RU"/>
        </w:rP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w:t>
      </w:r>
      <w:r>
        <w:rPr>
          <w:szCs w:val="22"/>
          <w:lang w:val="ru-RU"/>
        </w:rPr>
        <w:t xml:space="preserve">јавно </w:t>
      </w:r>
      <w:r w:rsidRPr="0008482E">
        <w:rPr>
          <w:szCs w:val="22"/>
          <w:lang w:val="ru-RU"/>
        </w:rPr>
        <w:t>доступни, као и пословне податке који су по прописима или интерним актима понуђача означени као поверљиви.</w:t>
      </w:r>
    </w:p>
    <w:p w:rsidR="007B0B15" w:rsidRPr="0008482E" w:rsidRDefault="007B0B15" w:rsidP="007B0B15">
      <w:pPr>
        <w:ind w:firstLine="567"/>
        <w:jc w:val="both"/>
        <w:rPr>
          <w:szCs w:val="22"/>
          <w:lang w:val="ru-RU"/>
        </w:rPr>
      </w:pPr>
      <w:r w:rsidRPr="0008482E">
        <w:rPr>
          <w:szCs w:val="22"/>
          <w:lang w:val="ru-RU"/>
        </w:rPr>
        <w:t xml:space="preserve">Наручилац ће као поверљива третирати </w:t>
      </w:r>
      <w:r>
        <w:rPr>
          <w:szCs w:val="22"/>
          <w:lang w:val="ru-RU"/>
        </w:rPr>
        <w:t xml:space="preserve">само </w:t>
      </w:r>
      <w:r w:rsidRPr="0008482E">
        <w:rPr>
          <w:szCs w:val="22"/>
          <w:lang w:val="ru-RU"/>
        </w:rPr>
        <w:t xml:space="preserve">она документа која у десном горњем углу великим словима имају исписано “ПОВЕРЉИВО”, а испод тога </w:t>
      </w:r>
      <w:r>
        <w:rPr>
          <w:szCs w:val="22"/>
          <w:lang w:val="ru-RU"/>
        </w:rPr>
        <w:t xml:space="preserve">стоји </w:t>
      </w:r>
      <w:r w:rsidRPr="0008482E">
        <w:rPr>
          <w:szCs w:val="22"/>
          <w:lang w:val="ru-RU"/>
        </w:rPr>
        <w:t xml:space="preserve">потпис лица које је потписало понуду. Ако се поверљивим сматра само поједини податак у документу, </w:t>
      </w:r>
      <w:r>
        <w:rPr>
          <w:szCs w:val="22"/>
          <w:lang w:val="ru-RU"/>
        </w:rPr>
        <w:t xml:space="preserve"> </w:t>
      </w:r>
      <w:r w:rsidRPr="0008482E">
        <w:rPr>
          <w:szCs w:val="22"/>
          <w:lang w:val="ru-RU"/>
        </w:rPr>
        <w:t>поверљиви део мора бити подвучен црвено, а у истом реду уз десну ивицу мора бити исписано “ПОВЕРЉИВО”.</w:t>
      </w:r>
    </w:p>
    <w:p w:rsidR="007B0B15" w:rsidRPr="0008482E" w:rsidRDefault="007B0B15" w:rsidP="007B0B15">
      <w:pPr>
        <w:ind w:firstLine="567"/>
        <w:jc w:val="both"/>
        <w:rPr>
          <w:szCs w:val="22"/>
          <w:lang w:val="ru-RU"/>
        </w:rPr>
      </w:pPr>
      <w:r w:rsidRPr="0008482E">
        <w:rPr>
          <w:szCs w:val="22"/>
          <w:lang w:val="ru-RU"/>
        </w:rPr>
        <w:t>Наручилац не одговара за поверљивост података који нису означени на горе наведени начин.</w:t>
      </w:r>
    </w:p>
    <w:p w:rsidR="007B0B15" w:rsidRPr="0008482E" w:rsidRDefault="007B0B15" w:rsidP="007B0B15">
      <w:pPr>
        <w:ind w:firstLine="567"/>
        <w:jc w:val="both"/>
        <w:rPr>
          <w:szCs w:val="22"/>
          <w:lang w:val="ru-RU"/>
        </w:rPr>
      </w:pPr>
      <w:r w:rsidRPr="0008482E">
        <w:rPr>
          <w:szCs w:val="22"/>
          <w:lang w:val="ru-RU"/>
        </w:rPr>
        <w:t xml:space="preserve">Ако се као поверљиви означе подаци који не одговарају горе наведеним условима, наручилац ће позвати понуђача да </w:t>
      </w:r>
      <w:r w:rsidRPr="002962DC">
        <w:rPr>
          <w:szCs w:val="22"/>
          <w:u w:val="single"/>
          <w:lang w:val="ru-RU"/>
        </w:rPr>
        <w:t>уклони</w:t>
      </w:r>
      <w:r w:rsidRPr="0008482E">
        <w:rPr>
          <w:szCs w:val="22"/>
          <w:lang w:val="ru-RU"/>
        </w:rPr>
        <w:t xml:space="preserve">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Ако понуђач у року који одреди наручилац не опозове поверљивост докумената, наручилац ће одбити понуду у целини.</w:t>
      </w:r>
    </w:p>
    <w:p w:rsidR="007B0B15" w:rsidRPr="0025242B" w:rsidRDefault="007B0B15" w:rsidP="007B0B15">
      <w:pPr>
        <w:ind w:firstLine="567"/>
        <w:jc w:val="both"/>
        <w:rPr>
          <w:i/>
          <w:szCs w:val="22"/>
          <w:lang w:val="ru-RU"/>
        </w:rPr>
      </w:pPr>
      <w:r w:rsidRPr="0025242B">
        <w:rPr>
          <w:szCs w:val="22"/>
          <w:lang w:val="ru-RU"/>
        </w:rPr>
        <w:t>Лице које је примило податке одређене као поверљиве дужно је да их чува и штити, без обзира на степен те поверљивости.</w:t>
      </w:r>
    </w:p>
    <w:p w:rsidR="007B0B15" w:rsidRDefault="007B0B15" w:rsidP="007B0B15">
      <w:pPr>
        <w:ind w:firstLine="567"/>
        <w:jc w:val="both"/>
        <w:rPr>
          <w:szCs w:val="22"/>
          <w:lang w:val="ru-RU"/>
        </w:rPr>
      </w:pPr>
      <w:r w:rsidRPr="0025242B">
        <w:rPr>
          <w:szCs w:val="22"/>
          <w:lang w:val="sr-Cyrl-CS"/>
        </w:rPr>
        <w:t>Д</w:t>
      </w:r>
      <w:r w:rsidRPr="0025242B">
        <w:rPr>
          <w:szCs w:val="22"/>
          <w:lang w:val="ru-RU"/>
        </w:rPr>
        <w:t>окази о испуњености обавезних услова, цена и други подаци из понуде који су од значаја за примену елемената критеријума и рангирање понуд</w:t>
      </w:r>
      <w:r w:rsidRPr="0025242B">
        <w:rPr>
          <w:szCs w:val="22"/>
          <w:lang w:val="sr-Cyrl-CS"/>
        </w:rPr>
        <w:t xml:space="preserve">а, </w:t>
      </w:r>
      <w:r w:rsidRPr="000B58B8">
        <w:rPr>
          <w:b/>
          <w:szCs w:val="22"/>
          <w:lang w:val="sr-Cyrl-CS"/>
        </w:rPr>
        <w:t>н</w:t>
      </w:r>
      <w:r w:rsidRPr="000B58B8">
        <w:rPr>
          <w:b/>
          <w:szCs w:val="22"/>
          <w:lang w:val="ru-RU"/>
        </w:rPr>
        <w:t>еће се сматрати поверљивим</w:t>
      </w:r>
      <w:r w:rsidRPr="0025242B">
        <w:rPr>
          <w:szCs w:val="22"/>
          <w:lang w:val="ru-RU"/>
        </w:rPr>
        <w:t>.</w:t>
      </w:r>
    </w:p>
    <w:p w:rsidR="007B0B15" w:rsidRDefault="007B0B15" w:rsidP="007B0B15">
      <w:pPr>
        <w:jc w:val="both"/>
        <w:rPr>
          <w:lang w:val="ru-RU"/>
        </w:rPr>
      </w:pPr>
    </w:p>
    <w:p w:rsidR="007B0B15" w:rsidRPr="00674891" w:rsidRDefault="007B0B15" w:rsidP="007B0B15">
      <w:pPr>
        <w:ind w:firstLine="567"/>
        <w:jc w:val="both"/>
        <w:rPr>
          <w:b/>
          <w:u w:val="single"/>
        </w:rPr>
      </w:pPr>
      <w:r>
        <w:rPr>
          <w:b/>
          <w:u w:val="single"/>
        </w:rPr>
        <w:t>17</w:t>
      </w:r>
      <w:r w:rsidRPr="00E15F10">
        <w:rPr>
          <w:b/>
          <w:u w:val="single"/>
        </w:rPr>
        <w:t>. ДОДАТНЕ ИНФОРМАЦИЈЕ ИЛИ ПОЈАШЊЕЊА У ВЕЗИ СА ПРИПРЕМАЊЕМ ПОНУДЕ</w:t>
      </w:r>
    </w:p>
    <w:p w:rsidR="007B0B15" w:rsidRPr="00FC7A1C" w:rsidRDefault="007B0B15" w:rsidP="007B0B15">
      <w:pPr>
        <w:ind w:firstLine="567"/>
        <w:jc w:val="both"/>
      </w:pPr>
      <w:r w:rsidRPr="00FC7A1C">
        <w:t xml:space="preserve">Заинтересовано лице може, у писаном облику, путем поште на адресу </w:t>
      </w:r>
      <w:r>
        <w:t>Основна школа ''Слободан Бајић Паја'', Сремска Митровица</w:t>
      </w:r>
      <w:r w:rsidRPr="00FC7A1C">
        <w:t>,</w:t>
      </w:r>
      <w:r>
        <w:rPr>
          <w:lang w:val="sr-Cyrl-CS"/>
        </w:rPr>
        <w:t xml:space="preserve"> Фрушкогорска бб</w:t>
      </w:r>
      <w:r>
        <w:t>, 22000 Сремска Митровица или на e-mail:</w:t>
      </w:r>
      <w:r w:rsidRPr="00FC7A1C">
        <w:rPr>
          <w:lang w:val="sr-Cyrl-CS"/>
        </w:rPr>
        <w:t xml:space="preserve"> </w:t>
      </w:r>
      <w:r>
        <w:t xml:space="preserve">ossbpsm@open.telekom.rs факсом на број: 022/630-571 </w:t>
      </w:r>
      <w:r w:rsidRPr="00FC7A1C">
        <w:t xml:space="preserve">тражити од наручиоца додатне информације или појашњења у вези са </w:t>
      </w:r>
      <w:r w:rsidRPr="00FC7A1C">
        <w:lastRenderedPageBreak/>
        <w:t xml:space="preserve">припремањем понуде, најкасније </w:t>
      </w:r>
      <w:r w:rsidRPr="00FC7A1C">
        <w:rPr>
          <w:lang w:val="sr-Cyrl-BA"/>
        </w:rPr>
        <w:t xml:space="preserve">5 </w:t>
      </w:r>
      <w:r w:rsidRPr="00FC7A1C">
        <w:t>(</w:t>
      </w:r>
      <w:r w:rsidRPr="00FC7A1C">
        <w:rPr>
          <w:lang w:val="sr-Cyrl-BA"/>
        </w:rPr>
        <w:t>пет</w:t>
      </w:r>
      <w:r w:rsidRPr="00FC7A1C">
        <w:t>) дана пре истека рока за подношење понуде.</w:t>
      </w:r>
    </w:p>
    <w:p w:rsidR="007B0B15" w:rsidRPr="00FC7A1C" w:rsidRDefault="007B0B15" w:rsidP="007B0B15">
      <w:pPr>
        <w:ind w:firstLine="567"/>
        <w:jc w:val="both"/>
      </w:pPr>
      <w:r w:rsidRPr="00FC7A1C">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
    <w:p w:rsidR="007B0B15" w:rsidRPr="00FC7A1C" w:rsidRDefault="007B0B15" w:rsidP="007B0B15">
      <w:pPr>
        <w:ind w:firstLine="567"/>
        <w:jc w:val="both"/>
      </w:pPr>
      <w:r w:rsidRPr="00FC7A1C">
        <w:t>Додатне информације или појашњења упућују се са напоменом ,,Захтев за додатним информацијама или појашњењима конкурсне документације, ЈН</w:t>
      </w:r>
      <w:r>
        <w:t xml:space="preserve">  бр.</w:t>
      </w:r>
      <w:r w:rsidRPr="00FC7A1C">
        <w:t xml:space="preserve"> </w:t>
      </w:r>
      <w:r>
        <w:t>3</w:t>
      </w:r>
      <w:r>
        <w:rPr>
          <w:lang w:val="sr-Cyrl-BA"/>
        </w:rPr>
        <w:t>/2015</w:t>
      </w:r>
      <w:r w:rsidRPr="00FC7A1C">
        <w:t>“.</w:t>
      </w:r>
    </w:p>
    <w:p w:rsidR="007B0B15" w:rsidRPr="00FC7A1C" w:rsidRDefault="007B0B15" w:rsidP="007B0B15">
      <w:pPr>
        <w:ind w:firstLine="567"/>
        <w:jc w:val="both"/>
      </w:pPr>
      <w:r w:rsidRPr="00FC7A1C">
        <w:t xml:space="preserve">Ако наручилац измени или допуни конкурсну документацију </w:t>
      </w:r>
      <w:r>
        <w:t xml:space="preserve"> у року предвиђеном за подношење понуда, д</w:t>
      </w:r>
      <w:r w:rsidRPr="00FC7A1C">
        <w:t>ужан је да</w:t>
      </w:r>
      <w:r>
        <w:t xml:space="preserve"> без оглагања измене и допуне објави на Порталу ЈН и свјој интернет страници. Ако </w:t>
      </w:r>
      <w:r w:rsidRPr="00FC7A1C">
        <w:t xml:space="preserve"> наручилац измени или допуни конкурсну </w:t>
      </w:r>
      <w:r>
        <w:t xml:space="preserve"> документацију  8/ осам/ или мање дана пре истека рока за подношење понуда, наручилац је дужан да </w:t>
      </w:r>
      <w:r w:rsidRPr="00FC7A1C">
        <w:t>продужи рок за подношење понуда и објави обавештење о продужењу рока за подношење понуда.</w:t>
      </w:r>
    </w:p>
    <w:p w:rsidR="007B0B15" w:rsidRPr="00FC7A1C" w:rsidRDefault="007B0B15" w:rsidP="007B0B15">
      <w:pPr>
        <w:ind w:firstLine="567"/>
        <w:jc w:val="both"/>
      </w:pPr>
      <w:r w:rsidRPr="00FC7A1C">
        <w:t>По истеку рока предвиђеног за подношење понуда наручилац не може да мења нити да допуњује конкурсну документацију.</w:t>
      </w:r>
    </w:p>
    <w:p w:rsidR="007B0B15" w:rsidRPr="00FC7A1C" w:rsidRDefault="007B0B15" w:rsidP="007B0B15">
      <w:pPr>
        <w:ind w:firstLine="567"/>
        <w:jc w:val="both"/>
      </w:pPr>
      <w:r w:rsidRPr="00FC7A1C">
        <w:t>Тражење додатних информација или појашњење у вези са припремањем понуде телефоном није дозвољено.</w:t>
      </w:r>
    </w:p>
    <w:p w:rsidR="007B0B15" w:rsidRPr="00674891" w:rsidRDefault="007B0B15" w:rsidP="007B0B15">
      <w:pPr>
        <w:ind w:firstLine="567"/>
        <w:jc w:val="both"/>
      </w:pPr>
      <w:r w:rsidRPr="00FC7A1C">
        <w:t xml:space="preserve">Комуникација у поступку јавне набавке врши се искључиво на </w:t>
      </w:r>
      <w:r>
        <w:t>начин одређен чланом 20. Закона.</w:t>
      </w:r>
    </w:p>
    <w:p w:rsidR="007B0B15" w:rsidRPr="00A3106F" w:rsidRDefault="007B0B15" w:rsidP="007B0B15">
      <w:pPr>
        <w:pStyle w:val="ListParagraph"/>
        <w:ind w:left="0" w:firstLine="567"/>
        <w:jc w:val="both"/>
        <w:rPr>
          <w:b/>
          <w:bCs/>
          <w:iCs/>
          <w:u w:val="single"/>
          <w:lang w:val="sr-Cyrl-CS"/>
        </w:rPr>
      </w:pPr>
      <w:r w:rsidRPr="00A3106F">
        <w:rPr>
          <w:rStyle w:val="IntenseEmphasis"/>
          <w:lang w:val="sr-Cyrl-CS"/>
        </w:rPr>
        <w:t xml:space="preserve">18. </w:t>
      </w:r>
      <w:r w:rsidRPr="00A3106F">
        <w:rPr>
          <w:rStyle w:val="IntenseEmphasis"/>
          <w:lang w:val="ru-RU"/>
        </w:rPr>
        <w:t>ДОДАТНА ОБЈАШЊЕЊА ОД ПОНУЂАЧА ПОСЛЕ ОТВАРАЊА ПОНУДА, КОНТРОЛА И ДОПУШТЕНЕ ИСПРАВКЕ</w:t>
      </w:r>
    </w:p>
    <w:p w:rsidR="007B0B15" w:rsidRDefault="007B0B15" w:rsidP="007B0B15">
      <w:pPr>
        <w:ind w:firstLine="567"/>
        <w:jc w:val="both"/>
      </w:pPr>
      <w:r w:rsidRPr="00FC7A1C">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(члан 93. Закона).</w:t>
      </w:r>
    </w:p>
    <w:p w:rsidR="007B0B15" w:rsidRPr="009F2BB6" w:rsidRDefault="007B0B15" w:rsidP="007B0B15">
      <w:pPr>
        <w:pStyle w:val="Bodytext210"/>
        <w:shd w:val="clear" w:color="auto" w:fill="auto"/>
        <w:spacing w:after="0" w:line="274" w:lineRule="exact"/>
        <w:ind w:left="20" w:right="40" w:firstLine="547"/>
        <w:jc w:val="both"/>
        <w:rPr>
          <w:rFonts w:ascii="Times New Roman" w:hAnsi="Times New Roman"/>
          <w:sz w:val="24"/>
          <w:szCs w:val="24"/>
        </w:rPr>
      </w:pPr>
      <w:r w:rsidRPr="009F2BB6">
        <w:rPr>
          <w:rStyle w:val="Bodytext21"/>
          <w:rFonts w:ascii="Times New Roman" w:hAnsi="Times New Roman"/>
          <w:color w:val="000000"/>
          <w:sz w:val="24"/>
          <w:szCs w:val="24"/>
          <w:lang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B0B15" w:rsidRDefault="007B0B15" w:rsidP="007B0B15">
      <w:pPr>
        <w:ind w:firstLine="567"/>
        <w:jc w:val="both"/>
        <w:rPr>
          <w:lang w:val="ru-RU"/>
        </w:rPr>
      </w:pPr>
      <w:r w:rsidRPr="0008482E">
        <w:rPr>
          <w:lang w:val="ru-RU"/>
        </w:rPr>
        <w:t xml:space="preserve">Наручилац може, уз сагласност понуђача, да изврши </w:t>
      </w:r>
      <w:r w:rsidRPr="002962DC">
        <w:rPr>
          <w:b/>
          <w:u w:val="single"/>
          <w:lang w:val="ru-RU"/>
        </w:rPr>
        <w:t>исправке рачунских грешака</w:t>
      </w:r>
      <w:r w:rsidRPr="0008482E">
        <w:rPr>
          <w:lang w:val="ru-RU"/>
        </w:rPr>
        <w:t xml:space="preserve"> уочених приликом разматрања понуде по окончаном поступку отварања понуда. У случају разлике између јединичне и укупне цен</w:t>
      </w:r>
      <w:r w:rsidRPr="0008482E">
        <w:t>е</w:t>
      </w:r>
      <w:r>
        <w:rPr>
          <w:lang w:val="ru-RU"/>
        </w:rPr>
        <w:t>, меродавна је јединична цена.</w:t>
      </w:r>
      <w:r w:rsidRPr="0008482E">
        <w:rPr>
          <w:lang w:val="ru-RU"/>
        </w:rPr>
        <w:t xml:space="preserve"> Ако се понуђач не сагласи са исправком рачунских грешака, наручилац ће његову понуду одбити као </w:t>
      </w:r>
      <w:r w:rsidRPr="0008482E">
        <w:t>неприхватљиву</w:t>
      </w:r>
      <w:r w:rsidRPr="0008482E">
        <w:rPr>
          <w:lang w:val="ru-RU"/>
        </w:rPr>
        <w:t>.</w:t>
      </w:r>
    </w:p>
    <w:p w:rsidR="007B0B15" w:rsidRPr="002D2B79" w:rsidRDefault="007B0B15" w:rsidP="007B0B15">
      <w:pPr>
        <w:jc w:val="both"/>
      </w:pPr>
    </w:p>
    <w:p w:rsidR="007B0B15" w:rsidRPr="00A3106F" w:rsidRDefault="007B0B15" w:rsidP="007B0B15">
      <w:pPr>
        <w:pStyle w:val="ListParagraph"/>
        <w:ind w:left="0" w:firstLine="567"/>
        <w:jc w:val="both"/>
        <w:rPr>
          <w:b/>
          <w:bCs/>
          <w:iCs/>
          <w:u w:val="single"/>
          <w:lang w:val="ru-RU"/>
        </w:rPr>
      </w:pPr>
      <w:r w:rsidRPr="00A3106F">
        <w:rPr>
          <w:rStyle w:val="IntenseEmphasis"/>
          <w:lang w:val="sr-Cyrl-CS"/>
        </w:rPr>
        <w:t xml:space="preserve">19. </w:t>
      </w:r>
      <w:r w:rsidRPr="00A3106F">
        <w:rPr>
          <w:rStyle w:val="IntenseEmphasis"/>
          <w:lang w:val="ru-RU"/>
        </w:rPr>
        <w:t>РОК ВАЖЕЊА ПОНУДЕ</w:t>
      </w:r>
    </w:p>
    <w:p w:rsidR="007B0B15" w:rsidRDefault="007B0B15" w:rsidP="007B0B15">
      <w:pPr>
        <w:ind w:firstLine="567"/>
        <w:jc w:val="both"/>
        <w:rPr>
          <w:szCs w:val="22"/>
          <w:lang w:val="sr-Cyrl-CS"/>
        </w:rPr>
      </w:pPr>
      <w:r w:rsidRPr="0008482E">
        <w:rPr>
          <w:szCs w:val="22"/>
          <w:lang w:val="sr-Cyrl-CS"/>
        </w:rPr>
        <w:t xml:space="preserve">Рок важења понуде </w:t>
      </w:r>
      <w:r>
        <w:rPr>
          <w:szCs w:val="22"/>
          <w:lang w:val="sr-Cyrl-CS"/>
        </w:rPr>
        <w:t>не може бити краћи од 60 (шездесет) календарских дана рачунајући од дана</w:t>
      </w:r>
      <w:r w:rsidRPr="0008482E">
        <w:rPr>
          <w:szCs w:val="22"/>
          <w:lang w:val="sr-Cyrl-CS"/>
        </w:rPr>
        <w:t xml:space="preserve"> отварања понуда.</w:t>
      </w:r>
    </w:p>
    <w:p w:rsidR="00A23713" w:rsidRDefault="00A23713" w:rsidP="007B0B15">
      <w:pPr>
        <w:ind w:firstLine="567"/>
        <w:jc w:val="both"/>
        <w:rPr>
          <w:szCs w:val="22"/>
          <w:lang w:val="sr-Cyrl-CS"/>
        </w:rPr>
      </w:pPr>
    </w:p>
    <w:p w:rsidR="007B0B15" w:rsidRPr="00304124" w:rsidRDefault="007B0B15" w:rsidP="007B0B15">
      <w:pPr>
        <w:ind w:firstLine="567"/>
        <w:jc w:val="both"/>
        <w:rPr>
          <w:szCs w:val="22"/>
          <w:lang w:val="sr-Cyrl-CS"/>
        </w:rPr>
      </w:pPr>
      <w:r w:rsidRPr="00333EB3">
        <w:t>У</w:t>
      </w:r>
      <w:r w:rsidRPr="00333EB3">
        <w:rPr>
          <w:lang w:val="ru-RU"/>
        </w:rPr>
        <w:t xml:space="preserve"> случају истека рока важења понуде,</w:t>
      </w:r>
      <w:r w:rsidRPr="00333EB3">
        <w:t xml:space="preserve"> наручилац је дужан да</w:t>
      </w:r>
      <w:r w:rsidRPr="00333EB3">
        <w:rPr>
          <w:lang w:val="ru-RU"/>
        </w:rPr>
        <w:t xml:space="preserve"> у писаном облику затражи од понуђача продужење рока важења понуде. Понуђач који прихвати захтев за </w:t>
      </w:r>
      <w:r w:rsidRPr="00304124">
        <w:rPr>
          <w:lang w:val="ru-RU"/>
        </w:rPr>
        <w:t>продужење рока важења понуде не може мењати понуду.</w:t>
      </w:r>
    </w:p>
    <w:p w:rsidR="007B0B15" w:rsidRPr="00304124" w:rsidRDefault="007B0B15" w:rsidP="007B0B15">
      <w:pPr>
        <w:ind w:firstLine="567"/>
        <w:jc w:val="both"/>
      </w:pPr>
      <w:r w:rsidRPr="00304124">
        <w:rPr>
          <w:lang w:val="ru-RU"/>
        </w:rPr>
        <w:t>У случају да понуђач наведе краћи рок важења понуде, понуда ће бити одбијена - као неприхватљива</w:t>
      </w:r>
      <w:r w:rsidRPr="00304124">
        <w:t xml:space="preserve"> или неисправна.</w:t>
      </w:r>
    </w:p>
    <w:p w:rsidR="007B0B15" w:rsidRPr="00304124" w:rsidRDefault="007B0B15" w:rsidP="007B0B15">
      <w:pPr>
        <w:ind w:firstLine="720"/>
        <w:jc w:val="both"/>
        <w:rPr>
          <w:szCs w:val="22"/>
          <w:lang w:val="sr-Cyrl-CS"/>
        </w:rPr>
      </w:pPr>
    </w:p>
    <w:p w:rsidR="007B0B15" w:rsidRPr="00FC1BA1" w:rsidRDefault="007B0B15" w:rsidP="007B0B15">
      <w:pPr>
        <w:pStyle w:val="ListParagraph"/>
        <w:ind w:left="0" w:firstLine="567"/>
        <w:jc w:val="both"/>
        <w:rPr>
          <w:rStyle w:val="IntenseEmphasis"/>
          <w:color w:val="000000"/>
          <w:sz w:val="24"/>
          <w:lang w:val="sr-Cyrl-CS"/>
        </w:rPr>
      </w:pPr>
      <w:r w:rsidRPr="00FC1BA1">
        <w:rPr>
          <w:rStyle w:val="IntenseEmphasis"/>
          <w:sz w:val="24"/>
          <w:lang w:val="sr-Cyrl-CS"/>
        </w:rPr>
        <w:t>20. ОДЛУКА О ДОДЕЛИ УГОВОРА И  ЗАКЉУЧЕЊЕ УГОВОРА</w:t>
      </w:r>
    </w:p>
    <w:p w:rsidR="007B0B15" w:rsidRPr="00AA58C8" w:rsidRDefault="007B0B15" w:rsidP="007B0B15">
      <w:pPr>
        <w:pStyle w:val="ListParagraph"/>
        <w:ind w:left="0" w:firstLine="567"/>
        <w:jc w:val="both"/>
        <w:rPr>
          <w:b/>
          <w:bCs/>
          <w:iCs/>
          <w:sz w:val="22"/>
          <w:szCs w:val="22"/>
          <w:u w:val="single"/>
        </w:rPr>
      </w:pPr>
      <w:r w:rsidRPr="00281B0E">
        <w:rPr>
          <w:lang w:val="sr-Cyrl-CS"/>
        </w:rPr>
        <w:lastRenderedPageBreak/>
        <w:t xml:space="preserve">Наручилац ће донети Одлуку о додели уговора најкасније у року од </w:t>
      </w:r>
      <w:r w:rsidRPr="00281B0E">
        <w:rPr>
          <w:b/>
        </w:rPr>
        <w:t>1</w:t>
      </w:r>
      <w:r w:rsidRPr="00281B0E">
        <w:rPr>
          <w:b/>
          <w:lang w:val="sr-Cyrl-CS"/>
        </w:rPr>
        <w:t>0 (десет) дана</w:t>
      </w:r>
      <w:r w:rsidRPr="00281B0E">
        <w:rPr>
          <w:lang w:val="sr-Cyrl-CS"/>
        </w:rPr>
        <w:t xml:space="preserve"> рачунајући од дана јавног отварања понуда</w:t>
      </w:r>
      <w:r>
        <w:rPr>
          <w:lang w:val="sr-Cyrl-CS"/>
        </w:rPr>
        <w:t>.</w:t>
      </w:r>
    </w:p>
    <w:p w:rsidR="007B0B15" w:rsidRPr="00281B0E" w:rsidRDefault="007B0B15" w:rsidP="007B0B15">
      <w:pPr>
        <w:ind w:firstLine="540"/>
        <w:jc w:val="both"/>
        <w:rPr>
          <w:lang w:val="sr-Cyrl-CS"/>
        </w:rPr>
      </w:pPr>
      <w:r w:rsidRPr="00281B0E">
        <w:rPr>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281B0E">
        <w:rPr>
          <w:b/>
          <w:lang w:val="sr-Cyrl-CS"/>
        </w:rPr>
        <w:t>најмање 1 (једну) прихватљиву понуду</w:t>
      </w:r>
      <w:r w:rsidRPr="00281B0E">
        <w:rPr>
          <w:lang w:val="sr-Cyrl-CS"/>
        </w:rPr>
        <w:t>.</w:t>
      </w:r>
    </w:p>
    <w:p w:rsidR="007B0B15" w:rsidRPr="00281B0E" w:rsidRDefault="007B0B15" w:rsidP="007B0B15">
      <w:pPr>
        <w:ind w:firstLine="567"/>
        <w:jc w:val="both"/>
        <w:rPr>
          <w:lang w:val="sr-Cyrl-CS"/>
        </w:rPr>
      </w:pPr>
      <w:r w:rsidRPr="00281B0E">
        <w:rPr>
          <w:lang w:val="ru-RU"/>
        </w:rPr>
        <w:t xml:space="preserve">Одлуку </w:t>
      </w:r>
      <w:r w:rsidRPr="00281B0E">
        <w:rPr>
          <w:lang w:val="sr-Cyrl-CS"/>
        </w:rPr>
        <w:t>о додели уговора</w:t>
      </w:r>
      <w:r w:rsidRPr="00281B0E">
        <w:rPr>
          <w:lang w:val="ru-RU"/>
        </w:rPr>
        <w:t>,</w:t>
      </w:r>
      <w:r w:rsidRPr="00281B0E">
        <w:rPr>
          <w:lang w:val="sr-Latn-CS"/>
        </w:rPr>
        <w:t xml:space="preserve"> </w:t>
      </w:r>
      <w:r w:rsidRPr="00281B0E">
        <w:rPr>
          <w:lang w:val="sr-Cyrl-CS"/>
        </w:rPr>
        <w:t>Наручилац ће непосредно или електронском поштом дост</w:t>
      </w:r>
      <w:r w:rsidRPr="00281B0E">
        <w:rPr>
          <w:lang w:val="sr-Latn-CS"/>
        </w:rPr>
        <w:t>a</w:t>
      </w:r>
      <w:r w:rsidRPr="00281B0E">
        <w:rPr>
          <w:lang w:val="sr-Cyrl-CS"/>
        </w:rPr>
        <w:t xml:space="preserve">вити свим понуђачима у року од </w:t>
      </w:r>
      <w:r w:rsidRPr="00281B0E">
        <w:rPr>
          <w:b/>
          <w:lang w:val="sr-Cyrl-CS"/>
        </w:rPr>
        <w:t>3 (три) дана</w:t>
      </w:r>
      <w:r w:rsidRPr="00281B0E">
        <w:rPr>
          <w:lang w:val="sr-Cyrl-CS"/>
        </w:rPr>
        <w:t xml:space="preserve"> рачунајући од дана доношења одлуке. Понуђачи су у обавези да у зависности од начина достављања на одговарајући начин </w:t>
      </w:r>
      <w:r w:rsidRPr="00281B0E">
        <w:rPr>
          <w:b/>
          <w:lang w:val="sr-Cyrl-CS"/>
        </w:rPr>
        <w:t>потврде пријем одлуке</w:t>
      </w:r>
      <w:r w:rsidRPr="00281B0E">
        <w:rPr>
          <w:lang w:val="sr-Cyrl-CS"/>
        </w:rPr>
        <w:t xml:space="preserve"> (електронски, овереном повратницом...) </w:t>
      </w:r>
    </w:p>
    <w:p w:rsidR="007B0B15" w:rsidRPr="00FC7A1C" w:rsidRDefault="007B0B15" w:rsidP="007B0B15">
      <w:pPr>
        <w:ind w:firstLine="567"/>
        <w:jc w:val="both"/>
      </w:pPr>
      <w:r w:rsidRPr="00FC7A1C">
        <w:t>Уговор о јавној набавци ће бити закључен са понуђачем</w:t>
      </w:r>
      <w:r w:rsidRPr="00FC7A1C">
        <w:rPr>
          <w:lang w:val="sr-Cyrl-CS"/>
        </w:rPr>
        <w:t xml:space="preserve"> којем је додељен уговор у року од </w:t>
      </w:r>
      <w:r>
        <w:rPr>
          <w:lang w:val="sr-Cyrl-CS"/>
        </w:rPr>
        <w:t>8 /осам/</w:t>
      </w:r>
      <w:r w:rsidRPr="00FC7A1C">
        <w:rPr>
          <w:lang w:val="sr-Cyrl-CS"/>
        </w:rPr>
        <w:t xml:space="preserve"> дана, од дана протека рока за подношење захтева за заштиту права</w:t>
      </w:r>
      <w:r w:rsidRPr="00FC7A1C">
        <w:t xml:space="preserve"> из члана 149. Закона.</w:t>
      </w:r>
    </w:p>
    <w:p w:rsidR="007B0B15" w:rsidRPr="00EC6FD6" w:rsidRDefault="007B0B15" w:rsidP="007B0B15">
      <w:pPr>
        <w:ind w:firstLine="567"/>
        <w:jc w:val="both"/>
      </w:pPr>
      <w:r w:rsidRPr="00FC7A1C">
        <w:t>У случају да је поднета само једна понуда наручилац може закључити уговор пре истека рока за подошење захтева за заштиту права, у складу са чланом 112. став 2. тачка 5) Закона.</w:t>
      </w:r>
    </w:p>
    <w:p w:rsidR="007B0B15" w:rsidRDefault="007B0B15" w:rsidP="007B0B15">
      <w:pPr>
        <w:ind w:firstLine="567"/>
        <w:jc w:val="both"/>
        <w:rPr>
          <w:rFonts w:ascii="Arial" w:hAnsi="Arial" w:cs="Arial"/>
          <w:bCs/>
          <w:sz w:val="22"/>
          <w:szCs w:val="22"/>
        </w:rPr>
      </w:pPr>
    </w:p>
    <w:p w:rsidR="007B0B15" w:rsidRDefault="007B0B15" w:rsidP="007B0B15">
      <w:pPr>
        <w:ind w:firstLine="567"/>
        <w:jc w:val="both"/>
        <w:rPr>
          <w:b/>
          <w:u w:val="single"/>
          <w:lang w:val="ru-RU"/>
        </w:rPr>
      </w:pPr>
      <w:r>
        <w:rPr>
          <w:b/>
          <w:u w:val="single"/>
        </w:rPr>
        <w:t>21</w:t>
      </w:r>
      <w:r w:rsidRPr="0008482E">
        <w:rPr>
          <w:b/>
          <w:u w:val="single"/>
          <w:lang w:val="sr-Latn-CS"/>
        </w:rPr>
        <w:t>.</w:t>
      </w:r>
      <w:r>
        <w:rPr>
          <w:b/>
          <w:u w:val="single"/>
          <w:lang w:val="sr-Cyrl-CS"/>
        </w:rPr>
        <w:t xml:space="preserve"> </w:t>
      </w:r>
      <w:r w:rsidRPr="0008482E">
        <w:rPr>
          <w:b/>
          <w:u w:val="single"/>
          <w:lang w:val="ru-RU"/>
        </w:rPr>
        <w:t>НЕГАТИВНЕ</w:t>
      </w:r>
      <w:r>
        <w:rPr>
          <w:b/>
          <w:u w:val="single"/>
          <w:lang w:val="ru-RU"/>
        </w:rPr>
        <w:t xml:space="preserve"> РЕФЕРЕНЦЕ - ИЗВРШЕЊЕ ОБАВЕЗА ПО</w:t>
      </w:r>
      <w:r w:rsidRPr="0008482E">
        <w:rPr>
          <w:b/>
          <w:u w:val="single"/>
          <w:lang w:val="ru-RU"/>
        </w:rPr>
        <w:t xml:space="preserve"> РАНИЈЕ  ЗАКЉУЧЕНИМ УГОВОРИМА </w:t>
      </w:r>
    </w:p>
    <w:p w:rsidR="007B0B15" w:rsidRPr="0075152A" w:rsidRDefault="007B0B15" w:rsidP="007B0B15">
      <w:pPr>
        <w:ind w:firstLine="720"/>
        <w:jc w:val="both"/>
        <w:rPr>
          <w:b/>
          <w:u w:val="single"/>
          <w:lang w:val="ru-RU"/>
        </w:rPr>
      </w:pPr>
      <w:r w:rsidRPr="0008482E">
        <w:rPr>
          <w:lang w:val="ru-RU"/>
        </w:rPr>
        <w:t xml:space="preserve">Наручилац ће одбити понуду уколико поседује доказ да је понуђач у претходне </w:t>
      </w:r>
      <w:r>
        <w:rPr>
          <w:lang w:val="ru-RU"/>
        </w:rPr>
        <w:t>3 (</w:t>
      </w:r>
      <w:r w:rsidRPr="0008482E">
        <w:rPr>
          <w:lang w:val="ru-RU"/>
        </w:rPr>
        <w:t>три</w:t>
      </w:r>
      <w:r>
        <w:rPr>
          <w:lang w:val="ru-RU"/>
        </w:rPr>
        <w:t>)</w:t>
      </w:r>
      <w:r w:rsidRPr="0008482E">
        <w:rPr>
          <w:lang w:val="ru-RU"/>
        </w:rPr>
        <w:t xml:space="preserve"> године у поступку јавне набавке:</w:t>
      </w:r>
    </w:p>
    <w:p w:rsidR="007B0B15" w:rsidRDefault="007B0B15" w:rsidP="007B0B15">
      <w:pPr>
        <w:numPr>
          <w:ilvl w:val="0"/>
          <w:numId w:val="9"/>
        </w:numPr>
        <w:tabs>
          <w:tab w:val="clear" w:pos="1077"/>
          <w:tab w:val="num" w:pos="851"/>
        </w:tabs>
        <w:ind w:firstLine="567"/>
        <w:jc w:val="both"/>
        <w:rPr>
          <w:lang w:val="ru-RU"/>
        </w:rPr>
      </w:pPr>
      <w:r>
        <w:rPr>
          <w:lang w:val="ru-RU"/>
        </w:rPr>
        <w:t>поступао супротно забрани из члана</w:t>
      </w:r>
      <w:r w:rsidRPr="0008482E">
        <w:rPr>
          <w:lang w:val="ru-RU"/>
        </w:rPr>
        <w:t xml:space="preserve"> 23. и 25. </w:t>
      </w:r>
      <w:r>
        <w:rPr>
          <w:lang w:val="ru-RU"/>
        </w:rPr>
        <w:t>Закона о јавним набавкама</w:t>
      </w:r>
      <w:r w:rsidRPr="0008482E">
        <w:rPr>
          <w:lang w:val="ru-RU"/>
        </w:rPr>
        <w:t>;</w:t>
      </w:r>
    </w:p>
    <w:p w:rsidR="007B0B15" w:rsidRPr="0075152A" w:rsidRDefault="007B0B15" w:rsidP="007B0B15">
      <w:pPr>
        <w:numPr>
          <w:ilvl w:val="0"/>
          <w:numId w:val="9"/>
        </w:numPr>
        <w:tabs>
          <w:tab w:val="clear" w:pos="1077"/>
          <w:tab w:val="num" w:pos="851"/>
        </w:tabs>
        <w:ind w:firstLine="567"/>
        <w:jc w:val="both"/>
        <w:rPr>
          <w:lang w:val="ru-RU"/>
        </w:rPr>
      </w:pPr>
      <w:r w:rsidRPr="0075152A">
        <w:t>учинио повреду конкуренције;</w:t>
      </w:r>
    </w:p>
    <w:p w:rsidR="007B0B15" w:rsidRDefault="007B0B15" w:rsidP="007B0B15">
      <w:pPr>
        <w:numPr>
          <w:ilvl w:val="0"/>
          <w:numId w:val="9"/>
        </w:numPr>
        <w:tabs>
          <w:tab w:val="clear" w:pos="1077"/>
          <w:tab w:val="num" w:pos="851"/>
        </w:tabs>
        <w:ind w:firstLine="567"/>
        <w:jc w:val="both"/>
        <w:rPr>
          <w:lang w:val="ru-RU"/>
        </w:rPr>
      </w:pPr>
      <w:r w:rsidRPr="0075152A">
        <w:rPr>
          <w:lang w:val="ru-RU"/>
        </w:rPr>
        <w:t xml:space="preserve">доставио неистините податке у понуди или </w:t>
      </w:r>
      <w:r w:rsidRPr="0075152A">
        <w:t xml:space="preserve">без оправданих разлога </w:t>
      </w:r>
      <w:r w:rsidRPr="0075152A">
        <w:rPr>
          <w:lang w:val="ru-RU"/>
        </w:rPr>
        <w:t xml:space="preserve">одбио да </w:t>
      </w:r>
      <w:r w:rsidRPr="0075152A">
        <w:t>закључи</w:t>
      </w:r>
      <w:r w:rsidRPr="0075152A">
        <w:rPr>
          <w:lang w:val="ru-RU"/>
        </w:rPr>
        <w:t xml:space="preserve"> уговор о јавној набавци</w:t>
      </w:r>
      <w:r w:rsidRPr="0075152A">
        <w:t>, након што му је уговор додељен</w:t>
      </w:r>
      <w:r w:rsidRPr="0075152A">
        <w:rPr>
          <w:lang w:val="ru-RU"/>
        </w:rPr>
        <w:t>;</w:t>
      </w:r>
    </w:p>
    <w:p w:rsidR="007B0B15" w:rsidRPr="0075152A" w:rsidRDefault="007B0B15" w:rsidP="007B0B15">
      <w:pPr>
        <w:numPr>
          <w:ilvl w:val="0"/>
          <w:numId w:val="9"/>
        </w:numPr>
        <w:tabs>
          <w:tab w:val="clear" w:pos="1077"/>
          <w:tab w:val="num" w:pos="851"/>
        </w:tabs>
        <w:ind w:firstLine="567"/>
        <w:jc w:val="both"/>
        <w:rPr>
          <w:lang w:val="ru-RU"/>
        </w:rPr>
      </w:pPr>
      <w:r w:rsidRPr="0075152A">
        <w:rPr>
          <w:lang w:val="ru-RU"/>
        </w:rPr>
        <w:t>одбио да достави доказе и средства обезбеђења, на шта се у понуди обавезао</w:t>
      </w:r>
      <w:r w:rsidRPr="0075152A">
        <w:t>.</w:t>
      </w:r>
    </w:p>
    <w:p w:rsidR="007B0B15" w:rsidRDefault="007B0B15" w:rsidP="007B0B15">
      <w:pPr>
        <w:ind w:firstLine="567"/>
        <w:jc w:val="both"/>
        <w:rPr>
          <w:lang w:val="ru-RU"/>
        </w:rPr>
      </w:pPr>
      <w:r w:rsidRPr="0008482E">
        <w:rPr>
          <w:lang w:val="ru-RU"/>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Pr>
          <w:lang w:val="ru-RU"/>
        </w:rPr>
        <w:t>3 (</w:t>
      </w:r>
      <w:r w:rsidRPr="0008482E">
        <w:rPr>
          <w:lang w:val="ru-RU"/>
        </w:rPr>
        <w:t>три</w:t>
      </w:r>
      <w:r>
        <w:rPr>
          <w:lang w:val="ru-RU"/>
        </w:rPr>
        <w:t>)</w:t>
      </w:r>
      <w:r w:rsidRPr="0008482E">
        <w:rPr>
          <w:lang w:val="ru-RU"/>
        </w:rPr>
        <w:t xml:space="preserve"> године.</w:t>
      </w:r>
    </w:p>
    <w:p w:rsidR="007B0B15" w:rsidRDefault="007B0B15" w:rsidP="007B0B15">
      <w:pPr>
        <w:pStyle w:val="ListParagraph"/>
        <w:ind w:left="0"/>
        <w:jc w:val="both"/>
        <w:rPr>
          <w:lang w:val="ru-RU"/>
        </w:rPr>
      </w:pPr>
    </w:p>
    <w:p w:rsidR="007B0B15" w:rsidRPr="00FC1BA1" w:rsidRDefault="007B0B15" w:rsidP="007B0B15">
      <w:pPr>
        <w:pStyle w:val="ListParagraph"/>
        <w:ind w:left="0" w:firstLine="567"/>
        <w:jc w:val="both"/>
        <w:rPr>
          <w:rStyle w:val="IntenseEmphasis"/>
          <w:sz w:val="24"/>
          <w:lang w:val="sr-Latn-CS"/>
        </w:rPr>
      </w:pPr>
      <w:r w:rsidRPr="00FC1BA1">
        <w:rPr>
          <w:rStyle w:val="IntenseEmphasis"/>
          <w:sz w:val="24"/>
          <w:lang w:val="sr-Cyrl-CS"/>
        </w:rPr>
        <w:t>22. БИТНИ НЕДОСТАЦИ ПОНУДЕ</w:t>
      </w:r>
    </w:p>
    <w:p w:rsidR="007B0B15" w:rsidRPr="0008482E" w:rsidRDefault="007B0B15" w:rsidP="007B0B15">
      <w:pPr>
        <w:ind w:firstLine="567"/>
        <w:jc w:val="both"/>
      </w:pPr>
      <w:r w:rsidRPr="0008482E">
        <w:t>Наручилац ће одбити понуду ако:</w:t>
      </w:r>
    </w:p>
    <w:p w:rsidR="007B0B15" w:rsidRDefault="007B0B15" w:rsidP="007B0B15">
      <w:pPr>
        <w:numPr>
          <w:ilvl w:val="0"/>
          <w:numId w:val="8"/>
        </w:numPr>
        <w:tabs>
          <w:tab w:val="left" w:pos="851"/>
        </w:tabs>
        <w:ind w:hanging="153"/>
        <w:jc w:val="both"/>
      </w:pPr>
      <w:r w:rsidRPr="0008482E">
        <w:t>понуђач не докаже да испуњава обавезне услове за учешће</w:t>
      </w:r>
      <w:r>
        <w:rPr>
          <w:lang w:val="sr-Cyrl-CS"/>
        </w:rPr>
        <w:t xml:space="preserve"> у поступку</w:t>
      </w:r>
      <w:r w:rsidRPr="0008482E">
        <w:t>;</w:t>
      </w:r>
    </w:p>
    <w:p w:rsidR="007B0B15" w:rsidRDefault="007B0B15" w:rsidP="007B0B15">
      <w:pPr>
        <w:numPr>
          <w:ilvl w:val="0"/>
          <w:numId w:val="8"/>
        </w:numPr>
        <w:tabs>
          <w:tab w:val="left" w:pos="851"/>
        </w:tabs>
        <w:ind w:hanging="153"/>
        <w:jc w:val="both"/>
      </w:pPr>
      <w:r w:rsidRPr="007969E4">
        <w:t>понуђач не докаже да испуњава додатне услове;</w:t>
      </w:r>
    </w:p>
    <w:p w:rsidR="007B0B15" w:rsidRDefault="007B0B15" w:rsidP="007B0B15">
      <w:pPr>
        <w:numPr>
          <w:ilvl w:val="0"/>
          <w:numId w:val="8"/>
        </w:numPr>
        <w:tabs>
          <w:tab w:val="left" w:pos="851"/>
        </w:tabs>
        <w:ind w:hanging="153"/>
        <w:jc w:val="both"/>
      </w:pPr>
      <w:r w:rsidRPr="007969E4">
        <w:t>понуђач није доставио тражено средство обезбеђења;</w:t>
      </w:r>
    </w:p>
    <w:p w:rsidR="007B0B15" w:rsidRDefault="007B0B15" w:rsidP="007B0B15">
      <w:pPr>
        <w:numPr>
          <w:ilvl w:val="0"/>
          <w:numId w:val="8"/>
        </w:numPr>
        <w:tabs>
          <w:tab w:val="left" w:pos="851"/>
        </w:tabs>
        <w:ind w:hanging="153"/>
        <w:jc w:val="both"/>
      </w:pPr>
      <w:r w:rsidRPr="007969E4">
        <w:t>је понуђени рок важења понуде краћи од прописаног;</w:t>
      </w:r>
    </w:p>
    <w:p w:rsidR="00A23713" w:rsidRPr="00FC1BA1" w:rsidRDefault="007B0B15" w:rsidP="00A23713">
      <w:pPr>
        <w:numPr>
          <w:ilvl w:val="0"/>
          <w:numId w:val="8"/>
        </w:numPr>
        <w:tabs>
          <w:tab w:val="left" w:pos="851"/>
        </w:tabs>
        <w:ind w:left="0" w:firstLine="567"/>
        <w:jc w:val="both"/>
      </w:pPr>
      <w:r w:rsidRPr="007969E4">
        <w:t>понуда садржи друге недостатке због којих није могуће утврдити стварну садржину понуде или није могуће упоредити</w:t>
      </w:r>
      <w:r w:rsidRPr="007969E4">
        <w:rPr>
          <w:lang w:val="ru-RU"/>
        </w:rPr>
        <w:t xml:space="preserve"> је</w:t>
      </w:r>
      <w:r w:rsidRPr="007969E4">
        <w:t xml:space="preserve"> са другим понудама.</w:t>
      </w:r>
    </w:p>
    <w:p w:rsidR="007B0B15" w:rsidRPr="0008482E" w:rsidRDefault="007B0B15" w:rsidP="007B0B15">
      <w:pPr>
        <w:tabs>
          <w:tab w:val="left" w:pos="1080"/>
        </w:tabs>
        <w:jc w:val="both"/>
      </w:pPr>
    </w:p>
    <w:p w:rsidR="007B0B15" w:rsidRPr="00FC1BA1" w:rsidRDefault="007B0B15" w:rsidP="007B0B15">
      <w:pPr>
        <w:pStyle w:val="ListParagraph"/>
        <w:ind w:left="0" w:firstLine="567"/>
        <w:jc w:val="both"/>
        <w:rPr>
          <w:rStyle w:val="IntenseEmphasis"/>
          <w:sz w:val="24"/>
          <w:lang w:val="sr-Cyrl-CS"/>
        </w:rPr>
      </w:pPr>
      <w:r w:rsidRPr="00FC1BA1">
        <w:rPr>
          <w:rStyle w:val="IntenseEmphasis"/>
          <w:sz w:val="24"/>
          <w:lang w:val="sr-Cyrl-CS"/>
        </w:rPr>
        <w:t xml:space="preserve">23. </w:t>
      </w:r>
      <w:r w:rsidRPr="00FC1BA1">
        <w:rPr>
          <w:rStyle w:val="IntenseEmphasis"/>
          <w:sz w:val="24"/>
          <w:lang w:val="ru-RU"/>
        </w:rPr>
        <w:t>РАЗЛОЗИ ЗБОГ КОЈИХ ПОНУДА МОЖЕ БИТИ ОДБИЈЕНА</w:t>
      </w:r>
    </w:p>
    <w:p w:rsidR="007B0B15" w:rsidRPr="0008482E" w:rsidRDefault="007B0B15" w:rsidP="007B0B15">
      <w:pPr>
        <w:ind w:firstLine="567"/>
        <w:jc w:val="both"/>
        <w:rPr>
          <w:szCs w:val="22"/>
          <w:lang w:val="sr-Cyrl-CS"/>
        </w:rPr>
      </w:pPr>
      <w:r w:rsidRPr="0008482E">
        <w:rPr>
          <w:szCs w:val="22"/>
          <w:lang w:val="sr-Cyrl-CS"/>
        </w:rPr>
        <w:t>Наручилац ће одбити све неблаговремене, неодговарајуће и неприхватљиве понуде у смислу Закона</w:t>
      </w:r>
      <w:r>
        <w:rPr>
          <w:szCs w:val="22"/>
          <w:lang w:val="sr-Cyrl-CS"/>
        </w:rPr>
        <w:t>.</w:t>
      </w:r>
      <w:r w:rsidRPr="0008482E">
        <w:rPr>
          <w:szCs w:val="22"/>
          <w:lang w:val="sr-Cyrl-CS"/>
        </w:rPr>
        <w:t xml:space="preserve"> </w:t>
      </w:r>
    </w:p>
    <w:p w:rsidR="007B0B15" w:rsidRDefault="007B0B15" w:rsidP="007B0B15">
      <w:pPr>
        <w:ind w:firstLine="567"/>
        <w:jc w:val="both"/>
        <w:rPr>
          <w:szCs w:val="22"/>
          <w:lang w:val="sr-Cyrl-CS"/>
        </w:rPr>
      </w:pPr>
      <w:r w:rsidRPr="002B6715">
        <w:rPr>
          <w:szCs w:val="22"/>
          <w:lang w:val="sr-Cyrl-CS"/>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 вратити неотворену на адресу понуђача, са назнаком да је поднета неблаговремено.</w:t>
      </w:r>
    </w:p>
    <w:p w:rsidR="007B0B15" w:rsidRPr="002B6715" w:rsidRDefault="007B0B15" w:rsidP="007B0B15">
      <w:pPr>
        <w:ind w:firstLine="567"/>
        <w:jc w:val="both"/>
        <w:rPr>
          <w:szCs w:val="22"/>
          <w:lang w:val="sr-Cyrl-CS"/>
        </w:rPr>
      </w:pPr>
    </w:p>
    <w:p w:rsidR="007B0B15" w:rsidRPr="00FC1BA1" w:rsidRDefault="007B0B15" w:rsidP="007B0B15">
      <w:pPr>
        <w:pStyle w:val="ListParagraph"/>
        <w:ind w:left="0" w:firstLine="567"/>
        <w:jc w:val="both"/>
        <w:rPr>
          <w:rStyle w:val="IntenseEmphasis"/>
          <w:sz w:val="24"/>
          <w:lang w:val="ru-RU"/>
        </w:rPr>
      </w:pPr>
      <w:r w:rsidRPr="00FC1BA1">
        <w:rPr>
          <w:rStyle w:val="IntenseEmphasis"/>
          <w:sz w:val="24"/>
          <w:lang w:val="sr-Cyrl-CS"/>
        </w:rPr>
        <w:lastRenderedPageBreak/>
        <w:t xml:space="preserve">24. </w:t>
      </w:r>
      <w:r w:rsidRPr="00FC1BA1">
        <w:rPr>
          <w:rStyle w:val="IntenseEmphasis"/>
          <w:sz w:val="24"/>
          <w:lang w:val="ru-RU"/>
        </w:rPr>
        <w:t>ОДЛУКА О ОБУСТАВИ ПОСТУПКА ЈАВНЕ НАБАВКЕ</w:t>
      </w:r>
    </w:p>
    <w:p w:rsidR="007B0B15" w:rsidRPr="00A3106F" w:rsidRDefault="007B0B15" w:rsidP="007B0B15">
      <w:pPr>
        <w:ind w:firstLine="567"/>
        <w:jc w:val="both"/>
        <w:rPr>
          <w:bCs/>
          <w:iCs/>
          <w:lang w:val="sr-Cyrl-CS"/>
        </w:rPr>
      </w:pPr>
      <w:r w:rsidRPr="00A3106F">
        <w:rPr>
          <w:rStyle w:val="IntenseEmphasis"/>
          <w:b w:val="0"/>
          <w:lang w:val="sr-Cyrl-CS"/>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7B0B15" w:rsidRPr="0008482E" w:rsidRDefault="007B0B15" w:rsidP="007B0B15">
      <w:pPr>
        <w:ind w:firstLine="567"/>
        <w:jc w:val="both"/>
        <w:rPr>
          <w:bCs/>
          <w:lang w:val="sr-Cyrl-CS"/>
        </w:rPr>
      </w:pPr>
      <w:r w:rsidRPr="00A3106F">
        <w:rPr>
          <w:bCs/>
          <w:lang w:val="sr-Cyrl-CS"/>
        </w:rPr>
        <w:t>Наручилац може да обустави</w:t>
      </w:r>
      <w:r w:rsidRPr="00A3106F">
        <w:rPr>
          <w:bCs/>
          <w:lang w:val="ru-RU"/>
        </w:rPr>
        <w:t xml:space="preserve"> </w:t>
      </w:r>
      <w:r w:rsidRPr="00A3106F">
        <w:rPr>
          <w:bCs/>
          <w:lang w:val="sr-Cyrl-CS"/>
        </w:rPr>
        <w:t xml:space="preserve">поступак јавне набавке из </w:t>
      </w:r>
      <w:r w:rsidRPr="00A3106F">
        <w:rPr>
          <w:b/>
          <w:bCs/>
          <w:lang w:val="sr-Cyrl-CS"/>
        </w:rPr>
        <w:t>објективних и</w:t>
      </w:r>
      <w:r w:rsidRPr="0091245A">
        <w:rPr>
          <w:b/>
          <w:bCs/>
          <w:szCs w:val="22"/>
          <w:lang w:val="sr-Cyrl-CS"/>
        </w:rPr>
        <w:t xml:space="preserve"> доказивих</w:t>
      </w:r>
      <w:r w:rsidRPr="0008482E">
        <w:rPr>
          <w:bCs/>
          <w:szCs w:val="22"/>
          <w:lang w:val="sr-Cyrl-CS"/>
        </w:rPr>
        <w:t xml:space="preserve"> разлога који се нису могли предвидети у време покретања поступка и који онемогућавају да се започети поступак оконча, односно у</w:t>
      </w:r>
      <w:r>
        <w:rPr>
          <w:bCs/>
          <w:szCs w:val="22"/>
          <w:lang w:val="sr-Cyrl-CS"/>
        </w:rPr>
        <w:t>след којих је престала потреба н</w:t>
      </w:r>
      <w:r w:rsidRPr="0008482E">
        <w:rPr>
          <w:bCs/>
          <w:szCs w:val="22"/>
          <w:lang w:val="sr-Cyrl-CS"/>
        </w:rPr>
        <w:t>аручиоца за предметном набавком због чега се неће понављати  у току исте буџетске године</w:t>
      </w:r>
      <w:r w:rsidRPr="0008482E">
        <w:rPr>
          <w:bCs/>
          <w:lang w:val="sr-Cyrl-CS"/>
        </w:rPr>
        <w:t xml:space="preserve">, односно у наредних </w:t>
      </w:r>
      <w:r>
        <w:rPr>
          <w:bCs/>
          <w:lang w:val="sr-Cyrl-CS"/>
        </w:rPr>
        <w:t>6 (</w:t>
      </w:r>
      <w:r w:rsidRPr="0008482E">
        <w:rPr>
          <w:bCs/>
          <w:lang w:val="sr-Cyrl-CS"/>
        </w:rPr>
        <w:t>шест</w:t>
      </w:r>
      <w:r>
        <w:rPr>
          <w:bCs/>
          <w:lang w:val="sr-Cyrl-CS"/>
        </w:rPr>
        <w:t>)</w:t>
      </w:r>
      <w:r w:rsidRPr="0008482E">
        <w:rPr>
          <w:bCs/>
          <w:lang w:val="sr-Cyrl-CS"/>
        </w:rPr>
        <w:t xml:space="preserve"> месеци.</w:t>
      </w:r>
    </w:p>
    <w:p w:rsidR="007B0B15" w:rsidRPr="0008482E" w:rsidRDefault="007B0B15" w:rsidP="007B0B15">
      <w:pPr>
        <w:ind w:firstLine="720"/>
        <w:jc w:val="both"/>
        <w:rPr>
          <w:lang w:val="sr-Cyrl-CS"/>
        </w:rPr>
      </w:pPr>
    </w:p>
    <w:p w:rsidR="007B0B15" w:rsidRPr="00FC1BA1" w:rsidRDefault="007B0B15" w:rsidP="007B0B15">
      <w:pPr>
        <w:pStyle w:val="ListParagraph"/>
        <w:ind w:left="0" w:firstLine="567"/>
        <w:jc w:val="both"/>
        <w:rPr>
          <w:rStyle w:val="IntenseEmphasis"/>
          <w:sz w:val="24"/>
          <w:lang w:val="sr-Cyrl-CS"/>
        </w:rPr>
      </w:pPr>
      <w:r w:rsidRPr="00FC1BA1">
        <w:rPr>
          <w:rStyle w:val="IntenseEmphasis"/>
          <w:sz w:val="24"/>
          <w:lang w:val="sr-Cyrl-CS"/>
        </w:rPr>
        <w:t>25. УВИД У ДОКУМЕНТАЦИЈУ</w:t>
      </w:r>
    </w:p>
    <w:p w:rsidR="007B0B15" w:rsidRPr="0008482E" w:rsidRDefault="007B0B15" w:rsidP="007B0B15">
      <w:pPr>
        <w:ind w:firstLine="567"/>
        <w:jc w:val="both"/>
        <w:rPr>
          <w:lang w:val="ru-RU"/>
        </w:rPr>
      </w:pPr>
      <w:r w:rsidRPr="00FC1BA1">
        <w:rPr>
          <w:lang w:val="ru-RU"/>
        </w:rPr>
        <w:t>Понуђач, кандидат, односно подносилац</w:t>
      </w:r>
      <w:r w:rsidRPr="0008482E">
        <w:rPr>
          <w:lang w:val="ru-RU"/>
        </w:rPr>
        <w:t xml:space="preserve"> пријаве има право да изврши увид у документацију о спроведеном поступку јавне набавке после доношења одлуке о признавању квалификације, одлуке о закључењу оквирног споразума или одлуке о </w:t>
      </w:r>
      <w:r w:rsidRPr="0008482E">
        <w:t>додели уговора</w:t>
      </w:r>
      <w:r w:rsidRPr="0008482E">
        <w:rPr>
          <w:lang w:val="ru-RU"/>
        </w:rPr>
        <w:t xml:space="preserve">, односно одлуке о обустави поступка </w:t>
      </w:r>
      <w:r w:rsidRPr="0008482E">
        <w:rPr>
          <w:bCs/>
          <w:lang w:val="ru-RU"/>
        </w:rPr>
        <w:t xml:space="preserve">о чему може поднети </w:t>
      </w:r>
      <w:r w:rsidRPr="0091245A">
        <w:rPr>
          <w:bCs/>
          <w:u w:val="single"/>
          <w:lang w:val="ru-RU"/>
        </w:rPr>
        <w:t>писмени захтев</w:t>
      </w:r>
      <w:r w:rsidRPr="0008482E">
        <w:rPr>
          <w:bCs/>
          <w:lang w:val="ru-RU"/>
        </w:rPr>
        <w:t xml:space="preserve"> наручиоцу</w:t>
      </w:r>
      <w:r w:rsidRPr="0008482E">
        <w:rPr>
          <w:lang w:val="ru-RU"/>
        </w:rPr>
        <w:t xml:space="preserve">. </w:t>
      </w:r>
    </w:p>
    <w:p w:rsidR="007B0B15" w:rsidRDefault="007B0B15" w:rsidP="007B0B15">
      <w:pPr>
        <w:ind w:firstLine="567"/>
        <w:jc w:val="both"/>
        <w:rPr>
          <w:lang w:val="ru-RU"/>
        </w:rPr>
      </w:pPr>
      <w:r w:rsidRPr="0008482E">
        <w:rPr>
          <w:lang w:val="ru-RU"/>
        </w:rPr>
        <w:t xml:space="preserve">Наручилац је дужан да </w:t>
      </w:r>
      <w:r>
        <w:rPr>
          <w:lang w:val="ru-RU"/>
        </w:rPr>
        <w:t xml:space="preserve">заинтересованом </w:t>
      </w:r>
      <w:r w:rsidRPr="0008482E">
        <w:rPr>
          <w:lang w:val="ru-RU"/>
        </w:rPr>
        <w:t>лицу омогући увид у документацију и копирање документације из поступка</w:t>
      </w:r>
      <w:r w:rsidRPr="0008482E">
        <w:t xml:space="preserve"> о трошку подносиоца захтева</w:t>
      </w:r>
      <w:r w:rsidRPr="0008482E">
        <w:rPr>
          <w:lang w:val="ru-RU"/>
        </w:rPr>
        <w:t xml:space="preserve">, у року од </w:t>
      </w:r>
      <w:r>
        <w:rPr>
          <w:lang w:val="ru-RU"/>
        </w:rPr>
        <w:t>2 (</w:t>
      </w:r>
      <w:r w:rsidRPr="0008482E">
        <w:rPr>
          <w:lang w:val="ru-RU"/>
        </w:rPr>
        <w:t>два</w:t>
      </w:r>
      <w:r>
        <w:rPr>
          <w:lang w:val="ru-RU"/>
        </w:rPr>
        <w:t>)</w:t>
      </w:r>
      <w:r w:rsidRPr="0008482E">
        <w:rPr>
          <w:lang w:val="ru-RU"/>
        </w:rPr>
        <w:t xml:space="preserve"> дана од дана пријема </w:t>
      </w:r>
      <w:r w:rsidRPr="0008482E">
        <w:t xml:space="preserve">писаног </w:t>
      </w:r>
      <w:r w:rsidRPr="0008482E">
        <w:rPr>
          <w:lang w:val="ru-RU"/>
        </w:rPr>
        <w:t xml:space="preserve">захтева, уз обавезу да заштити податке у складу са чланом 14. </w:t>
      </w:r>
      <w:r>
        <w:rPr>
          <w:lang w:val="ru-RU"/>
        </w:rPr>
        <w:t>Закона о јавним набавкама</w:t>
      </w:r>
      <w:r w:rsidRPr="0008482E">
        <w:rPr>
          <w:lang w:val="ru-RU"/>
        </w:rPr>
        <w:t>.</w:t>
      </w:r>
    </w:p>
    <w:p w:rsidR="007B0B15" w:rsidRDefault="007B0B15" w:rsidP="007B0B15">
      <w:pPr>
        <w:jc w:val="both"/>
        <w:rPr>
          <w:lang w:val="ru-RU"/>
        </w:rPr>
      </w:pPr>
    </w:p>
    <w:p w:rsidR="007B0B15" w:rsidRPr="00674891" w:rsidRDefault="007B0B15" w:rsidP="007B0B15">
      <w:pPr>
        <w:ind w:firstLine="567"/>
        <w:jc w:val="both"/>
        <w:rPr>
          <w:rStyle w:val="IntenseEmphasis"/>
          <w:b w:val="0"/>
          <w:bCs w:val="0"/>
          <w:iCs w:val="0"/>
          <w:color w:val="000000"/>
          <w:lang w:val="ru-RU"/>
        </w:rPr>
      </w:pPr>
    </w:p>
    <w:p w:rsidR="007B0B15" w:rsidRPr="00FC1BA1" w:rsidRDefault="007B0B15" w:rsidP="007B0B15">
      <w:pPr>
        <w:pStyle w:val="ListParagraph"/>
        <w:ind w:left="0" w:firstLine="567"/>
        <w:jc w:val="both"/>
        <w:rPr>
          <w:lang w:val="ru-RU"/>
        </w:rPr>
      </w:pPr>
      <w:r w:rsidRPr="00FC1BA1">
        <w:rPr>
          <w:rStyle w:val="IntenseEmphasis"/>
          <w:sz w:val="24"/>
          <w:lang w:val="sr-Cyrl-CS"/>
        </w:rPr>
        <w:t xml:space="preserve">26. </w:t>
      </w:r>
      <w:r w:rsidRPr="00FC1BA1">
        <w:rPr>
          <w:rStyle w:val="IntenseEmphasis"/>
          <w:sz w:val="24"/>
          <w:lang w:val="ru-RU"/>
        </w:rPr>
        <w:t>КРИТЕРИЈУМИ ЗА ОЦЕЊИВАЊЕ ПОНУДА И ДОДЕЛУ УГОВОРА</w:t>
      </w:r>
    </w:p>
    <w:p w:rsidR="007B0B15" w:rsidRPr="00AB0C91" w:rsidRDefault="007B0B15" w:rsidP="007B0B15">
      <w:pPr>
        <w:jc w:val="both"/>
        <w:rPr>
          <w:b/>
        </w:rPr>
      </w:pPr>
      <w:r w:rsidRPr="00FC1BA1">
        <w:rPr>
          <w:lang w:val="ru-RU"/>
        </w:rPr>
        <w:t xml:space="preserve">       </w:t>
      </w:r>
      <w:r w:rsidRPr="00FC1BA1">
        <w:t xml:space="preserve">Одлука о додели уговора биће донета на применом критеријума </w:t>
      </w:r>
      <w:r w:rsidRPr="00FC1BA1">
        <w:rPr>
          <w:b/>
        </w:rPr>
        <w:t>''најнижа по</w:t>
      </w:r>
      <w:r w:rsidRPr="00C14172">
        <w:rPr>
          <w:b/>
        </w:rPr>
        <w:t>нуђена цена'</w:t>
      </w:r>
      <w:r>
        <w:rPr>
          <w:b/>
        </w:rPr>
        <w:t>'.</w:t>
      </w:r>
    </w:p>
    <w:p w:rsidR="007B0B15" w:rsidRDefault="007B0B15" w:rsidP="007B0B15">
      <w:pPr>
        <w:jc w:val="both"/>
        <w:rPr>
          <w:b/>
          <w:u w:val="single"/>
        </w:rPr>
      </w:pPr>
      <w:r>
        <w:rPr>
          <w:rFonts w:eastAsia="Calibri"/>
          <w:bCs/>
          <w:sz w:val="22"/>
          <w:szCs w:val="22"/>
          <w:lang w:val="sr-Cyrl-CS" w:eastAsia="sr-Latn-CS"/>
        </w:rPr>
        <w:tab/>
      </w:r>
      <w:r>
        <w:rPr>
          <w:b/>
          <w:u w:val="single"/>
        </w:rPr>
        <w:t>27</w:t>
      </w:r>
      <w:r w:rsidRPr="00EC6FD6">
        <w:rPr>
          <w:b/>
          <w:u w:val="single"/>
        </w:rPr>
        <w:t>. ЕЛЕМЕНТИ КРИТЕРИЈУМА НА ОСНОВУ КОЈИХ ЋЕ НАРУЧИЛАЦ ИЗВРШИТИ ДОДЕЛУ УГОВОРА У СИТУАЦИЈИ КАДА ПОСТОЈЕ ДВЕ ИЛИ ВИШЕ ПОНУДА СА ИСТОМ НАЈНИЖОМ ЦЕНОМ</w:t>
      </w:r>
    </w:p>
    <w:p w:rsidR="007B0B15" w:rsidRDefault="007B0B15" w:rsidP="007B0B15">
      <w:pPr>
        <w:pStyle w:val="Bodytext310"/>
        <w:shd w:val="clear" w:color="auto" w:fill="auto"/>
        <w:spacing w:after="244" w:line="278" w:lineRule="exact"/>
        <w:ind w:left="60" w:right="40" w:firstLine="0"/>
        <w:jc w:val="both"/>
        <w:rPr>
          <w:rStyle w:val="Bodytext30"/>
          <w:rFonts w:ascii="Times New Roman" w:hAnsi="Times New Roman" w:cs="Times New Roman"/>
          <w:color w:val="C00000"/>
          <w:sz w:val="24"/>
          <w:szCs w:val="24"/>
          <w:lang w:val="sr-Cyrl-CS" w:eastAsia="sr-Cyrl-CS"/>
        </w:rPr>
      </w:pPr>
      <w:r w:rsidRPr="00674891">
        <w:rPr>
          <w:rStyle w:val="Bodytext30"/>
          <w:rFonts w:ascii="Times New Roman" w:hAnsi="Times New Roman" w:cs="Times New Roman"/>
          <w:b w:val="0"/>
          <w:i w:val="0"/>
          <w:color w:val="000000"/>
          <w:sz w:val="24"/>
          <w:szCs w:val="24"/>
          <w:lang w:eastAsia="sr-Cyrl-CS"/>
        </w:rPr>
        <w:t>Уколико две или више понуда имају исту најнижу понуђену цену, као најповољнија биће изабрана понуда оног понуђача који</w:t>
      </w:r>
      <w:r>
        <w:rPr>
          <w:rStyle w:val="Bodytext30"/>
          <w:rFonts w:ascii="Times New Roman" w:hAnsi="Times New Roman" w:cs="Times New Roman"/>
          <w:b w:val="0"/>
          <w:i w:val="0"/>
          <w:color w:val="000000"/>
          <w:sz w:val="24"/>
          <w:szCs w:val="24"/>
          <w:lang w:eastAsia="sr-Cyrl-CS"/>
        </w:rPr>
        <w:t xml:space="preserve"> </w:t>
      </w:r>
      <w:r w:rsidRPr="00674891">
        <w:rPr>
          <w:rStyle w:val="Bodytext30"/>
          <w:rFonts w:ascii="Times New Roman" w:hAnsi="Times New Roman" w:cs="Times New Roman"/>
          <w:b w:val="0"/>
          <w:i w:val="0"/>
          <w:color w:val="000000"/>
          <w:sz w:val="24"/>
          <w:szCs w:val="24"/>
          <w:lang w:eastAsia="sr-Cyrl-CS"/>
        </w:rPr>
        <w:t xml:space="preserve">понуди </w:t>
      </w:r>
      <w:r w:rsidRPr="00332782">
        <w:rPr>
          <w:rStyle w:val="Bodytext30"/>
          <w:rFonts w:ascii="Times New Roman" w:hAnsi="Times New Roman" w:cs="Times New Roman"/>
          <w:b w:val="0"/>
          <w:i w:val="0"/>
          <w:sz w:val="24"/>
          <w:szCs w:val="24"/>
          <w:lang w:eastAsia="sr-Cyrl-CS"/>
        </w:rPr>
        <w:t>краћи рок извршења</w:t>
      </w:r>
      <w:r w:rsidRPr="00674891">
        <w:rPr>
          <w:rStyle w:val="Bodytext30"/>
          <w:rFonts w:ascii="Times New Roman" w:hAnsi="Times New Roman" w:cs="Times New Roman"/>
          <w:b w:val="0"/>
          <w:i w:val="0"/>
          <w:color w:val="000000"/>
          <w:sz w:val="24"/>
          <w:szCs w:val="24"/>
          <w:lang w:eastAsia="sr-Cyrl-CS"/>
        </w:rPr>
        <w:t xml:space="preserve"> радова</w:t>
      </w:r>
      <w:r>
        <w:rPr>
          <w:rStyle w:val="Bodytext30"/>
          <w:rFonts w:ascii="Times New Roman" w:hAnsi="Times New Roman" w:cs="Times New Roman"/>
          <w:b w:val="0"/>
          <w:i w:val="0"/>
          <w:color w:val="000000"/>
          <w:sz w:val="24"/>
          <w:szCs w:val="24"/>
          <w:lang w:eastAsia="sr-Cyrl-CS"/>
        </w:rPr>
        <w:t xml:space="preserve">, а ако је рок за извршење радова исти </w:t>
      </w:r>
      <w:r w:rsidRPr="00AB0C91">
        <w:rPr>
          <w:rStyle w:val="Bodytext30"/>
          <w:rFonts w:ascii="Times New Roman" w:hAnsi="Times New Roman" w:cs="Times New Roman"/>
          <w:b w:val="0"/>
          <w:i w:val="0"/>
          <w:color w:val="000000"/>
          <w:sz w:val="24"/>
          <w:szCs w:val="24"/>
          <w:lang w:eastAsia="sr-Cyrl-CS"/>
        </w:rPr>
        <w:t xml:space="preserve">онда ће бити изабрана понуда  оног понуђача који понуди дужи рок важења понуде. </w:t>
      </w:r>
      <w:r w:rsidRPr="00AB0C91">
        <w:rPr>
          <w:rStyle w:val="Bodytext30"/>
          <w:rFonts w:ascii="Times New Roman" w:hAnsi="Times New Roman" w:cs="Times New Roman"/>
          <w:b w:val="0"/>
          <w:i w:val="0"/>
          <w:color w:val="000000"/>
          <w:sz w:val="24"/>
          <w:szCs w:val="24"/>
          <w:lang w:val="sr-Cyrl-CS" w:eastAsia="sr-Cyrl-CS"/>
        </w:rPr>
        <w:t>У случају да две или више понуда имају исти рок извршења радова и исти рок важења</w:t>
      </w:r>
      <w:r>
        <w:rPr>
          <w:rStyle w:val="Bodytext30"/>
          <w:rFonts w:ascii="Times New Roman" w:hAnsi="Times New Roman" w:cs="Times New Roman"/>
          <w:b w:val="0"/>
          <w:i w:val="0"/>
          <w:color w:val="000000"/>
          <w:sz w:val="24"/>
          <w:szCs w:val="24"/>
          <w:lang w:val="sr-Cyrl-CS" w:eastAsia="sr-Cyrl-CS"/>
        </w:rPr>
        <w:t xml:space="preserve"> понуде</w:t>
      </w:r>
      <w:r w:rsidRPr="00674891">
        <w:rPr>
          <w:rStyle w:val="Bodytext30"/>
          <w:rFonts w:ascii="Times New Roman" w:hAnsi="Times New Roman" w:cs="Times New Roman"/>
          <w:b w:val="0"/>
          <w:i w:val="0"/>
          <w:color w:val="000000"/>
          <w:sz w:val="24"/>
          <w:szCs w:val="24"/>
          <w:lang w:val="sr-Cyrl-CS" w:eastAsia="sr-Cyrl-CS"/>
        </w:rPr>
        <w:t>,као најповољнија биће изабрана понуда оног понуђача коју је Наручилац прву примио по редоследу пријема понуда</w:t>
      </w:r>
      <w:r w:rsidRPr="009C6DAB">
        <w:rPr>
          <w:rStyle w:val="Bodytext30"/>
          <w:rFonts w:ascii="Times New Roman" w:hAnsi="Times New Roman" w:cs="Times New Roman"/>
          <w:color w:val="C00000"/>
          <w:sz w:val="24"/>
          <w:szCs w:val="24"/>
          <w:lang w:val="sr-Cyrl-CS" w:eastAsia="sr-Cyrl-CS"/>
        </w:rPr>
        <w:t>.</w:t>
      </w:r>
    </w:p>
    <w:p w:rsidR="007B0B15" w:rsidRPr="00A3106F" w:rsidRDefault="007B0B15" w:rsidP="007B0B15">
      <w:pPr>
        <w:widowControl w:val="0"/>
        <w:overflowPunct w:val="0"/>
        <w:autoSpaceDE w:val="0"/>
        <w:autoSpaceDN w:val="0"/>
        <w:adjustRightInd w:val="0"/>
        <w:spacing w:line="186" w:lineRule="auto"/>
        <w:ind w:left="320" w:right="20" w:firstLine="247"/>
        <w:jc w:val="both"/>
        <w:rPr>
          <w:b/>
          <w:u w:val="single"/>
        </w:rPr>
      </w:pPr>
      <w:r>
        <w:rPr>
          <w:b/>
          <w:u w:val="single"/>
        </w:rPr>
        <w:t>28</w:t>
      </w:r>
      <w:r w:rsidRPr="00601211">
        <w:rPr>
          <w:b/>
          <w:u w:val="single"/>
        </w:rPr>
        <w:t>. МОДЕЛ УГОВОРА</w:t>
      </w:r>
    </w:p>
    <w:p w:rsidR="007B0B15" w:rsidRPr="005B0723" w:rsidRDefault="007B0B15" w:rsidP="007B0B15">
      <w:pPr>
        <w:widowControl w:val="0"/>
        <w:overflowPunct w:val="0"/>
        <w:autoSpaceDE w:val="0"/>
        <w:autoSpaceDN w:val="0"/>
        <w:adjustRightInd w:val="0"/>
        <w:ind w:right="20" w:firstLine="567"/>
        <w:jc w:val="both"/>
      </w:pPr>
      <w:r w:rsidRPr="00601211">
        <w:t>Део конкурсне документације је и модел уговора, који понуђач мора да попуни, парафира све стране, овери печатом и потпише, чиме потврђује да је сагласан са садржином модела уговора.</w:t>
      </w:r>
    </w:p>
    <w:p w:rsidR="007B0B15" w:rsidRPr="005B0723" w:rsidRDefault="007B0B15" w:rsidP="007B0B15">
      <w:pPr>
        <w:widowControl w:val="0"/>
        <w:overflowPunct w:val="0"/>
        <w:autoSpaceDE w:val="0"/>
        <w:autoSpaceDN w:val="0"/>
        <w:adjustRightInd w:val="0"/>
        <w:ind w:right="20" w:firstLine="567"/>
        <w:jc w:val="both"/>
      </w:pPr>
      <w:r w:rsidRPr="00601211">
        <w:t>Уколико група понуђача подноси заједничку понуду попуњен модел уговора потписује овлашћени представник групе понуђача.</w:t>
      </w:r>
    </w:p>
    <w:p w:rsidR="007B0B15" w:rsidRDefault="007B0B15" w:rsidP="007B0B15">
      <w:pPr>
        <w:widowControl w:val="0"/>
        <w:overflowPunct w:val="0"/>
        <w:autoSpaceDE w:val="0"/>
        <w:autoSpaceDN w:val="0"/>
        <w:adjustRightInd w:val="0"/>
        <w:ind w:right="20" w:firstLine="567"/>
        <w:jc w:val="both"/>
      </w:pPr>
      <w:r w:rsidRPr="00601211">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B0B15" w:rsidRPr="002570FC" w:rsidRDefault="007B0B15" w:rsidP="00FC1BA1">
      <w:pPr>
        <w:widowControl w:val="0"/>
        <w:overflowPunct w:val="0"/>
        <w:autoSpaceDE w:val="0"/>
        <w:autoSpaceDN w:val="0"/>
        <w:adjustRightInd w:val="0"/>
        <w:ind w:right="20" w:firstLine="567"/>
        <w:jc w:val="both"/>
        <w:rPr>
          <w:lang w:val="sr-Cyrl-CS"/>
        </w:rPr>
      </w:pPr>
      <w: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7B0B15" w:rsidRPr="00A3106F" w:rsidRDefault="007B0B15" w:rsidP="007B0B15">
      <w:pPr>
        <w:ind w:firstLine="567"/>
        <w:jc w:val="both"/>
        <w:rPr>
          <w:b/>
          <w:u w:val="single"/>
        </w:rPr>
      </w:pPr>
      <w:r>
        <w:rPr>
          <w:b/>
          <w:u w:val="single"/>
        </w:rPr>
        <w:lastRenderedPageBreak/>
        <w:t>29</w:t>
      </w:r>
      <w:r w:rsidRPr="00AD14F1">
        <w:rPr>
          <w:b/>
          <w:u w:val="single"/>
        </w:rPr>
        <w:t>. ПОШТОВАЊЕ ОБАВЕЗА КОЈЕ ПРОИЗИЛАЗЕ ИЗ ВАЖЕЋИХ ПРОПИСА</w:t>
      </w:r>
    </w:p>
    <w:p w:rsidR="007B0B15" w:rsidRPr="007933B7" w:rsidRDefault="007B0B15" w:rsidP="007B0B15">
      <w:pPr>
        <w:ind w:firstLine="567"/>
        <w:jc w:val="both"/>
      </w:pPr>
      <w:r w:rsidRPr="00FC7A1C">
        <w:t>Понуђач је дужан да у оквиру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w:t>
      </w:r>
      <w:r w:rsidRPr="00FC7A1C">
        <w:rPr>
          <w:lang w:val="sr-Cyrl-CS"/>
        </w:rPr>
        <w:t>не</w:t>
      </w:r>
      <w:r w:rsidRPr="00FC7A1C">
        <w:t>.</w:t>
      </w:r>
    </w:p>
    <w:p w:rsidR="007B0B15" w:rsidRPr="00FC7A1C" w:rsidRDefault="007B0B15" w:rsidP="007B0B15">
      <w:pPr>
        <w:jc w:val="both"/>
        <w:rPr>
          <w:lang w:val="sr-Cyrl-BA"/>
        </w:rPr>
      </w:pPr>
    </w:p>
    <w:p w:rsidR="007B0B15" w:rsidRPr="00A3106F" w:rsidRDefault="007B0B15" w:rsidP="007B0B15">
      <w:pPr>
        <w:tabs>
          <w:tab w:val="left" w:pos="567"/>
        </w:tabs>
        <w:ind w:firstLine="567"/>
        <w:jc w:val="both"/>
        <w:rPr>
          <w:b/>
          <w:u w:val="single"/>
        </w:rPr>
      </w:pPr>
      <w:r>
        <w:rPr>
          <w:b/>
          <w:u w:val="single"/>
        </w:rPr>
        <w:t xml:space="preserve">30. </w:t>
      </w:r>
      <w:r w:rsidRPr="00AD14F1">
        <w:rPr>
          <w:b/>
          <w:u w:val="single"/>
        </w:rPr>
        <w:t>КОРИШЋЕЊЕ ПАТЕНАТА И ОДГОВОРНОСТ ЗА ПОВРЕДУ ЗАШТИЋЕНИХ ПРАВА ИНТЕЛЕКТУЛНЕ СВОЈИНЕ</w:t>
      </w:r>
    </w:p>
    <w:p w:rsidR="007B0B15" w:rsidRPr="00AB0C91" w:rsidRDefault="007B0B15" w:rsidP="007B0B15">
      <w:pPr>
        <w:ind w:firstLine="567"/>
        <w:jc w:val="both"/>
      </w:pPr>
      <w:r w:rsidRPr="00FC7A1C">
        <w:t>Накнада за коришћење патената, као и одговорност за повреду заштићених права интелектуалне својине трећих лица сноси понуђач.</w:t>
      </w:r>
    </w:p>
    <w:p w:rsidR="007B0B15" w:rsidRPr="00332782" w:rsidRDefault="007B0B15" w:rsidP="007B0B15">
      <w:pPr>
        <w:pStyle w:val="ListParagraph"/>
        <w:ind w:left="0" w:firstLine="567"/>
        <w:jc w:val="both"/>
        <w:rPr>
          <w:b/>
          <w:bCs/>
          <w:iCs/>
          <w:u w:val="single"/>
          <w:lang w:val="sr-Cyrl-CS"/>
        </w:rPr>
      </w:pPr>
      <w:r w:rsidRPr="00332782">
        <w:rPr>
          <w:rStyle w:val="IntenseEmphasis"/>
          <w:lang w:val="sr-Cyrl-CS"/>
        </w:rPr>
        <w:t>3</w:t>
      </w:r>
      <w:r>
        <w:rPr>
          <w:rStyle w:val="IntenseEmphasis"/>
          <w:lang w:val="sr-Cyrl-CS"/>
        </w:rPr>
        <w:t>1</w:t>
      </w:r>
      <w:r w:rsidRPr="00332782">
        <w:rPr>
          <w:rStyle w:val="IntenseEmphasis"/>
          <w:b w:val="0"/>
          <w:lang w:val="sr-Cyrl-CS"/>
        </w:rPr>
        <w:t xml:space="preserve">. </w:t>
      </w:r>
      <w:r w:rsidRPr="00332782">
        <w:rPr>
          <w:b/>
          <w:u w:val="single"/>
        </w:rPr>
        <w:t>НАЧИН И РОК ЗА ПОДНОШЕЊЕ ЗАХТЕВА ЗА ЗАШТИТУ ПРАВА ПОНУЂАЧА</w:t>
      </w:r>
    </w:p>
    <w:p w:rsidR="007B0B15" w:rsidRPr="00FC7A1C" w:rsidRDefault="007B0B15" w:rsidP="007B0B15">
      <w:pPr>
        <w:ind w:firstLine="567"/>
        <w:jc w:val="both"/>
      </w:pPr>
      <w:r w:rsidRPr="00FC7A1C">
        <w:t>Захтев за заштиту права може да поднесе понуђач, односно свако заинтересовано лице, или пословно удружење у њихово име.</w:t>
      </w:r>
    </w:p>
    <w:p w:rsidR="007B0B15" w:rsidRDefault="007B0B15" w:rsidP="007B0B15">
      <w:pPr>
        <w:ind w:firstLine="567"/>
        <w:jc w:val="both"/>
      </w:pPr>
      <w:r w:rsidRPr="00FC7A1C">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t>ossbpsm@open.telekom.rs или факсом на број: 022/630-57</w:t>
      </w:r>
      <w:r w:rsidRPr="00FC7A1C">
        <w:t xml:space="preserve">1 или препорученом пошиљком са повратницом. </w:t>
      </w:r>
    </w:p>
    <w:p w:rsidR="007B0B15" w:rsidRPr="00FC7A1C" w:rsidRDefault="007B0B15" w:rsidP="007B0B15">
      <w:pPr>
        <w:ind w:firstLine="567"/>
        <w:jc w:val="both"/>
      </w:pPr>
      <w:r w:rsidRPr="00FC7A1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w:t>
      </w:r>
      <w:r>
        <w:t xml:space="preserve"> (два)</w:t>
      </w:r>
      <w:r w:rsidRPr="00FC7A1C">
        <w:t xml:space="preserve"> дана од дана пријема захтева.</w:t>
      </w:r>
    </w:p>
    <w:p w:rsidR="007B0B15" w:rsidRPr="00FC7A1C" w:rsidRDefault="007B0B15" w:rsidP="007B0B15">
      <w:pPr>
        <w:ind w:firstLine="567"/>
        <w:jc w:val="both"/>
      </w:pPr>
      <w:r w:rsidRPr="00FC7A1C">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(три) дана пре истека рока за подношење понуда, без об</w:t>
      </w:r>
      <w:r>
        <w:t>зира на начин достављања. У случају подношења</w:t>
      </w:r>
      <w:r w:rsidRPr="00FC7A1C">
        <w:t xml:space="preserve"> захтева за заштиту права долази до застоја рока за подношење понуда.</w:t>
      </w:r>
    </w:p>
    <w:p w:rsidR="007B0B15" w:rsidRPr="00FC7A1C" w:rsidRDefault="007B0B15" w:rsidP="007B0B15">
      <w:pPr>
        <w:ind w:firstLine="567"/>
        <w:jc w:val="both"/>
      </w:pPr>
      <w:r w:rsidRPr="00FC7A1C">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FC7A1C">
        <w:rPr>
          <w:lang w:val="sr-Cyrl-CS"/>
        </w:rPr>
        <w:t xml:space="preserve">5 </w:t>
      </w:r>
      <w:r w:rsidRPr="00FC7A1C">
        <w:t>(</w:t>
      </w:r>
      <w:r w:rsidRPr="00FC7A1C">
        <w:rPr>
          <w:lang w:val="sr-Cyrl-CS"/>
        </w:rPr>
        <w:t>пет</w:t>
      </w:r>
      <w:r w:rsidRPr="00FC7A1C">
        <w:t>) дана од дана пријема одлуке.</w:t>
      </w:r>
    </w:p>
    <w:p w:rsidR="00A23713" w:rsidRDefault="007B0B15" w:rsidP="007B0B15">
      <w:pPr>
        <w:ind w:firstLine="567"/>
        <w:jc w:val="both"/>
        <w:rPr>
          <w:lang/>
        </w:rPr>
      </w:pPr>
      <w:r w:rsidRPr="00FC7A1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p>
    <w:p w:rsidR="00A23713" w:rsidRDefault="00A23713" w:rsidP="007B0B15">
      <w:pPr>
        <w:ind w:firstLine="567"/>
        <w:jc w:val="both"/>
        <w:rPr>
          <w:lang/>
        </w:rPr>
      </w:pPr>
    </w:p>
    <w:p w:rsidR="007B0B15" w:rsidRPr="00BF2B2E" w:rsidRDefault="007B0B15" w:rsidP="007B0B15">
      <w:pPr>
        <w:ind w:firstLine="567"/>
        <w:jc w:val="both"/>
        <w:rPr>
          <w:lang w:val="sr-Cyrl-CS"/>
        </w:rPr>
      </w:pPr>
      <w:r w:rsidRPr="00FC7A1C">
        <w:t>разлози за његово подношење пре истека рока за подношење понуда, а подносилац захтева га није поднео пре истека тог рока.</w:t>
      </w:r>
    </w:p>
    <w:p w:rsidR="007B0B15" w:rsidRPr="00FC7A1C" w:rsidRDefault="007B0B15" w:rsidP="007B0B15">
      <w:pPr>
        <w:ind w:firstLine="567"/>
        <w:jc w:val="both"/>
      </w:pPr>
      <w:r w:rsidRPr="00FC7A1C">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B0B15" w:rsidRDefault="007B0B15" w:rsidP="007B0B15">
      <w:pPr>
        <w:ind w:firstLine="567"/>
        <w:jc w:val="both"/>
        <w:rPr>
          <w:szCs w:val="22"/>
          <w:lang w:val="ru-RU"/>
        </w:rPr>
      </w:pPr>
      <w:r w:rsidRPr="002E469A">
        <w:rPr>
          <w:szCs w:val="22"/>
          <w:lang w:val="ru-RU"/>
        </w:rPr>
        <w:t xml:space="preserve">Подносилац захтева за заштиту права је дужан да </w:t>
      </w:r>
      <w:r>
        <w:rPr>
          <w:szCs w:val="22"/>
          <w:lang w:val="ru-RU"/>
        </w:rPr>
        <w:t xml:space="preserve">на одређени рачун буџета Републике Србије </w:t>
      </w:r>
      <w:r w:rsidRPr="002E469A">
        <w:rPr>
          <w:szCs w:val="22"/>
          <w:lang w:val="ru-RU"/>
        </w:rPr>
        <w:t xml:space="preserve">уплати таксу у износу од </w:t>
      </w:r>
      <w:r w:rsidRPr="002E469A">
        <w:rPr>
          <w:b/>
          <w:szCs w:val="22"/>
          <w:lang w:val="sr-Cyrl-CS"/>
        </w:rPr>
        <w:t>40.000,00</w:t>
      </w:r>
      <w:r w:rsidRPr="002E469A">
        <w:rPr>
          <w:szCs w:val="22"/>
          <w:lang w:val="sr-Cyrl-CS"/>
        </w:rPr>
        <w:t xml:space="preserve"> </w:t>
      </w:r>
      <w:r w:rsidRPr="002E469A">
        <w:rPr>
          <w:szCs w:val="22"/>
          <w:lang w:val="ru-RU"/>
        </w:rPr>
        <w:t>динара</w:t>
      </w:r>
      <w:r>
        <w:rPr>
          <w:szCs w:val="22"/>
          <w:lang w:val="ru-RU"/>
        </w:rPr>
        <w:t>.</w:t>
      </w:r>
    </w:p>
    <w:p w:rsidR="007B0B15" w:rsidRDefault="007B0B15" w:rsidP="007B0B15">
      <w:pPr>
        <w:jc w:val="both"/>
        <w:rPr>
          <w:szCs w:val="22"/>
          <w:lang w:val="ru-RU"/>
        </w:rPr>
      </w:pPr>
      <w:r>
        <w:rPr>
          <w:szCs w:val="22"/>
          <w:lang w:val="ru-RU"/>
        </w:rPr>
        <w:t>Као доказ о уплати таксе у смислу члана 151.став 1. Тачка 6. Закона, прихватиће се:</w:t>
      </w:r>
    </w:p>
    <w:p w:rsidR="007B0B15" w:rsidRDefault="007B0B15" w:rsidP="007B0B15">
      <w:pPr>
        <w:pStyle w:val="ListParagraph"/>
        <w:numPr>
          <w:ilvl w:val="0"/>
          <w:numId w:val="46"/>
        </w:numPr>
        <w:suppressAutoHyphens/>
        <w:spacing w:line="100" w:lineRule="atLeast"/>
        <w:contextualSpacing w:val="0"/>
        <w:jc w:val="both"/>
        <w:rPr>
          <w:szCs w:val="22"/>
          <w:lang w:val="ru-RU"/>
        </w:rPr>
      </w:pPr>
      <w:r w:rsidRPr="00C5034C">
        <w:rPr>
          <w:b/>
          <w:szCs w:val="22"/>
          <w:lang w:val="ru-RU"/>
        </w:rPr>
        <w:t>Потврда о уплати таксе из наведеног члана која садржи  следеће елементе</w:t>
      </w:r>
      <w:r>
        <w:rPr>
          <w:szCs w:val="22"/>
          <w:lang w:val="ru-RU"/>
        </w:rPr>
        <w:t>:</w:t>
      </w:r>
    </w:p>
    <w:p w:rsidR="007B0B15" w:rsidRDefault="007B0B15" w:rsidP="007B0B15">
      <w:pPr>
        <w:pStyle w:val="ListParagraph"/>
        <w:numPr>
          <w:ilvl w:val="0"/>
          <w:numId w:val="47"/>
        </w:numPr>
        <w:suppressAutoHyphens/>
        <w:spacing w:line="100" w:lineRule="atLeast"/>
        <w:contextualSpacing w:val="0"/>
        <w:jc w:val="both"/>
        <w:rPr>
          <w:szCs w:val="22"/>
          <w:lang w:val="ru-RU"/>
        </w:rPr>
      </w:pPr>
      <w:r>
        <w:rPr>
          <w:szCs w:val="22"/>
          <w:lang w:val="ru-RU"/>
        </w:rPr>
        <w:t>да буде издата од стране банке и да садржи печат банке;</w:t>
      </w:r>
    </w:p>
    <w:p w:rsidR="007B0B15" w:rsidRDefault="007B0B15" w:rsidP="007B0B15">
      <w:pPr>
        <w:pStyle w:val="ListParagraph"/>
        <w:numPr>
          <w:ilvl w:val="0"/>
          <w:numId w:val="47"/>
        </w:numPr>
        <w:suppressAutoHyphens/>
        <w:spacing w:line="100" w:lineRule="atLeast"/>
        <w:contextualSpacing w:val="0"/>
        <w:jc w:val="both"/>
        <w:rPr>
          <w:szCs w:val="22"/>
          <w:lang w:val="ru-RU"/>
        </w:rPr>
      </w:pPr>
      <w:r>
        <w:rPr>
          <w:szCs w:val="22"/>
          <w:lang w:val="ru-RU"/>
        </w:rPr>
        <w:lastRenderedPageBreak/>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7B0B15" w:rsidRDefault="007B0B15" w:rsidP="007B0B15">
      <w:pPr>
        <w:pStyle w:val="ListParagraph"/>
        <w:numPr>
          <w:ilvl w:val="0"/>
          <w:numId w:val="47"/>
        </w:numPr>
        <w:suppressAutoHyphens/>
        <w:spacing w:line="100" w:lineRule="atLeast"/>
        <w:contextualSpacing w:val="0"/>
        <w:jc w:val="both"/>
        <w:rPr>
          <w:szCs w:val="22"/>
          <w:lang w:val="ru-RU"/>
        </w:rPr>
      </w:pPr>
      <w:r>
        <w:rPr>
          <w:szCs w:val="22"/>
          <w:lang w:val="ru-RU"/>
        </w:rPr>
        <w:t>износ таксе  из лчана 156. Закона чија се уплата врши;</w:t>
      </w:r>
    </w:p>
    <w:p w:rsidR="007B0B15" w:rsidRPr="00C5034C" w:rsidRDefault="007B0B15" w:rsidP="007B0B15">
      <w:pPr>
        <w:pStyle w:val="ListParagraph"/>
        <w:numPr>
          <w:ilvl w:val="0"/>
          <w:numId w:val="47"/>
        </w:numPr>
        <w:suppressAutoHyphens/>
        <w:spacing w:line="100" w:lineRule="atLeast"/>
        <w:contextualSpacing w:val="0"/>
        <w:jc w:val="both"/>
        <w:rPr>
          <w:szCs w:val="22"/>
          <w:lang w:val="ru-RU"/>
        </w:rPr>
      </w:pPr>
      <w:r>
        <w:rPr>
          <w:szCs w:val="22"/>
          <w:lang w:val="ru-RU"/>
        </w:rPr>
        <w:t>број рачуна:</w:t>
      </w:r>
      <w:r w:rsidRPr="00C5034C">
        <w:rPr>
          <w:szCs w:val="22"/>
        </w:rPr>
        <w:t xml:space="preserve"> </w:t>
      </w:r>
      <w:r>
        <w:rPr>
          <w:szCs w:val="22"/>
        </w:rPr>
        <w:t>840-30678845-06</w:t>
      </w:r>
      <w:r w:rsidRPr="002E469A">
        <w:rPr>
          <w:szCs w:val="22"/>
        </w:rPr>
        <w:t>;</w:t>
      </w:r>
    </w:p>
    <w:p w:rsidR="007B0B15" w:rsidRPr="002E469A" w:rsidRDefault="007B0B15" w:rsidP="007B0B15">
      <w:pPr>
        <w:numPr>
          <w:ilvl w:val="0"/>
          <w:numId w:val="47"/>
        </w:numPr>
        <w:spacing w:before="100" w:beforeAutospacing="1"/>
        <w:jc w:val="both"/>
        <w:rPr>
          <w:szCs w:val="22"/>
          <w:lang w:val="ru-RU"/>
        </w:rPr>
      </w:pPr>
      <w:r w:rsidRPr="002E469A">
        <w:rPr>
          <w:szCs w:val="22"/>
        </w:rPr>
        <w:t>шифра плаћања: 153</w:t>
      </w:r>
      <w:r>
        <w:rPr>
          <w:szCs w:val="22"/>
        </w:rPr>
        <w:t xml:space="preserve"> или 253</w:t>
      </w:r>
      <w:r w:rsidRPr="002E469A">
        <w:rPr>
          <w:szCs w:val="22"/>
        </w:rPr>
        <w:t>;</w:t>
      </w:r>
    </w:p>
    <w:p w:rsidR="007B0B15" w:rsidRDefault="007B0B15" w:rsidP="007B0B15">
      <w:pPr>
        <w:pStyle w:val="ListParagraph"/>
        <w:numPr>
          <w:ilvl w:val="0"/>
          <w:numId w:val="47"/>
        </w:numPr>
        <w:suppressAutoHyphens/>
        <w:spacing w:line="100" w:lineRule="atLeast"/>
        <w:contextualSpacing w:val="0"/>
        <w:jc w:val="both"/>
        <w:rPr>
          <w:szCs w:val="22"/>
          <w:lang w:val="ru-RU"/>
        </w:rPr>
      </w:pPr>
      <w:r>
        <w:rPr>
          <w:szCs w:val="22"/>
          <w:lang w:val="ru-RU"/>
        </w:rPr>
        <w:t>позив на број: подаци о броју или ознаци јавне набавке поводом које се подноси захтев за заштиту права;</w:t>
      </w:r>
    </w:p>
    <w:p w:rsidR="007B0B15" w:rsidRDefault="007B0B15" w:rsidP="007B0B15">
      <w:pPr>
        <w:pStyle w:val="ListParagraph"/>
        <w:numPr>
          <w:ilvl w:val="0"/>
          <w:numId w:val="47"/>
        </w:numPr>
        <w:suppressAutoHyphens/>
        <w:spacing w:line="100" w:lineRule="atLeast"/>
        <w:contextualSpacing w:val="0"/>
        <w:jc w:val="both"/>
        <w:rPr>
          <w:szCs w:val="22"/>
          <w:lang w:val="ru-RU"/>
        </w:rPr>
      </w:pPr>
      <w:r>
        <w:rPr>
          <w:szCs w:val="22"/>
          <w:lang w:val="ru-RU"/>
        </w:rPr>
        <w:t>сврха: такса за ЗПП; назив наручиоца; број или ознака јавне набавке поводом које се подноси</w:t>
      </w:r>
      <w:r w:rsidRPr="00C5034C">
        <w:rPr>
          <w:szCs w:val="22"/>
          <w:lang w:val="ru-RU"/>
        </w:rPr>
        <w:t xml:space="preserve"> </w:t>
      </w:r>
      <w:r w:rsidRPr="002E469A">
        <w:rPr>
          <w:szCs w:val="22"/>
          <w:lang w:val="ru-RU"/>
        </w:rPr>
        <w:t>захтев за заштиту права</w:t>
      </w:r>
      <w:r>
        <w:rPr>
          <w:szCs w:val="22"/>
          <w:lang w:val="ru-RU"/>
        </w:rPr>
        <w:t>;</w:t>
      </w:r>
    </w:p>
    <w:p w:rsidR="007B0B15" w:rsidRDefault="007B0B15" w:rsidP="007B0B15">
      <w:pPr>
        <w:pStyle w:val="ListParagraph"/>
        <w:numPr>
          <w:ilvl w:val="0"/>
          <w:numId w:val="47"/>
        </w:numPr>
        <w:suppressAutoHyphens/>
        <w:spacing w:line="100" w:lineRule="atLeast"/>
        <w:contextualSpacing w:val="0"/>
        <w:jc w:val="both"/>
        <w:rPr>
          <w:szCs w:val="22"/>
          <w:lang w:val="ru-RU"/>
        </w:rPr>
      </w:pPr>
      <w:r>
        <w:rPr>
          <w:szCs w:val="22"/>
          <w:lang w:val="ru-RU"/>
        </w:rPr>
        <w:t>корисник: буџет Републике Србије;</w:t>
      </w:r>
    </w:p>
    <w:p w:rsidR="007B0B15" w:rsidRDefault="007B0B15" w:rsidP="007B0B15">
      <w:pPr>
        <w:pStyle w:val="ListParagraph"/>
        <w:numPr>
          <w:ilvl w:val="0"/>
          <w:numId w:val="47"/>
        </w:numPr>
        <w:suppressAutoHyphens/>
        <w:spacing w:line="100" w:lineRule="atLeast"/>
        <w:contextualSpacing w:val="0"/>
        <w:jc w:val="both"/>
        <w:rPr>
          <w:szCs w:val="22"/>
          <w:lang w:val="ru-RU"/>
        </w:rPr>
      </w:pPr>
      <w:r>
        <w:rPr>
          <w:szCs w:val="22"/>
          <w:lang w:val="ru-RU"/>
        </w:rPr>
        <w:t xml:space="preserve">назив уплатиоца, односно назив подносиоца </w:t>
      </w:r>
      <w:r w:rsidRPr="002E469A">
        <w:rPr>
          <w:szCs w:val="22"/>
          <w:lang w:val="ru-RU"/>
        </w:rPr>
        <w:t>захтева за заштиту права</w:t>
      </w:r>
      <w:r>
        <w:rPr>
          <w:szCs w:val="22"/>
          <w:lang w:val="ru-RU"/>
        </w:rPr>
        <w:t xml:space="preserve"> за којег је извршена уплата таксе</w:t>
      </w:r>
    </w:p>
    <w:p w:rsidR="007B0B15" w:rsidRDefault="007B0B15" w:rsidP="007B0B15">
      <w:pPr>
        <w:pStyle w:val="ListParagraph"/>
        <w:numPr>
          <w:ilvl w:val="0"/>
          <w:numId w:val="47"/>
        </w:numPr>
        <w:suppressAutoHyphens/>
        <w:spacing w:line="100" w:lineRule="atLeast"/>
        <w:contextualSpacing w:val="0"/>
        <w:jc w:val="both"/>
        <w:rPr>
          <w:szCs w:val="22"/>
          <w:lang w:val="ru-RU"/>
        </w:rPr>
      </w:pPr>
      <w:r>
        <w:rPr>
          <w:szCs w:val="22"/>
          <w:lang w:val="ru-RU"/>
        </w:rPr>
        <w:t>потпшис овлашћеног лица банке.</w:t>
      </w:r>
    </w:p>
    <w:p w:rsidR="007B0B15" w:rsidRDefault="007B0B15" w:rsidP="007B0B15">
      <w:pPr>
        <w:pStyle w:val="ListParagraph"/>
        <w:numPr>
          <w:ilvl w:val="0"/>
          <w:numId w:val="46"/>
        </w:numPr>
        <w:suppressAutoHyphens/>
        <w:spacing w:line="100" w:lineRule="atLeast"/>
        <w:contextualSpacing w:val="0"/>
        <w:jc w:val="both"/>
        <w:rPr>
          <w:szCs w:val="22"/>
          <w:lang w:val="ru-RU"/>
        </w:rPr>
      </w:pPr>
      <w:r w:rsidRPr="00C5034C">
        <w:rPr>
          <w:b/>
          <w:szCs w:val="22"/>
          <w:lang w:val="ru-RU"/>
        </w:rPr>
        <w:t>Налог за уплату, први примерак</w:t>
      </w:r>
      <w:r>
        <w:rPr>
          <w:szCs w:val="22"/>
          <w:lang w:val="ru-RU"/>
        </w:rPr>
        <w:t>, оверен потписом овлашћеног лица и початом банке или поште, који садржи и  све друге елементе из потврде о извршеној уплати таксе наведене под 1,</w:t>
      </w:r>
    </w:p>
    <w:p w:rsidR="007B0B15" w:rsidRDefault="007B0B15" w:rsidP="007B0B15">
      <w:pPr>
        <w:pStyle w:val="ListParagraph"/>
        <w:numPr>
          <w:ilvl w:val="0"/>
          <w:numId w:val="46"/>
        </w:numPr>
        <w:suppressAutoHyphens/>
        <w:spacing w:line="100" w:lineRule="atLeast"/>
        <w:contextualSpacing w:val="0"/>
        <w:jc w:val="both"/>
        <w:rPr>
          <w:szCs w:val="22"/>
          <w:lang w:val="ru-RU"/>
        </w:rPr>
      </w:pPr>
      <w:r>
        <w:rPr>
          <w:b/>
          <w:szCs w:val="22"/>
          <w:lang w:val="ru-RU"/>
        </w:rPr>
        <w:t>Потврда  издата  од стране Републике Србије, Министарства финансија, управе за трезор</w:t>
      </w:r>
      <w:r>
        <w:rPr>
          <w:szCs w:val="22"/>
          <w:lang w:val="ru-RU"/>
        </w:rPr>
        <w:t>, потписана и оверена печатом, која садржи  све елементе из потврде о извршеној уплати таксе из тачке 1, осим оних наведених под (1) и (10), за подносиоце ЗПП који имају отворен рачун у оквиру припадајућег кнсолидованог рачуна трезораљ, а који се води у Управи за трезор /корисници буџетских средстава, корисници средстава организација за обавезно социлално осигурање и др.корисници јавних средстава;</w:t>
      </w:r>
    </w:p>
    <w:p w:rsidR="007B0B15" w:rsidRDefault="007B0B15" w:rsidP="007B0B15">
      <w:pPr>
        <w:pStyle w:val="ListParagraph"/>
        <w:numPr>
          <w:ilvl w:val="0"/>
          <w:numId w:val="46"/>
        </w:numPr>
        <w:suppressAutoHyphens/>
        <w:spacing w:line="100" w:lineRule="atLeast"/>
        <w:contextualSpacing w:val="0"/>
        <w:jc w:val="both"/>
        <w:rPr>
          <w:szCs w:val="22"/>
          <w:lang w:val="ru-RU"/>
        </w:rPr>
      </w:pPr>
      <w:r>
        <w:rPr>
          <w:b/>
          <w:szCs w:val="22"/>
          <w:lang w:val="ru-RU"/>
        </w:rPr>
        <w:t xml:space="preserve">Потврда издата од стране Народне банке Србије, која садржи све елементе из </w:t>
      </w:r>
      <w:r w:rsidRPr="00AB0C91">
        <w:rPr>
          <w:b/>
          <w:szCs w:val="22"/>
          <w:lang w:val="ru-RU"/>
        </w:rPr>
        <w:t>потврде о извршеној уплати таксе из тачке</w:t>
      </w:r>
      <w:r>
        <w:rPr>
          <w:szCs w:val="22"/>
          <w:lang w:val="ru-RU"/>
        </w:rPr>
        <w:t xml:space="preserve"> 1, за подносиоце ЗЗП /банке или други субјекти/ који имају отворен рачун код Народне банке Србије у складу са законом и другим прописом.</w:t>
      </w:r>
    </w:p>
    <w:p w:rsidR="007B0B15" w:rsidRDefault="007B0B15"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Default="00E55A73" w:rsidP="007B0B15">
      <w:pPr>
        <w:jc w:val="both"/>
        <w:rPr>
          <w:lang/>
        </w:rPr>
      </w:pPr>
    </w:p>
    <w:p w:rsidR="00E55A73" w:rsidRPr="00E55A73" w:rsidRDefault="00E55A73" w:rsidP="007B0B15">
      <w:pPr>
        <w:jc w:val="both"/>
        <w:rPr>
          <w:lang/>
        </w:rPr>
      </w:pPr>
    </w:p>
    <w:p w:rsidR="007B0B15" w:rsidRPr="00702AC1" w:rsidRDefault="007B0B15" w:rsidP="00FC1BA1">
      <w:pPr>
        <w:ind w:left="6480" w:firstLine="720"/>
        <w:rPr>
          <w:lang w:val="sr-Cyrl-CS"/>
        </w:rPr>
      </w:pPr>
      <w:r>
        <w:t xml:space="preserve">Образац </w:t>
      </w:r>
      <w:r>
        <w:rPr>
          <w:lang w:val="sr-Cyrl-CS"/>
        </w:rPr>
        <w:t>1</w:t>
      </w:r>
    </w:p>
    <w:p w:rsidR="007B0B15" w:rsidRDefault="007B0B15" w:rsidP="00FC1BA1">
      <w:pPr>
        <w:rPr>
          <w:b/>
        </w:rPr>
      </w:pPr>
      <w:r w:rsidRPr="00B349A1">
        <w:rPr>
          <w:b/>
          <w:sz w:val="28"/>
          <w:szCs w:val="28"/>
          <w:u w:val="single"/>
          <w:lang w:val="sr-Cyrl-CS"/>
        </w:rPr>
        <w:t>6. ОБРАЗАЦ СТРУКТУРЕ ЦЕНА</w:t>
      </w:r>
      <w:r>
        <w:rPr>
          <w:b/>
          <w:sz w:val="28"/>
          <w:szCs w:val="28"/>
          <w:u w:val="single"/>
          <w:lang w:val="sr-Cyrl-CS"/>
        </w:rPr>
        <w:t xml:space="preserve">- </w:t>
      </w:r>
      <w:r>
        <w:rPr>
          <w:b/>
          <w:lang w:val="sr-Cyrl-CS"/>
        </w:rPr>
        <w:t xml:space="preserve">ПРЕДМЕР РАДОВА НА ЗАМЕНИ КРОВНОГ ПОКРИВАЧА  на </w:t>
      </w:r>
      <w:r>
        <w:rPr>
          <w:rFonts w:eastAsia="TimesNewRomanPS-BoldMT"/>
          <w:b/>
          <w:bCs/>
        </w:rPr>
        <w:t xml:space="preserve"> </w:t>
      </w:r>
      <w:r>
        <w:rPr>
          <w:b/>
        </w:rPr>
        <w:t>Основној школи ''Слободан Бајић Паја'' у Сремској Митровици - Издвојено одељење у Манђелосу, Пинкијева 42</w:t>
      </w:r>
    </w:p>
    <w:p w:rsidR="007B0B15" w:rsidRDefault="007B0B15" w:rsidP="007B0B15">
      <w:pPr>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3471"/>
        <w:gridCol w:w="723"/>
        <w:gridCol w:w="1005"/>
        <w:gridCol w:w="1373"/>
        <w:gridCol w:w="1414"/>
      </w:tblGrid>
      <w:tr w:rsidR="007B0B15" w:rsidRPr="0059565A" w:rsidTr="00B653E6">
        <w:tc>
          <w:tcPr>
            <w:tcW w:w="876" w:type="dxa"/>
          </w:tcPr>
          <w:p w:rsidR="007B0B15" w:rsidRPr="0059565A" w:rsidRDefault="007B0B15" w:rsidP="00B653E6">
            <w:pPr>
              <w:jc w:val="center"/>
              <w:rPr>
                <w:b/>
                <w:lang w:val="sr-Cyrl-CS"/>
              </w:rPr>
            </w:pPr>
            <w:r w:rsidRPr="0059565A">
              <w:rPr>
                <w:b/>
                <w:lang w:val="sr-Cyrl-CS"/>
              </w:rPr>
              <w:t>Р.б.</w:t>
            </w:r>
          </w:p>
        </w:tc>
        <w:tc>
          <w:tcPr>
            <w:tcW w:w="3745" w:type="dxa"/>
          </w:tcPr>
          <w:p w:rsidR="007B0B15" w:rsidRPr="0059565A" w:rsidRDefault="007B0B15" w:rsidP="00B653E6">
            <w:pPr>
              <w:jc w:val="center"/>
              <w:rPr>
                <w:b/>
                <w:lang w:val="sr-Cyrl-CS"/>
              </w:rPr>
            </w:pPr>
            <w:r w:rsidRPr="0059565A">
              <w:rPr>
                <w:b/>
                <w:lang w:val="sr-Cyrl-CS"/>
              </w:rPr>
              <w:t>Опис радова</w:t>
            </w:r>
          </w:p>
        </w:tc>
        <w:tc>
          <w:tcPr>
            <w:tcW w:w="740" w:type="dxa"/>
          </w:tcPr>
          <w:p w:rsidR="007B0B15" w:rsidRPr="0059565A" w:rsidRDefault="007B0B15" w:rsidP="00B653E6">
            <w:pPr>
              <w:jc w:val="center"/>
              <w:rPr>
                <w:b/>
                <w:lang w:val="sr-Cyrl-CS"/>
              </w:rPr>
            </w:pPr>
            <w:r w:rsidRPr="0059565A">
              <w:rPr>
                <w:b/>
                <w:lang w:val="sr-Cyrl-CS"/>
              </w:rPr>
              <w:t>Ј.м.</w:t>
            </w:r>
          </w:p>
        </w:tc>
        <w:tc>
          <w:tcPr>
            <w:tcW w:w="1009" w:type="dxa"/>
          </w:tcPr>
          <w:p w:rsidR="007B0B15" w:rsidRPr="0059565A" w:rsidRDefault="007B0B15" w:rsidP="00B653E6">
            <w:pPr>
              <w:jc w:val="center"/>
              <w:rPr>
                <w:b/>
                <w:lang w:val="sr-Cyrl-CS"/>
              </w:rPr>
            </w:pPr>
            <w:r w:rsidRPr="0059565A">
              <w:rPr>
                <w:b/>
                <w:lang w:val="sr-Cyrl-CS"/>
              </w:rPr>
              <w:t>Колич</w:t>
            </w:r>
            <w:r>
              <w:rPr>
                <w:b/>
                <w:lang w:val="sr-Cyrl-CS"/>
              </w:rPr>
              <w:t>.</w:t>
            </w:r>
          </w:p>
        </w:tc>
        <w:tc>
          <w:tcPr>
            <w:tcW w:w="1396" w:type="dxa"/>
          </w:tcPr>
          <w:p w:rsidR="007B0B15" w:rsidRPr="0059565A" w:rsidRDefault="007B0B15" w:rsidP="00B653E6">
            <w:pPr>
              <w:jc w:val="center"/>
              <w:rPr>
                <w:b/>
                <w:lang w:val="sr-Cyrl-CS"/>
              </w:rPr>
            </w:pPr>
            <w:r>
              <w:rPr>
                <w:b/>
                <w:lang w:val="sr-Cyrl-CS"/>
              </w:rPr>
              <w:t>Јед ц</w:t>
            </w:r>
            <w:r w:rsidRPr="0059565A">
              <w:rPr>
                <w:b/>
                <w:lang w:val="sr-Cyrl-CS"/>
              </w:rPr>
              <w:t>ена</w:t>
            </w:r>
          </w:p>
        </w:tc>
        <w:tc>
          <w:tcPr>
            <w:tcW w:w="1476" w:type="dxa"/>
          </w:tcPr>
          <w:p w:rsidR="007B0B15" w:rsidRPr="0059565A" w:rsidRDefault="007B0B15" w:rsidP="00B653E6">
            <w:pPr>
              <w:jc w:val="center"/>
              <w:rPr>
                <w:b/>
                <w:lang w:val="sr-Cyrl-CS"/>
              </w:rPr>
            </w:pPr>
            <w:r w:rsidRPr="0059565A">
              <w:rPr>
                <w:b/>
                <w:lang w:val="sr-Cyrl-CS"/>
              </w:rPr>
              <w:t>Укупно</w:t>
            </w:r>
          </w:p>
        </w:tc>
      </w:tr>
      <w:tr w:rsidR="007B0B15" w:rsidRPr="0059565A" w:rsidTr="00B653E6">
        <w:tc>
          <w:tcPr>
            <w:tcW w:w="876" w:type="dxa"/>
          </w:tcPr>
          <w:p w:rsidR="007B0B15" w:rsidRPr="00723834" w:rsidRDefault="007B0B15" w:rsidP="00B653E6">
            <w:pPr>
              <w:jc w:val="center"/>
              <w:rPr>
                <w:b/>
                <w:lang w:val="sr-Cyrl-CS"/>
              </w:rPr>
            </w:pPr>
            <w:r w:rsidRPr="00723834">
              <w:rPr>
                <w:b/>
              </w:rPr>
              <w:t>I</w:t>
            </w:r>
          </w:p>
        </w:tc>
        <w:tc>
          <w:tcPr>
            <w:tcW w:w="3745" w:type="dxa"/>
          </w:tcPr>
          <w:p w:rsidR="007B0B15" w:rsidRPr="0059565A" w:rsidRDefault="007B0B15" w:rsidP="00B653E6">
            <w:pPr>
              <w:jc w:val="center"/>
              <w:rPr>
                <w:b/>
                <w:lang w:val="sr-Cyrl-CS"/>
              </w:rPr>
            </w:pPr>
            <w:r>
              <w:rPr>
                <w:b/>
                <w:lang w:val="sr-Cyrl-CS"/>
              </w:rPr>
              <w:t>Д</w:t>
            </w:r>
            <w:r w:rsidRPr="0059565A">
              <w:rPr>
                <w:b/>
                <w:lang w:val="sr-Cyrl-CS"/>
              </w:rPr>
              <w:t xml:space="preserve">емонтажа </w:t>
            </w:r>
            <w:r>
              <w:rPr>
                <w:b/>
                <w:lang w:val="sr-Cyrl-CS"/>
              </w:rPr>
              <w:t>и р</w:t>
            </w:r>
            <w:r w:rsidRPr="0059565A">
              <w:rPr>
                <w:b/>
                <w:lang w:val="sr-Cyrl-CS"/>
              </w:rPr>
              <w:t>ушење</w:t>
            </w:r>
          </w:p>
        </w:tc>
        <w:tc>
          <w:tcPr>
            <w:tcW w:w="740" w:type="dxa"/>
          </w:tcPr>
          <w:p w:rsidR="007B0B15" w:rsidRPr="0059565A" w:rsidRDefault="007B0B15" w:rsidP="00B653E6">
            <w:pPr>
              <w:jc w:val="center"/>
              <w:rPr>
                <w:b/>
                <w:lang w:val="sr-Cyrl-CS"/>
              </w:rPr>
            </w:pPr>
          </w:p>
        </w:tc>
        <w:tc>
          <w:tcPr>
            <w:tcW w:w="1009" w:type="dxa"/>
          </w:tcPr>
          <w:p w:rsidR="007B0B15" w:rsidRPr="0059565A" w:rsidRDefault="007B0B15" w:rsidP="00B653E6">
            <w:pPr>
              <w:jc w:val="center"/>
              <w:rPr>
                <w:b/>
                <w:lang w:val="sr-Cyrl-CS"/>
              </w:rPr>
            </w:pPr>
          </w:p>
        </w:tc>
        <w:tc>
          <w:tcPr>
            <w:tcW w:w="1396" w:type="dxa"/>
          </w:tcPr>
          <w:p w:rsidR="007B0B15" w:rsidRPr="0059565A" w:rsidRDefault="007B0B15" w:rsidP="00B653E6">
            <w:pPr>
              <w:jc w:val="center"/>
              <w:rPr>
                <w:b/>
                <w:lang w:val="sr-Cyrl-CS"/>
              </w:rPr>
            </w:pPr>
          </w:p>
        </w:tc>
        <w:tc>
          <w:tcPr>
            <w:tcW w:w="1476" w:type="dxa"/>
          </w:tcPr>
          <w:p w:rsidR="007B0B15" w:rsidRPr="0059565A" w:rsidRDefault="007B0B15" w:rsidP="00B653E6">
            <w:pPr>
              <w:jc w:val="center"/>
              <w:rPr>
                <w:b/>
                <w:lang w:val="sr-Cyrl-CS"/>
              </w:rPr>
            </w:pPr>
          </w:p>
        </w:tc>
      </w:tr>
      <w:tr w:rsidR="007B0B15" w:rsidRPr="0059565A" w:rsidTr="00B653E6">
        <w:tc>
          <w:tcPr>
            <w:tcW w:w="876" w:type="dxa"/>
          </w:tcPr>
          <w:p w:rsidR="007B0B15" w:rsidRPr="0059565A" w:rsidRDefault="007B0B15" w:rsidP="007B0B15">
            <w:pPr>
              <w:pStyle w:val="Pasussalistom"/>
              <w:numPr>
                <w:ilvl w:val="0"/>
                <w:numId w:val="21"/>
              </w:numPr>
              <w:spacing w:after="0" w:line="240" w:lineRule="auto"/>
              <w:ind w:left="0" w:firstLine="0"/>
              <w:jc w:val="center"/>
              <w:rPr>
                <w:lang w:val="sr-Cyrl-CS"/>
              </w:rPr>
            </w:pPr>
          </w:p>
        </w:tc>
        <w:tc>
          <w:tcPr>
            <w:tcW w:w="3745" w:type="dxa"/>
          </w:tcPr>
          <w:p w:rsidR="007B0B15" w:rsidRPr="0059565A" w:rsidRDefault="007B0B15" w:rsidP="00B653E6">
            <w:pPr>
              <w:rPr>
                <w:lang w:val="sr-Cyrl-CS"/>
              </w:rPr>
            </w:pPr>
            <w:r>
              <w:rPr>
                <w:lang w:val="sr-Cyrl-CS"/>
              </w:rPr>
              <w:t xml:space="preserve">Скидање слемењака заливених у цементни малтер са укупне површине </w:t>
            </w:r>
          </w:p>
        </w:tc>
        <w:tc>
          <w:tcPr>
            <w:tcW w:w="740" w:type="dxa"/>
            <w:vAlign w:val="bottom"/>
          </w:tcPr>
          <w:p w:rsidR="007B0B15" w:rsidRPr="0059565A" w:rsidRDefault="007B0B15" w:rsidP="00B653E6">
            <w:pPr>
              <w:jc w:val="center"/>
              <w:rPr>
                <w:vertAlign w:val="superscript"/>
                <w:lang w:val="sr-Cyrl-CS"/>
              </w:rPr>
            </w:pPr>
            <w:r w:rsidRPr="0059565A">
              <w:t>m</w:t>
            </w:r>
            <w:r w:rsidRPr="0059565A">
              <w:rPr>
                <w:vertAlign w:val="superscript"/>
                <w:lang w:val="sr-Cyrl-CS"/>
              </w:rPr>
              <w:t>1</w:t>
            </w:r>
          </w:p>
        </w:tc>
        <w:tc>
          <w:tcPr>
            <w:tcW w:w="1009" w:type="dxa"/>
            <w:vAlign w:val="bottom"/>
          </w:tcPr>
          <w:p w:rsidR="007B0B15" w:rsidRPr="00E90004" w:rsidRDefault="007B0B15" w:rsidP="00B653E6">
            <w:pPr>
              <w:jc w:val="right"/>
            </w:pPr>
            <w:r>
              <w:t>83,</w:t>
            </w:r>
            <w:r>
              <w:rPr>
                <w:lang w:val="sr-Cyrl-CS"/>
              </w:rPr>
              <w:t>0</w:t>
            </w:r>
            <w:r>
              <w:t>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7B0B15">
            <w:pPr>
              <w:pStyle w:val="Pasussalistom"/>
              <w:numPr>
                <w:ilvl w:val="0"/>
                <w:numId w:val="21"/>
              </w:numPr>
              <w:spacing w:after="0" w:line="240" w:lineRule="auto"/>
              <w:ind w:left="0" w:firstLine="0"/>
              <w:jc w:val="center"/>
              <w:rPr>
                <w:lang w:val="sr-Cyrl-CS"/>
              </w:rPr>
            </w:pPr>
          </w:p>
        </w:tc>
        <w:tc>
          <w:tcPr>
            <w:tcW w:w="3745" w:type="dxa"/>
          </w:tcPr>
          <w:p w:rsidR="007B0B15" w:rsidRPr="003D31CF" w:rsidRDefault="007B0B15" w:rsidP="00B653E6">
            <w:r>
              <w:rPr>
                <w:lang w:val="sr-Cyrl-CS"/>
              </w:rPr>
              <w:t>Пажљива демонтажа носача и траке громобрана ради поновне уградње те њено лагеровање у дворишту објекта.</w:t>
            </w:r>
          </w:p>
        </w:tc>
        <w:tc>
          <w:tcPr>
            <w:tcW w:w="740" w:type="dxa"/>
            <w:vAlign w:val="bottom"/>
          </w:tcPr>
          <w:p w:rsidR="007B0B15" w:rsidRPr="0059565A" w:rsidRDefault="007B0B15" w:rsidP="00B653E6">
            <w:pPr>
              <w:jc w:val="center"/>
              <w:rPr>
                <w:lang w:val="sr-Cyrl-CS"/>
              </w:rPr>
            </w:pPr>
            <w:r w:rsidRPr="0059565A">
              <w:t>m</w:t>
            </w:r>
            <w:r>
              <w:rPr>
                <w:vertAlign w:val="superscript"/>
                <w:lang w:val="sr-Cyrl-CS"/>
              </w:rPr>
              <w:t>1</w:t>
            </w:r>
          </w:p>
        </w:tc>
        <w:tc>
          <w:tcPr>
            <w:tcW w:w="1009" w:type="dxa"/>
            <w:vAlign w:val="bottom"/>
          </w:tcPr>
          <w:p w:rsidR="007B0B15" w:rsidRPr="00E90004" w:rsidRDefault="007B0B15" w:rsidP="00B653E6">
            <w:pPr>
              <w:jc w:val="right"/>
            </w:pPr>
            <w:r>
              <w:t>85,00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7B0B15">
            <w:pPr>
              <w:pStyle w:val="Pasussalistom"/>
              <w:numPr>
                <w:ilvl w:val="0"/>
                <w:numId w:val="21"/>
              </w:numPr>
              <w:spacing w:after="0" w:line="240" w:lineRule="auto"/>
              <w:ind w:left="0" w:firstLine="0"/>
              <w:jc w:val="center"/>
              <w:rPr>
                <w:lang w:val="sr-Cyrl-CS"/>
              </w:rPr>
            </w:pPr>
          </w:p>
        </w:tc>
        <w:tc>
          <w:tcPr>
            <w:tcW w:w="3745" w:type="dxa"/>
          </w:tcPr>
          <w:p w:rsidR="007B0B15" w:rsidRPr="0059565A" w:rsidRDefault="007B0B15" w:rsidP="00B653E6">
            <w:pPr>
              <w:rPr>
                <w:lang w:val="sr-Cyrl-CS"/>
              </w:rPr>
            </w:pPr>
            <w:r>
              <w:rPr>
                <w:lang w:val="sr-Cyrl-CS"/>
              </w:rPr>
              <w:t>Демонтажа бибер црепа са укупне кровне површине уз утоваром и одвозом свог дотрајалог црепа на депонију.</w:t>
            </w:r>
          </w:p>
        </w:tc>
        <w:tc>
          <w:tcPr>
            <w:tcW w:w="740" w:type="dxa"/>
            <w:vAlign w:val="bottom"/>
          </w:tcPr>
          <w:p w:rsidR="007B0B15" w:rsidRPr="0059565A" w:rsidRDefault="007B0B15" w:rsidP="00B653E6">
            <w:pPr>
              <w:jc w:val="center"/>
              <w:rPr>
                <w:lang w:val="sr-Cyrl-CS"/>
              </w:rPr>
            </w:pPr>
            <w:r w:rsidRPr="0059565A">
              <w:t>m</w:t>
            </w:r>
            <w:r w:rsidRPr="0059565A">
              <w:rPr>
                <w:vertAlign w:val="superscript"/>
                <w:lang w:val="sr-Cyrl-CS"/>
              </w:rPr>
              <w:t>2</w:t>
            </w:r>
          </w:p>
        </w:tc>
        <w:tc>
          <w:tcPr>
            <w:tcW w:w="1009" w:type="dxa"/>
            <w:vAlign w:val="bottom"/>
          </w:tcPr>
          <w:p w:rsidR="007B0B15" w:rsidRPr="00E90004" w:rsidRDefault="007B0B15" w:rsidP="00B653E6">
            <w:pPr>
              <w:jc w:val="right"/>
            </w:pPr>
            <w:r>
              <w:rPr>
                <w:lang w:val="sr-Cyrl-CS"/>
              </w:rPr>
              <w:t>456</w:t>
            </w:r>
            <w:r>
              <w:t>,00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7B0B15">
            <w:pPr>
              <w:pStyle w:val="Pasussalistom"/>
              <w:numPr>
                <w:ilvl w:val="0"/>
                <w:numId w:val="21"/>
              </w:numPr>
              <w:spacing w:after="0" w:line="240" w:lineRule="auto"/>
              <w:ind w:left="0" w:firstLine="0"/>
              <w:jc w:val="center"/>
              <w:rPr>
                <w:lang w:val="sr-Cyrl-CS"/>
              </w:rPr>
            </w:pPr>
          </w:p>
        </w:tc>
        <w:tc>
          <w:tcPr>
            <w:tcW w:w="3745" w:type="dxa"/>
          </w:tcPr>
          <w:p w:rsidR="007B0B15" w:rsidRPr="0059565A" w:rsidRDefault="007B0B15" w:rsidP="00B653E6">
            <w:pPr>
              <w:rPr>
                <w:lang w:val="sr-Cyrl-CS"/>
              </w:rPr>
            </w:pPr>
            <w:r>
              <w:rPr>
                <w:lang w:val="sr-Cyrl-CS"/>
              </w:rPr>
              <w:t>Демонтажа летве са укупне површине крова са утоваром на камион и одвозом на депонију.</w:t>
            </w:r>
          </w:p>
        </w:tc>
        <w:tc>
          <w:tcPr>
            <w:tcW w:w="740" w:type="dxa"/>
            <w:vAlign w:val="bottom"/>
          </w:tcPr>
          <w:p w:rsidR="007B0B15" w:rsidRPr="0059565A" w:rsidRDefault="007B0B15" w:rsidP="00B653E6">
            <w:pPr>
              <w:jc w:val="center"/>
              <w:rPr>
                <w:lang w:val="sr-Cyrl-CS"/>
              </w:rPr>
            </w:pPr>
            <w:r w:rsidRPr="0059565A">
              <w:t>m</w:t>
            </w:r>
            <w:r w:rsidRPr="0059565A">
              <w:rPr>
                <w:vertAlign w:val="superscript"/>
                <w:lang w:val="sr-Cyrl-CS"/>
              </w:rPr>
              <w:t>2</w:t>
            </w:r>
          </w:p>
        </w:tc>
        <w:tc>
          <w:tcPr>
            <w:tcW w:w="1009" w:type="dxa"/>
            <w:vAlign w:val="bottom"/>
          </w:tcPr>
          <w:p w:rsidR="007B0B15" w:rsidRPr="00E90004" w:rsidRDefault="007B0B15" w:rsidP="00B653E6">
            <w:pPr>
              <w:jc w:val="right"/>
            </w:pPr>
            <w:r>
              <w:rPr>
                <w:lang w:val="sr-Cyrl-CS"/>
              </w:rPr>
              <w:t>456</w:t>
            </w:r>
            <w:r>
              <w:t>,00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7B0B15">
            <w:pPr>
              <w:pStyle w:val="Pasussalistom"/>
              <w:numPr>
                <w:ilvl w:val="0"/>
                <w:numId w:val="21"/>
              </w:numPr>
              <w:spacing w:after="0" w:line="240" w:lineRule="auto"/>
              <w:ind w:left="0" w:firstLine="0"/>
              <w:jc w:val="center"/>
              <w:rPr>
                <w:lang w:val="sr-Cyrl-CS"/>
              </w:rPr>
            </w:pPr>
          </w:p>
        </w:tc>
        <w:tc>
          <w:tcPr>
            <w:tcW w:w="3745" w:type="dxa"/>
          </w:tcPr>
          <w:p w:rsidR="007B0B15" w:rsidRPr="0059565A" w:rsidRDefault="007B0B15" w:rsidP="00B653E6">
            <w:pPr>
              <w:rPr>
                <w:lang w:val="sr-Cyrl-CS"/>
              </w:rPr>
            </w:pPr>
            <w:r>
              <w:rPr>
                <w:lang w:val="sr-Cyrl-CS"/>
              </w:rPr>
              <w:t>Рушење нестабилних димњака који су укинути и скраћени тако да не излазе из кровних равни (налазе се у таванском простору) димњаци димензије 50/50цм изведени у пуној опеци. Шут прикупити и однети на депонију.</w:t>
            </w:r>
          </w:p>
        </w:tc>
        <w:tc>
          <w:tcPr>
            <w:tcW w:w="740" w:type="dxa"/>
            <w:vAlign w:val="bottom"/>
          </w:tcPr>
          <w:p w:rsidR="007B0B15" w:rsidRPr="003D31CF" w:rsidRDefault="007B0B15" w:rsidP="00B653E6">
            <w:pPr>
              <w:jc w:val="center"/>
              <w:rPr>
                <w:vertAlign w:val="superscript"/>
              </w:rPr>
            </w:pPr>
            <w:r>
              <w:t>m</w:t>
            </w:r>
            <w:r>
              <w:rPr>
                <w:vertAlign w:val="superscript"/>
              </w:rPr>
              <w:t>3</w:t>
            </w:r>
          </w:p>
        </w:tc>
        <w:tc>
          <w:tcPr>
            <w:tcW w:w="1009" w:type="dxa"/>
            <w:vAlign w:val="bottom"/>
          </w:tcPr>
          <w:p w:rsidR="007B0B15" w:rsidRPr="003D31CF" w:rsidRDefault="007B0B15" w:rsidP="00B653E6">
            <w:pPr>
              <w:jc w:val="right"/>
            </w:pPr>
            <w:r>
              <w:t>3</w:t>
            </w:r>
          </w:p>
        </w:tc>
        <w:tc>
          <w:tcPr>
            <w:tcW w:w="1396" w:type="dxa"/>
            <w:vAlign w:val="bottom"/>
          </w:tcPr>
          <w:p w:rsidR="007B0B15" w:rsidRPr="003D31CF" w:rsidRDefault="007B0B15" w:rsidP="00B653E6">
            <w:pPr>
              <w:jc w:val="right"/>
            </w:pPr>
          </w:p>
        </w:tc>
        <w:tc>
          <w:tcPr>
            <w:tcW w:w="1476" w:type="dxa"/>
            <w:vAlign w:val="bottom"/>
          </w:tcPr>
          <w:p w:rsidR="007B0B15" w:rsidRPr="003D31CF" w:rsidRDefault="007B0B15" w:rsidP="00B653E6">
            <w:pPr>
              <w:jc w:val="right"/>
            </w:pPr>
          </w:p>
        </w:tc>
      </w:tr>
      <w:tr w:rsidR="007B0B15" w:rsidRPr="0059565A" w:rsidTr="00B653E6">
        <w:tc>
          <w:tcPr>
            <w:tcW w:w="876" w:type="dxa"/>
          </w:tcPr>
          <w:p w:rsidR="007B0B15" w:rsidRPr="0059565A" w:rsidRDefault="007B0B15" w:rsidP="007B0B15">
            <w:pPr>
              <w:pStyle w:val="Pasussalistom"/>
              <w:numPr>
                <w:ilvl w:val="0"/>
                <w:numId w:val="44"/>
              </w:numPr>
              <w:spacing w:after="0" w:line="240" w:lineRule="auto"/>
              <w:ind w:left="0"/>
              <w:jc w:val="center"/>
              <w:rPr>
                <w:lang w:val="sr-Cyrl-CS"/>
              </w:rPr>
            </w:pPr>
            <w:r>
              <w:rPr>
                <w:lang w:val="en-US"/>
              </w:rPr>
              <w:t>6.</w:t>
            </w:r>
          </w:p>
        </w:tc>
        <w:tc>
          <w:tcPr>
            <w:tcW w:w="3745" w:type="dxa"/>
          </w:tcPr>
          <w:p w:rsidR="007B0B15" w:rsidRPr="003D31CF" w:rsidRDefault="007B0B15" w:rsidP="00B653E6">
            <w:r>
              <w:t>Демонтажа оштећених делова кровне контрукције ради замене новом оштећене тавањаче и рогова. Процена око 30% замена оштећених делова.</w:t>
            </w:r>
          </w:p>
        </w:tc>
        <w:tc>
          <w:tcPr>
            <w:tcW w:w="740" w:type="dxa"/>
            <w:vAlign w:val="bottom"/>
          </w:tcPr>
          <w:p w:rsidR="007B0B15" w:rsidRPr="003D31CF" w:rsidRDefault="007B0B15" w:rsidP="00B653E6">
            <w:pPr>
              <w:jc w:val="center"/>
              <w:rPr>
                <w:vertAlign w:val="superscript"/>
              </w:rPr>
            </w:pPr>
            <w:r w:rsidRPr="003D31CF">
              <w:t>m</w:t>
            </w:r>
            <w:r>
              <w:rPr>
                <w:vertAlign w:val="superscript"/>
              </w:rPr>
              <w:t>2</w:t>
            </w:r>
          </w:p>
        </w:tc>
        <w:tc>
          <w:tcPr>
            <w:tcW w:w="1009" w:type="dxa"/>
            <w:vAlign w:val="bottom"/>
          </w:tcPr>
          <w:p w:rsidR="007B0B15" w:rsidRDefault="007B0B15" w:rsidP="00B653E6">
            <w:pPr>
              <w:jc w:val="right"/>
              <w:rPr>
                <w:lang w:val="sr-Cyrl-CS"/>
              </w:rPr>
            </w:pPr>
            <w:r>
              <w:rPr>
                <w:lang w:val="sr-Cyrl-CS"/>
              </w:rPr>
              <w:t>70</w:t>
            </w:r>
          </w:p>
        </w:tc>
        <w:tc>
          <w:tcPr>
            <w:tcW w:w="1396" w:type="dxa"/>
            <w:vAlign w:val="bottom"/>
          </w:tcPr>
          <w:p w:rsidR="007B0B15" w:rsidRDefault="007B0B15" w:rsidP="00B653E6">
            <w:pPr>
              <w:jc w:val="right"/>
              <w:rPr>
                <w:lang w:val="sr-Cyrl-CS"/>
              </w:rPr>
            </w:pPr>
          </w:p>
        </w:tc>
        <w:tc>
          <w:tcPr>
            <w:tcW w:w="1476" w:type="dxa"/>
            <w:vAlign w:val="bottom"/>
          </w:tcPr>
          <w:p w:rsidR="007B0B15"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0"/>
              <w:rPr>
                <w:lang w:val="sr-Cyrl-CS"/>
              </w:rPr>
            </w:pPr>
            <w:r>
              <w:rPr>
                <w:lang w:val="sr-Cyrl-CS"/>
              </w:rPr>
              <w:t xml:space="preserve">7. </w:t>
            </w:r>
          </w:p>
        </w:tc>
        <w:tc>
          <w:tcPr>
            <w:tcW w:w="3745" w:type="dxa"/>
          </w:tcPr>
          <w:p w:rsidR="007B0B15" w:rsidRPr="003D31CF" w:rsidRDefault="007B0B15" w:rsidP="00B653E6">
            <w:r>
              <w:t>Демонтажа салонит плоча са улазне партије са утоваром на камион и одвозом на депонију.</w:t>
            </w:r>
          </w:p>
        </w:tc>
        <w:tc>
          <w:tcPr>
            <w:tcW w:w="740" w:type="dxa"/>
            <w:vAlign w:val="bottom"/>
          </w:tcPr>
          <w:p w:rsidR="007B0B15" w:rsidRPr="003D31CF" w:rsidRDefault="007B0B15" w:rsidP="00B653E6">
            <w:pPr>
              <w:jc w:val="center"/>
              <w:rPr>
                <w:vertAlign w:val="superscript"/>
              </w:rPr>
            </w:pPr>
            <w:r w:rsidRPr="003D31CF">
              <w:t>m</w:t>
            </w:r>
            <w:r>
              <w:rPr>
                <w:vertAlign w:val="superscript"/>
              </w:rPr>
              <w:t>2</w:t>
            </w:r>
          </w:p>
        </w:tc>
        <w:tc>
          <w:tcPr>
            <w:tcW w:w="1009" w:type="dxa"/>
            <w:vAlign w:val="bottom"/>
          </w:tcPr>
          <w:p w:rsidR="007B0B15" w:rsidRDefault="007B0B15" w:rsidP="00B653E6">
            <w:pPr>
              <w:jc w:val="right"/>
              <w:rPr>
                <w:lang w:val="sr-Cyrl-CS"/>
              </w:rPr>
            </w:pPr>
            <w:r>
              <w:rPr>
                <w:lang w:val="sr-Cyrl-CS"/>
              </w:rPr>
              <w:t>29</w:t>
            </w:r>
          </w:p>
        </w:tc>
        <w:tc>
          <w:tcPr>
            <w:tcW w:w="1396" w:type="dxa"/>
            <w:vAlign w:val="bottom"/>
          </w:tcPr>
          <w:p w:rsidR="007B0B15" w:rsidRDefault="007B0B15" w:rsidP="00B653E6">
            <w:pPr>
              <w:jc w:val="right"/>
              <w:rPr>
                <w:lang w:val="sr-Cyrl-CS"/>
              </w:rPr>
            </w:pPr>
          </w:p>
        </w:tc>
        <w:tc>
          <w:tcPr>
            <w:tcW w:w="1476" w:type="dxa"/>
            <w:vAlign w:val="bottom"/>
          </w:tcPr>
          <w:p w:rsidR="007B0B15"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360"/>
              <w:jc w:val="center"/>
              <w:rPr>
                <w:lang w:val="sr-Cyrl-CS"/>
              </w:rPr>
            </w:pPr>
            <w:r>
              <w:rPr>
                <w:lang w:val="sr-Cyrl-CS"/>
              </w:rPr>
              <w:t>8.</w:t>
            </w:r>
          </w:p>
        </w:tc>
        <w:tc>
          <w:tcPr>
            <w:tcW w:w="3745" w:type="dxa"/>
          </w:tcPr>
          <w:p w:rsidR="007B0B15" w:rsidRPr="0059565A" w:rsidRDefault="007B0B15" w:rsidP="00B653E6">
            <w:pPr>
              <w:rPr>
                <w:lang w:val="sr-Cyrl-CS"/>
              </w:rPr>
            </w:pPr>
            <w:r w:rsidRPr="0059565A">
              <w:rPr>
                <w:lang w:val="sr-Cyrl-CS"/>
              </w:rPr>
              <w:t>Демонтажа</w:t>
            </w:r>
            <w:r w:rsidRPr="00F57D1B">
              <w:rPr>
                <w:lang w:val="ru-RU"/>
              </w:rPr>
              <w:t xml:space="preserve"> </w:t>
            </w:r>
            <w:r>
              <w:rPr>
                <w:lang w:val="sr-Cyrl-CS"/>
              </w:rPr>
              <w:t>дотрајалих и оштећених увала развијене ширине 100 цм од поцинкованог лима. Шут прикупити и одвести на депонију.</w:t>
            </w:r>
          </w:p>
        </w:tc>
        <w:tc>
          <w:tcPr>
            <w:tcW w:w="740" w:type="dxa"/>
            <w:vAlign w:val="bottom"/>
          </w:tcPr>
          <w:p w:rsidR="007B0B15" w:rsidRPr="00EC5FF1" w:rsidRDefault="007B0B15" w:rsidP="00B653E6">
            <w:pPr>
              <w:jc w:val="center"/>
              <w:rPr>
                <w:vertAlign w:val="superscript"/>
                <w:lang w:val="sr-Cyrl-CS"/>
              </w:rPr>
            </w:pPr>
            <w:r w:rsidRPr="00EC5FF1">
              <w:rPr>
                <w:lang w:val="sr-Cyrl-CS"/>
              </w:rPr>
              <w:t>m</w:t>
            </w:r>
            <w:r>
              <w:rPr>
                <w:vertAlign w:val="superscript"/>
                <w:lang w:val="sr-Cyrl-CS"/>
              </w:rPr>
              <w:t>1</w:t>
            </w:r>
          </w:p>
        </w:tc>
        <w:tc>
          <w:tcPr>
            <w:tcW w:w="1009" w:type="dxa"/>
            <w:vAlign w:val="bottom"/>
          </w:tcPr>
          <w:p w:rsidR="007B0B15" w:rsidRPr="003A6A27" w:rsidRDefault="007B0B15" w:rsidP="00B653E6">
            <w:pPr>
              <w:jc w:val="right"/>
              <w:rPr>
                <w:lang w:val="sr-Cyrl-CS"/>
              </w:rPr>
            </w:pPr>
            <w:r>
              <w:rPr>
                <w:lang w:val="sr-Cyrl-CS"/>
              </w:rPr>
              <w:t>30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360"/>
              <w:jc w:val="center"/>
              <w:rPr>
                <w:lang w:val="sr-Cyrl-CS"/>
              </w:rPr>
            </w:pPr>
            <w:r>
              <w:rPr>
                <w:lang w:val="sr-Cyrl-CS"/>
              </w:rPr>
              <w:t>9.</w:t>
            </w:r>
          </w:p>
        </w:tc>
        <w:tc>
          <w:tcPr>
            <w:tcW w:w="3745" w:type="dxa"/>
          </w:tcPr>
          <w:p w:rsidR="007B0B15" w:rsidRPr="0059565A" w:rsidRDefault="007B0B15" w:rsidP="00B653E6">
            <w:pPr>
              <w:rPr>
                <w:lang w:val="sr-Cyrl-CS"/>
              </w:rPr>
            </w:pPr>
            <w:r>
              <w:rPr>
                <w:lang w:val="sr-Cyrl-CS"/>
              </w:rPr>
              <w:t xml:space="preserve">Демонтажа олука (хоризонталних 70м и вертикалних 40м) са свим елементима кукама и носачима </w:t>
            </w:r>
            <w:r>
              <w:rPr>
                <w:lang w:val="sr-Cyrl-CS"/>
              </w:rPr>
              <w:lastRenderedPageBreak/>
              <w:t>те њихов утовар на камион и одвоз на депонију.</w:t>
            </w:r>
          </w:p>
        </w:tc>
        <w:tc>
          <w:tcPr>
            <w:tcW w:w="740" w:type="dxa"/>
            <w:vAlign w:val="bottom"/>
          </w:tcPr>
          <w:p w:rsidR="007B0B15" w:rsidRPr="0059565A" w:rsidRDefault="007B0B15" w:rsidP="00B653E6">
            <w:pPr>
              <w:jc w:val="center"/>
            </w:pPr>
            <w:r w:rsidRPr="0059565A">
              <w:lastRenderedPageBreak/>
              <w:t>m</w:t>
            </w:r>
            <w:r>
              <w:rPr>
                <w:vertAlign w:val="superscript"/>
                <w:lang w:val="sr-Cyrl-CS"/>
              </w:rPr>
              <w:t>1</w:t>
            </w:r>
          </w:p>
        </w:tc>
        <w:tc>
          <w:tcPr>
            <w:tcW w:w="1009" w:type="dxa"/>
            <w:vAlign w:val="bottom"/>
          </w:tcPr>
          <w:p w:rsidR="007B0B15" w:rsidRDefault="007B0B15" w:rsidP="00B653E6">
            <w:pPr>
              <w:jc w:val="right"/>
              <w:rPr>
                <w:lang w:val="sr-Cyrl-CS"/>
              </w:rPr>
            </w:pPr>
            <w:r>
              <w:rPr>
                <w:lang w:val="sr-Cyrl-CS"/>
              </w:rPr>
              <w:t>110,00</w:t>
            </w:r>
          </w:p>
        </w:tc>
        <w:tc>
          <w:tcPr>
            <w:tcW w:w="1396" w:type="dxa"/>
            <w:vAlign w:val="bottom"/>
          </w:tcPr>
          <w:p w:rsidR="007B0B15" w:rsidRDefault="007B0B15" w:rsidP="00B653E6">
            <w:pPr>
              <w:jc w:val="right"/>
              <w:rPr>
                <w:lang w:val="sr-Cyrl-CS"/>
              </w:rPr>
            </w:pPr>
          </w:p>
        </w:tc>
        <w:tc>
          <w:tcPr>
            <w:tcW w:w="1476" w:type="dxa"/>
            <w:vAlign w:val="bottom"/>
          </w:tcPr>
          <w:p w:rsidR="007B0B15"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360"/>
              <w:jc w:val="center"/>
              <w:rPr>
                <w:lang w:val="sr-Cyrl-CS"/>
              </w:rPr>
            </w:pPr>
            <w:r>
              <w:rPr>
                <w:lang w:val="sr-Cyrl-CS"/>
              </w:rPr>
              <w:lastRenderedPageBreak/>
              <w:t>10.</w:t>
            </w:r>
          </w:p>
        </w:tc>
        <w:tc>
          <w:tcPr>
            <w:tcW w:w="3745" w:type="dxa"/>
          </w:tcPr>
          <w:p w:rsidR="007B0B15" w:rsidRPr="00EC5FF1" w:rsidRDefault="007B0B15" w:rsidP="00B653E6">
            <w:pPr>
              <w:rPr>
                <w:vertAlign w:val="superscript"/>
                <w:lang w:val="sr-Cyrl-CS"/>
              </w:rPr>
            </w:pPr>
            <w:r>
              <w:rPr>
                <w:lang w:val="sr-Cyrl-CS"/>
              </w:rPr>
              <w:t>Чишћење укупне површине тавана од шута и старих ствари процењено 30 м</w:t>
            </w:r>
            <w:r>
              <w:rPr>
                <w:vertAlign w:val="superscript"/>
                <w:lang w:val="sr-Cyrl-CS"/>
              </w:rPr>
              <w:t>3</w:t>
            </w:r>
          </w:p>
        </w:tc>
        <w:tc>
          <w:tcPr>
            <w:tcW w:w="740" w:type="dxa"/>
            <w:vAlign w:val="bottom"/>
          </w:tcPr>
          <w:p w:rsidR="007B0B15" w:rsidRPr="00EC5FF1" w:rsidRDefault="007B0B15" w:rsidP="00B653E6">
            <w:pPr>
              <w:jc w:val="center"/>
              <w:rPr>
                <w:vertAlign w:val="superscript"/>
                <w:lang w:val="sr-Cyrl-CS"/>
              </w:rPr>
            </w:pPr>
            <w:r w:rsidRPr="00EC5FF1">
              <w:rPr>
                <w:lang w:val="sr-Cyrl-CS"/>
              </w:rPr>
              <w:t>m</w:t>
            </w:r>
            <w:r>
              <w:rPr>
                <w:vertAlign w:val="superscript"/>
                <w:lang w:val="sr-Cyrl-CS"/>
              </w:rPr>
              <w:t>3</w:t>
            </w:r>
          </w:p>
        </w:tc>
        <w:tc>
          <w:tcPr>
            <w:tcW w:w="1009" w:type="dxa"/>
            <w:vAlign w:val="bottom"/>
          </w:tcPr>
          <w:p w:rsidR="007B0B15" w:rsidRPr="0059565A" w:rsidRDefault="007B0B15" w:rsidP="00B653E6">
            <w:pPr>
              <w:jc w:val="right"/>
              <w:rPr>
                <w:lang w:val="sr-Cyrl-CS"/>
              </w:rPr>
            </w:pPr>
            <w:r>
              <w:rPr>
                <w:lang w:val="sr-Cyrl-CS"/>
              </w:rPr>
              <w:t>30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shd w:val="clear" w:color="auto" w:fill="D9D9D9"/>
          </w:tcPr>
          <w:p w:rsidR="007B0B15" w:rsidRPr="0059565A" w:rsidRDefault="007B0B15" w:rsidP="00B653E6">
            <w:pPr>
              <w:jc w:val="center"/>
              <w:rPr>
                <w:b/>
                <w:lang w:val="sr-Cyrl-CS"/>
              </w:rPr>
            </w:pPr>
          </w:p>
        </w:tc>
        <w:tc>
          <w:tcPr>
            <w:tcW w:w="3745" w:type="dxa"/>
            <w:shd w:val="clear" w:color="auto" w:fill="D9D9D9"/>
          </w:tcPr>
          <w:p w:rsidR="007B0B15" w:rsidRPr="0059565A" w:rsidRDefault="007B0B15" w:rsidP="00B653E6">
            <w:pPr>
              <w:rPr>
                <w:b/>
                <w:lang w:val="sr-Cyrl-CS"/>
              </w:rPr>
            </w:pPr>
            <w:r>
              <w:rPr>
                <w:b/>
                <w:lang w:val="sr-Cyrl-CS"/>
              </w:rPr>
              <w:t xml:space="preserve">УКУПНО </w:t>
            </w:r>
          </w:p>
        </w:tc>
        <w:tc>
          <w:tcPr>
            <w:tcW w:w="740" w:type="dxa"/>
            <w:shd w:val="clear" w:color="auto" w:fill="D9D9D9"/>
            <w:vAlign w:val="bottom"/>
          </w:tcPr>
          <w:p w:rsidR="007B0B15" w:rsidRPr="0059565A" w:rsidRDefault="007B0B15" w:rsidP="00B653E6">
            <w:pPr>
              <w:jc w:val="center"/>
              <w:rPr>
                <w:b/>
              </w:rPr>
            </w:pPr>
          </w:p>
        </w:tc>
        <w:tc>
          <w:tcPr>
            <w:tcW w:w="1009" w:type="dxa"/>
            <w:shd w:val="clear" w:color="auto" w:fill="D9D9D9"/>
            <w:vAlign w:val="bottom"/>
          </w:tcPr>
          <w:p w:rsidR="007B0B15" w:rsidRPr="0059565A" w:rsidRDefault="007B0B15" w:rsidP="00B653E6">
            <w:pPr>
              <w:jc w:val="right"/>
              <w:rPr>
                <w:b/>
                <w:lang w:val="sr-Cyrl-CS"/>
              </w:rPr>
            </w:pPr>
          </w:p>
        </w:tc>
        <w:tc>
          <w:tcPr>
            <w:tcW w:w="1396" w:type="dxa"/>
            <w:shd w:val="clear" w:color="auto" w:fill="D9D9D9"/>
            <w:vAlign w:val="bottom"/>
          </w:tcPr>
          <w:p w:rsidR="007B0B15" w:rsidRPr="0059565A" w:rsidRDefault="007B0B15" w:rsidP="00B653E6">
            <w:pPr>
              <w:jc w:val="right"/>
              <w:rPr>
                <w:b/>
                <w:lang w:val="sr-Cyrl-CS"/>
              </w:rPr>
            </w:pPr>
          </w:p>
        </w:tc>
        <w:tc>
          <w:tcPr>
            <w:tcW w:w="1476" w:type="dxa"/>
            <w:shd w:val="clear" w:color="auto" w:fill="D9D9D9"/>
            <w:vAlign w:val="bottom"/>
          </w:tcPr>
          <w:p w:rsidR="007B0B15" w:rsidRPr="0059565A" w:rsidRDefault="007B0B15" w:rsidP="00B653E6">
            <w:pPr>
              <w:jc w:val="right"/>
              <w:rPr>
                <w:b/>
                <w:lang w:val="sr-Cyrl-CS"/>
              </w:rPr>
            </w:pPr>
          </w:p>
        </w:tc>
      </w:tr>
      <w:tr w:rsidR="007B0B15" w:rsidRPr="0059565A" w:rsidTr="00B653E6">
        <w:tc>
          <w:tcPr>
            <w:tcW w:w="876" w:type="dxa"/>
          </w:tcPr>
          <w:p w:rsidR="007B0B15" w:rsidRPr="00EC5FF1" w:rsidRDefault="007B0B15" w:rsidP="00B653E6">
            <w:pPr>
              <w:jc w:val="center"/>
              <w:rPr>
                <w:b/>
              </w:rPr>
            </w:pPr>
            <w:r>
              <w:rPr>
                <w:b/>
              </w:rPr>
              <w:t>Б</w:t>
            </w:r>
          </w:p>
        </w:tc>
        <w:tc>
          <w:tcPr>
            <w:tcW w:w="3745" w:type="dxa"/>
          </w:tcPr>
          <w:p w:rsidR="007B0B15" w:rsidRPr="0059565A" w:rsidRDefault="007B0B15" w:rsidP="00B653E6">
            <w:pPr>
              <w:rPr>
                <w:b/>
                <w:lang w:val="sr-Cyrl-CS"/>
              </w:rPr>
            </w:pPr>
            <w:r>
              <w:rPr>
                <w:b/>
                <w:lang w:val="sr-Cyrl-CS"/>
              </w:rPr>
              <w:t>Тесарски радови</w:t>
            </w:r>
          </w:p>
        </w:tc>
        <w:tc>
          <w:tcPr>
            <w:tcW w:w="740" w:type="dxa"/>
            <w:vAlign w:val="bottom"/>
          </w:tcPr>
          <w:p w:rsidR="007B0B15" w:rsidRPr="0059565A" w:rsidRDefault="007B0B15" w:rsidP="00B653E6">
            <w:pPr>
              <w:jc w:val="center"/>
              <w:rPr>
                <w:lang w:val="sr-Cyrl-CS"/>
              </w:rPr>
            </w:pPr>
          </w:p>
        </w:tc>
        <w:tc>
          <w:tcPr>
            <w:tcW w:w="1009" w:type="dxa"/>
            <w:vAlign w:val="bottom"/>
          </w:tcPr>
          <w:p w:rsidR="007B0B15" w:rsidRPr="0059565A" w:rsidRDefault="007B0B15" w:rsidP="00B653E6">
            <w:pPr>
              <w:jc w:val="right"/>
              <w:rPr>
                <w:lang w:val="sr-Cyrl-CS"/>
              </w:rPr>
            </w:pP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7B0B15">
            <w:pPr>
              <w:pStyle w:val="Pasussalistom"/>
              <w:numPr>
                <w:ilvl w:val="0"/>
                <w:numId w:val="22"/>
              </w:numPr>
              <w:spacing w:after="0" w:line="240" w:lineRule="auto"/>
              <w:ind w:left="0" w:firstLine="0"/>
              <w:jc w:val="center"/>
              <w:rPr>
                <w:lang w:val="sr-Cyrl-CS"/>
              </w:rPr>
            </w:pPr>
          </w:p>
        </w:tc>
        <w:tc>
          <w:tcPr>
            <w:tcW w:w="3745" w:type="dxa"/>
          </w:tcPr>
          <w:p w:rsidR="007B0B15" w:rsidRPr="0059565A" w:rsidRDefault="007B0B15" w:rsidP="00B653E6">
            <w:pPr>
              <w:rPr>
                <w:lang w:val="sr-Cyrl-CS"/>
              </w:rPr>
            </w:pPr>
            <w:r>
              <w:rPr>
                <w:lang w:val="sr-Cyrl-CS"/>
              </w:rPr>
              <w:t>Набавка ,израда и уклапање нове дрвене конструкције на место са којег је предходно демонтирана (оштећена) и њено повезивање са постојећом израдом нових везних елемената од челичног лима вијака и кланфи. Све ново изведене елементе извести у димензијама елемената који су демонтирани (тавањача – рогови и сл.)</w:t>
            </w:r>
          </w:p>
        </w:tc>
        <w:tc>
          <w:tcPr>
            <w:tcW w:w="740" w:type="dxa"/>
            <w:vAlign w:val="bottom"/>
          </w:tcPr>
          <w:p w:rsidR="007B0B15" w:rsidRPr="0059565A" w:rsidRDefault="007B0B15" w:rsidP="00B653E6">
            <w:pPr>
              <w:jc w:val="center"/>
              <w:rPr>
                <w:lang w:val="sr-Cyrl-CS"/>
              </w:rPr>
            </w:pPr>
            <w:r w:rsidRPr="0059565A">
              <w:t>m</w:t>
            </w:r>
            <w:r w:rsidRPr="0059565A">
              <w:rPr>
                <w:vertAlign w:val="superscript"/>
                <w:lang w:val="sr-Cyrl-CS"/>
              </w:rPr>
              <w:t>2</w:t>
            </w:r>
          </w:p>
        </w:tc>
        <w:tc>
          <w:tcPr>
            <w:tcW w:w="1009" w:type="dxa"/>
            <w:vAlign w:val="bottom"/>
          </w:tcPr>
          <w:p w:rsidR="007B0B15" w:rsidRPr="003A6A27" w:rsidRDefault="007B0B15" w:rsidP="00B653E6">
            <w:pPr>
              <w:jc w:val="right"/>
              <w:rPr>
                <w:lang w:val="sr-Cyrl-CS"/>
              </w:rPr>
            </w:pPr>
            <w:r>
              <w:rPr>
                <w:lang w:val="sr-Cyrl-CS"/>
              </w:rPr>
              <w:t>70,00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7B0B15">
            <w:pPr>
              <w:pStyle w:val="Pasussalistom"/>
              <w:numPr>
                <w:ilvl w:val="0"/>
                <w:numId w:val="22"/>
              </w:numPr>
              <w:spacing w:after="0" w:line="240" w:lineRule="auto"/>
              <w:ind w:left="0" w:firstLine="0"/>
              <w:jc w:val="center"/>
              <w:rPr>
                <w:lang w:val="sr-Cyrl-CS"/>
              </w:rPr>
            </w:pPr>
          </w:p>
        </w:tc>
        <w:tc>
          <w:tcPr>
            <w:tcW w:w="3745" w:type="dxa"/>
          </w:tcPr>
          <w:p w:rsidR="007B0B15" w:rsidRPr="0059565A" w:rsidRDefault="007B0B15" w:rsidP="00B653E6">
            <w:pPr>
              <w:rPr>
                <w:lang w:val="sr-Cyrl-CS"/>
              </w:rPr>
            </w:pPr>
            <w:r>
              <w:rPr>
                <w:lang w:val="sr-Cyrl-CS"/>
              </w:rPr>
              <w:t>Нивелисање кровних равни набавка и  додавање чамове даске 2.5 цм са обе стране сваког рога. Даске покуцати за рог са довољним бројем ексера. Обрачун по м</w:t>
            </w:r>
            <w:r>
              <w:rPr>
                <w:vertAlign w:val="superscript"/>
                <w:lang w:val="sr-Cyrl-CS"/>
              </w:rPr>
              <w:t xml:space="preserve">2 </w:t>
            </w:r>
            <w:r>
              <w:rPr>
                <w:lang w:val="sr-Cyrl-CS"/>
              </w:rPr>
              <w:t xml:space="preserve"> ортогоналне пројекције. </w:t>
            </w:r>
          </w:p>
        </w:tc>
        <w:tc>
          <w:tcPr>
            <w:tcW w:w="740" w:type="dxa"/>
            <w:vAlign w:val="bottom"/>
          </w:tcPr>
          <w:p w:rsidR="007B0B15" w:rsidRDefault="007B0B15" w:rsidP="00B653E6">
            <w:pPr>
              <w:jc w:val="center"/>
              <w:rPr>
                <w:lang w:val="sr-Cyrl-CS"/>
              </w:rPr>
            </w:pPr>
          </w:p>
          <w:p w:rsidR="007B0B15" w:rsidRPr="0059565A" w:rsidRDefault="007B0B15" w:rsidP="00B653E6">
            <w:r>
              <w:rPr>
                <w:lang w:val="sr-Cyrl-CS"/>
              </w:rPr>
              <w:t xml:space="preserve">  </w:t>
            </w:r>
            <w:r w:rsidRPr="0059565A">
              <w:t>m</w:t>
            </w:r>
            <w:r>
              <w:rPr>
                <w:vertAlign w:val="superscript"/>
                <w:lang w:val="sr-Cyrl-CS"/>
              </w:rPr>
              <w:t>2</w:t>
            </w:r>
          </w:p>
        </w:tc>
        <w:tc>
          <w:tcPr>
            <w:tcW w:w="1009" w:type="dxa"/>
            <w:vAlign w:val="bottom"/>
          </w:tcPr>
          <w:p w:rsidR="007B0B15" w:rsidRDefault="007B0B15" w:rsidP="00B653E6">
            <w:pPr>
              <w:jc w:val="right"/>
              <w:rPr>
                <w:lang w:val="sr-Cyrl-CS"/>
              </w:rPr>
            </w:pPr>
          </w:p>
          <w:p w:rsidR="007B0B15" w:rsidRDefault="007B0B15" w:rsidP="00B653E6">
            <w:pPr>
              <w:rPr>
                <w:lang w:val="sr-Cyrl-CS"/>
              </w:rPr>
            </w:pPr>
            <w:r>
              <w:rPr>
                <w:lang w:val="sr-Cyrl-CS"/>
              </w:rPr>
              <w:t xml:space="preserve">    358,00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7B0B15">
            <w:pPr>
              <w:pStyle w:val="Pasussalistom"/>
              <w:numPr>
                <w:ilvl w:val="0"/>
                <w:numId w:val="22"/>
              </w:numPr>
              <w:spacing w:after="0" w:line="240" w:lineRule="auto"/>
              <w:ind w:left="0" w:firstLine="0"/>
              <w:jc w:val="center"/>
              <w:rPr>
                <w:lang w:val="sr-Cyrl-CS"/>
              </w:rPr>
            </w:pPr>
          </w:p>
        </w:tc>
        <w:tc>
          <w:tcPr>
            <w:tcW w:w="3745" w:type="dxa"/>
          </w:tcPr>
          <w:p w:rsidR="007B0B15" w:rsidRPr="00F301B7" w:rsidRDefault="007B0B15" w:rsidP="00B653E6">
            <w:pPr>
              <w:rPr>
                <w:lang w:val="sr-Cyrl-CS"/>
              </w:rPr>
            </w:pPr>
            <w:r>
              <w:rPr>
                <w:lang w:val="sr-Cyrl-CS"/>
              </w:rPr>
              <w:t>Набавка и дашчање укупне кровне површине топловом даском покуцаном на додир. Обрачун по м</w:t>
            </w:r>
            <w:r>
              <w:rPr>
                <w:vertAlign w:val="superscript"/>
                <w:lang w:val="sr-Cyrl-CS"/>
              </w:rPr>
              <w:t xml:space="preserve">2 </w:t>
            </w:r>
            <w:r>
              <w:rPr>
                <w:lang w:val="sr-Cyrl-CS"/>
              </w:rPr>
              <w:t xml:space="preserve"> косе пројекције стварне површине крова.</w:t>
            </w:r>
          </w:p>
        </w:tc>
        <w:tc>
          <w:tcPr>
            <w:tcW w:w="740" w:type="dxa"/>
            <w:vAlign w:val="bottom"/>
          </w:tcPr>
          <w:p w:rsidR="007B0B15" w:rsidRDefault="007B0B15" w:rsidP="00B653E6">
            <w:pPr>
              <w:jc w:val="center"/>
              <w:rPr>
                <w:lang w:val="sr-Cyrl-CS"/>
              </w:rPr>
            </w:pPr>
            <w:r w:rsidRPr="0059565A">
              <w:t>m</w:t>
            </w:r>
            <w:r>
              <w:rPr>
                <w:vertAlign w:val="superscript"/>
                <w:lang w:val="sr-Cyrl-CS"/>
              </w:rPr>
              <w:t>2</w:t>
            </w:r>
          </w:p>
        </w:tc>
        <w:tc>
          <w:tcPr>
            <w:tcW w:w="1009" w:type="dxa"/>
            <w:vAlign w:val="bottom"/>
          </w:tcPr>
          <w:p w:rsidR="007B0B15" w:rsidRDefault="007B0B15" w:rsidP="00B653E6">
            <w:pPr>
              <w:jc w:val="right"/>
              <w:rPr>
                <w:lang w:val="sr-Cyrl-CS"/>
              </w:rPr>
            </w:pPr>
            <w:r>
              <w:rPr>
                <w:lang w:val="sr-Cyrl-CS"/>
              </w:rPr>
              <w:t>456,00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7B0B15">
            <w:pPr>
              <w:pStyle w:val="Pasussalistom"/>
              <w:numPr>
                <w:ilvl w:val="0"/>
                <w:numId w:val="22"/>
              </w:numPr>
              <w:spacing w:after="0" w:line="240" w:lineRule="auto"/>
              <w:ind w:left="0" w:firstLine="0"/>
              <w:jc w:val="center"/>
              <w:rPr>
                <w:lang w:val="sr-Cyrl-CS"/>
              </w:rPr>
            </w:pPr>
          </w:p>
        </w:tc>
        <w:tc>
          <w:tcPr>
            <w:tcW w:w="3745" w:type="dxa"/>
          </w:tcPr>
          <w:p w:rsidR="007B0B15" w:rsidRPr="0059565A" w:rsidRDefault="007B0B15" w:rsidP="00B653E6">
            <w:pPr>
              <w:rPr>
                <w:lang w:val="sr-Cyrl-CS"/>
              </w:rPr>
            </w:pPr>
            <w:r>
              <w:rPr>
                <w:lang w:val="sr-Cyrl-CS"/>
              </w:rPr>
              <w:t xml:space="preserve">Набавка и постављање контра летве по правцу рогова преко подашчане површине. </w:t>
            </w:r>
            <w:r w:rsidRPr="00F301B7">
              <w:rPr>
                <w:lang w:val="sr-Cyrl-CS"/>
              </w:rPr>
              <w:t>Обрачун по м2  косе пројекције стварне површине</w:t>
            </w:r>
          </w:p>
        </w:tc>
        <w:tc>
          <w:tcPr>
            <w:tcW w:w="740" w:type="dxa"/>
            <w:vAlign w:val="bottom"/>
          </w:tcPr>
          <w:p w:rsidR="007B0B15" w:rsidRDefault="007B0B15" w:rsidP="00B653E6">
            <w:pPr>
              <w:jc w:val="center"/>
              <w:rPr>
                <w:lang w:val="sr-Cyrl-CS"/>
              </w:rPr>
            </w:pPr>
          </w:p>
          <w:p w:rsidR="007B0B15" w:rsidRDefault="007B0B15" w:rsidP="00B653E6">
            <w:pPr>
              <w:jc w:val="center"/>
              <w:rPr>
                <w:lang w:val="sr-Cyrl-CS"/>
              </w:rPr>
            </w:pPr>
          </w:p>
          <w:p w:rsidR="007B0B15" w:rsidRDefault="007B0B15" w:rsidP="00B653E6">
            <w:pPr>
              <w:jc w:val="center"/>
              <w:rPr>
                <w:lang w:val="sr-Cyrl-CS"/>
              </w:rPr>
            </w:pPr>
          </w:p>
          <w:p w:rsidR="007B0B15" w:rsidRPr="0059565A" w:rsidRDefault="007B0B15" w:rsidP="00B653E6">
            <w:r>
              <w:rPr>
                <w:lang w:val="sr-Cyrl-CS"/>
              </w:rPr>
              <w:t xml:space="preserve">   </w:t>
            </w:r>
            <w:r w:rsidRPr="0059565A">
              <w:t>m</w:t>
            </w:r>
            <w:r>
              <w:rPr>
                <w:vertAlign w:val="superscript"/>
                <w:lang w:val="sr-Cyrl-CS"/>
              </w:rPr>
              <w:t>2</w:t>
            </w:r>
          </w:p>
        </w:tc>
        <w:tc>
          <w:tcPr>
            <w:tcW w:w="1009" w:type="dxa"/>
            <w:vAlign w:val="bottom"/>
          </w:tcPr>
          <w:p w:rsidR="007B0B15" w:rsidRDefault="007B0B15" w:rsidP="00B653E6">
            <w:pPr>
              <w:jc w:val="right"/>
              <w:rPr>
                <w:lang w:val="sr-Cyrl-CS"/>
              </w:rPr>
            </w:pPr>
          </w:p>
          <w:p w:rsidR="007B0B15" w:rsidRDefault="007B0B15" w:rsidP="00B653E6">
            <w:pPr>
              <w:jc w:val="right"/>
              <w:rPr>
                <w:lang w:val="sr-Cyrl-CS"/>
              </w:rPr>
            </w:pPr>
          </w:p>
          <w:p w:rsidR="007B0B15" w:rsidRDefault="007B0B15" w:rsidP="00B653E6">
            <w:pPr>
              <w:jc w:val="right"/>
              <w:rPr>
                <w:lang w:val="sr-Cyrl-CS"/>
              </w:rPr>
            </w:pPr>
          </w:p>
          <w:p w:rsidR="007B0B15" w:rsidRPr="0059565A" w:rsidRDefault="007B0B15" w:rsidP="00B653E6">
            <w:pPr>
              <w:rPr>
                <w:lang w:val="sr-Cyrl-CS"/>
              </w:rPr>
            </w:pPr>
            <w:r>
              <w:rPr>
                <w:lang w:val="sr-Cyrl-CS"/>
              </w:rPr>
              <w:t xml:space="preserve">    456,00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7B0B15">
            <w:pPr>
              <w:pStyle w:val="Pasussalistom"/>
              <w:numPr>
                <w:ilvl w:val="0"/>
                <w:numId w:val="22"/>
              </w:numPr>
              <w:spacing w:after="0" w:line="240" w:lineRule="auto"/>
              <w:ind w:left="0" w:firstLine="0"/>
              <w:jc w:val="center"/>
              <w:rPr>
                <w:lang w:val="sr-Cyrl-CS"/>
              </w:rPr>
            </w:pPr>
          </w:p>
        </w:tc>
        <w:tc>
          <w:tcPr>
            <w:tcW w:w="3745" w:type="dxa"/>
          </w:tcPr>
          <w:p w:rsidR="007B0B15" w:rsidRPr="0059565A" w:rsidRDefault="007B0B15" w:rsidP="00B653E6">
            <w:pPr>
              <w:rPr>
                <w:lang w:val="sr-Cyrl-CS"/>
              </w:rPr>
            </w:pPr>
            <w:r>
              <w:rPr>
                <w:lang w:val="sr-Cyrl-CS"/>
              </w:rPr>
              <w:t>Набавка и л</w:t>
            </w:r>
            <w:r w:rsidRPr="00F301B7">
              <w:rPr>
                <w:lang w:val="sr-Cyrl-CS"/>
              </w:rPr>
              <w:t>етвисање укупне површине крова са свим потребним усецањима и украјањима за покривање фалцованим црепом.</w:t>
            </w:r>
          </w:p>
        </w:tc>
        <w:tc>
          <w:tcPr>
            <w:tcW w:w="740" w:type="dxa"/>
            <w:vAlign w:val="bottom"/>
          </w:tcPr>
          <w:p w:rsidR="007B0B15" w:rsidRPr="0059565A" w:rsidRDefault="007B0B15" w:rsidP="00B653E6">
            <w:pPr>
              <w:jc w:val="center"/>
              <w:rPr>
                <w:lang w:val="sr-Cyrl-CS"/>
              </w:rPr>
            </w:pPr>
            <w:r w:rsidRPr="0059565A">
              <w:t>m</w:t>
            </w:r>
            <w:r w:rsidRPr="0059565A">
              <w:rPr>
                <w:vertAlign w:val="superscript"/>
                <w:lang w:val="sr-Cyrl-CS"/>
              </w:rPr>
              <w:t>2</w:t>
            </w:r>
          </w:p>
        </w:tc>
        <w:tc>
          <w:tcPr>
            <w:tcW w:w="1009" w:type="dxa"/>
            <w:vAlign w:val="bottom"/>
          </w:tcPr>
          <w:p w:rsidR="007B0B15" w:rsidRPr="0059565A" w:rsidRDefault="007B0B15" w:rsidP="00B653E6">
            <w:pPr>
              <w:jc w:val="right"/>
              <w:rPr>
                <w:lang w:val="sr-Cyrl-CS"/>
              </w:rPr>
            </w:pPr>
            <w:r>
              <w:rPr>
                <w:lang w:val="sr-Cyrl-CS"/>
              </w:rPr>
              <w:t>456,00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0"/>
              <w:rPr>
                <w:lang w:val="sr-Cyrl-CS"/>
              </w:rPr>
            </w:pPr>
          </w:p>
        </w:tc>
        <w:tc>
          <w:tcPr>
            <w:tcW w:w="3745" w:type="dxa"/>
          </w:tcPr>
          <w:p w:rsidR="007B0B15" w:rsidRPr="003A6A27" w:rsidRDefault="007B0B15" w:rsidP="00B653E6">
            <w:pPr>
              <w:rPr>
                <w:lang w:val="sr-Cyrl-CS"/>
              </w:rPr>
            </w:pPr>
          </w:p>
        </w:tc>
        <w:tc>
          <w:tcPr>
            <w:tcW w:w="740" w:type="dxa"/>
            <w:vAlign w:val="bottom"/>
          </w:tcPr>
          <w:p w:rsidR="007B0B15" w:rsidRDefault="007B0B15" w:rsidP="00B653E6">
            <w:pPr>
              <w:jc w:val="center"/>
              <w:rPr>
                <w:lang w:val="sr-Cyrl-CS"/>
              </w:rPr>
            </w:pPr>
          </w:p>
          <w:p w:rsidR="007B0B15" w:rsidRPr="0059565A" w:rsidRDefault="007B0B15" w:rsidP="00B653E6">
            <w:pPr>
              <w:jc w:val="center"/>
            </w:pPr>
          </w:p>
        </w:tc>
        <w:tc>
          <w:tcPr>
            <w:tcW w:w="1009" w:type="dxa"/>
            <w:vAlign w:val="bottom"/>
          </w:tcPr>
          <w:p w:rsidR="007B0B15" w:rsidRDefault="007B0B15" w:rsidP="00B653E6">
            <w:pPr>
              <w:jc w:val="right"/>
              <w:rPr>
                <w:lang w:val="sr-Cyrl-CS"/>
              </w:rPr>
            </w:pPr>
          </w:p>
          <w:p w:rsidR="007B0B15" w:rsidRDefault="007B0B15" w:rsidP="00B653E6">
            <w:pPr>
              <w:jc w:val="right"/>
              <w:rPr>
                <w:lang w:val="sr-Cyrl-CS"/>
              </w:rPr>
            </w:pP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F301B7" w:rsidRDefault="007B0B15" w:rsidP="00B653E6">
            <w:pPr>
              <w:jc w:val="right"/>
              <w:rPr>
                <w:b/>
                <w:lang w:val="sr-Cyrl-CS"/>
              </w:rPr>
            </w:pPr>
          </w:p>
        </w:tc>
      </w:tr>
      <w:tr w:rsidR="007B0B15" w:rsidRPr="0059565A" w:rsidTr="00B653E6">
        <w:tc>
          <w:tcPr>
            <w:tcW w:w="876" w:type="dxa"/>
          </w:tcPr>
          <w:p w:rsidR="007B0B15" w:rsidRPr="00E66757" w:rsidRDefault="007B0B15" w:rsidP="00B653E6">
            <w:pPr>
              <w:pStyle w:val="Pasussalistom"/>
              <w:spacing w:after="0" w:line="240" w:lineRule="auto"/>
              <w:ind w:left="0"/>
              <w:rPr>
                <w:b/>
                <w:lang w:val="sr-Cyrl-CS"/>
              </w:rPr>
            </w:pPr>
            <w:r>
              <w:rPr>
                <w:b/>
                <w:lang w:val="sr-Cyrl-CS"/>
              </w:rPr>
              <w:t>В</w:t>
            </w:r>
          </w:p>
        </w:tc>
        <w:tc>
          <w:tcPr>
            <w:tcW w:w="3745" w:type="dxa"/>
          </w:tcPr>
          <w:p w:rsidR="007B0B15" w:rsidRPr="00E66757" w:rsidRDefault="007B0B15" w:rsidP="00B653E6">
            <w:pPr>
              <w:rPr>
                <w:b/>
                <w:lang w:val="sr-Cyrl-CS"/>
              </w:rPr>
            </w:pPr>
            <w:r>
              <w:rPr>
                <w:b/>
                <w:lang w:val="sr-Cyrl-CS"/>
              </w:rPr>
              <w:t>Изолаторски радови</w:t>
            </w:r>
          </w:p>
        </w:tc>
        <w:tc>
          <w:tcPr>
            <w:tcW w:w="740" w:type="dxa"/>
            <w:vAlign w:val="bottom"/>
          </w:tcPr>
          <w:p w:rsidR="007B0B15" w:rsidRDefault="007B0B15" w:rsidP="00B653E6">
            <w:pPr>
              <w:jc w:val="center"/>
              <w:rPr>
                <w:lang w:val="sr-Cyrl-CS"/>
              </w:rPr>
            </w:pPr>
          </w:p>
        </w:tc>
        <w:tc>
          <w:tcPr>
            <w:tcW w:w="1009" w:type="dxa"/>
            <w:vAlign w:val="bottom"/>
          </w:tcPr>
          <w:p w:rsidR="007B0B15" w:rsidRDefault="007B0B15" w:rsidP="00B653E6">
            <w:pPr>
              <w:jc w:val="right"/>
              <w:rPr>
                <w:lang w:val="sr-Cyrl-CS"/>
              </w:rPr>
            </w:pPr>
          </w:p>
        </w:tc>
        <w:tc>
          <w:tcPr>
            <w:tcW w:w="1396" w:type="dxa"/>
            <w:vAlign w:val="bottom"/>
          </w:tcPr>
          <w:p w:rsidR="007B0B15" w:rsidRDefault="007B0B15" w:rsidP="00B653E6">
            <w:pPr>
              <w:jc w:val="right"/>
              <w:rPr>
                <w:lang w:val="sr-Cyrl-CS"/>
              </w:rPr>
            </w:pPr>
          </w:p>
        </w:tc>
        <w:tc>
          <w:tcPr>
            <w:tcW w:w="1476" w:type="dxa"/>
            <w:vAlign w:val="bottom"/>
          </w:tcPr>
          <w:p w:rsidR="007B0B15" w:rsidRDefault="007B0B15" w:rsidP="00B653E6">
            <w:pPr>
              <w:jc w:val="right"/>
              <w:rPr>
                <w:b/>
                <w:lang w:val="sr-Cyrl-CS"/>
              </w:rPr>
            </w:pPr>
          </w:p>
        </w:tc>
      </w:tr>
      <w:tr w:rsidR="007B0B15" w:rsidRPr="0059565A" w:rsidTr="00B653E6">
        <w:tc>
          <w:tcPr>
            <w:tcW w:w="876" w:type="dxa"/>
          </w:tcPr>
          <w:p w:rsidR="007B0B15" w:rsidRPr="000105CB" w:rsidRDefault="007B0B15" w:rsidP="00B653E6">
            <w:pPr>
              <w:pStyle w:val="Pasussalistom"/>
              <w:spacing w:after="0" w:line="240" w:lineRule="auto"/>
              <w:ind w:left="0"/>
              <w:rPr>
                <w:lang w:val="sr-Cyrl-CS"/>
              </w:rPr>
            </w:pPr>
            <w:r>
              <w:rPr>
                <w:lang w:val="sr-Cyrl-CS"/>
              </w:rPr>
              <w:t>1.</w:t>
            </w:r>
          </w:p>
        </w:tc>
        <w:tc>
          <w:tcPr>
            <w:tcW w:w="3745" w:type="dxa"/>
          </w:tcPr>
          <w:p w:rsidR="007B0B15" w:rsidRPr="000105CB" w:rsidRDefault="007B0B15" w:rsidP="00B653E6">
            <w:pPr>
              <w:rPr>
                <w:lang w:val="sr-Cyrl-CS"/>
              </w:rPr>
            </w:pPr>
            <w:r>
              <w:rPr>
                <w:lang w:val="sr-Cyrl-CS"/>
              </w:rPr>
              <w:t xml:space="preserve">Набавка и постављање паропропусне кровне фолије преко укупне површине крова са преклопима сваког рада фолије према упутствима </w:t>
            </w:r>
            <w:r>
              <w:rPr>
                <w:lang w:val="sr-Cyrl-CS"/>
              </w:rPr>
              <w:lastRenderedPageBreak/>
              <w:t xml:space="preserve">произвођача. Фолију похефтати за подашчану површину крова. </w:t>
            </w:r>
            <w:r w:rsidRPr="000105CB">
              <w:rPr>
                <w:lang w:val="sr-Cyrl-CS"/>
              </w:rPr>
              <w:t>Обрачун по м2  косе пројекције стварне површине крова.</w:t>
            </w:r>
          </w:p>
        </w:tc>
        <w:tc>
          <w:tcPr>
            <w:tcW w:w="740" w:type="dxa"/>
            <w:vAlign w:val="bottom"/>
          </w:tcPr>
          <w:p w:rsidR="007B0B15" w:rsidRPr="000105CB" w:rsidRDefault="007B0B15" w:rsidP="00B653E6">
            <w:pPr>
              <w:jc w:val="center"/>
              <w:rPr>
                <w:vertAlign w:val="superscript"/>
                <w:lang w:val="sr-Cyrl-CS"/>
              </w:rPr>
            </w:pPr>
            <w:r w:rsidRPr="000105CB">
              <w:rPr>
                <w:lang w:val="sr-Cyrl-CS"/>
              </w:rPr>
              <w:lastRenderedPageBreak/>
              <w:t>m</w:t>
            </w:r>
            <w:r>
              <w:rPr>
                <w:vertAlign w:val="superscript"/>
                <w:lang w:val="sr-Cyrl-CS"/>
              </w:rPr>
              <w:t>2</w:t>
            </w:r>
          </w:p>
        </w:tc>
        <w:tc>
          <w:tcPr>
            <w:tcW w:w="1009" w:type="dxa"/>
            <w:vAlign w:val="bottom"/>
          </w:tcPr>
          <w:p w:rsidR="007B0B15" w:rsidRDefault="007B0B15" w:rsidP="00B653E6">
            <w:pPr>
              <w:jc w:val="right"/>
              <w:rPr>
                <w:lang w:val="sr-Cyrl-CS"/>
              </w:rPr>
            </w:pPr>
            <w:r>
              <w:rPr>
                <w:lang w:val="sr-Cyrl-CS"/>
              </w:rPr>
              <w:t>456,00</w:t>
            </w:r>
          </w:p>
        </w:tc>
        <w:tc>
          <w:tcPr>
            <w:tcW w:w="1396" w:type="dxa"/>
            <w:vAlign w:val="bottom"/>
          </w:tcPr>
          <w:p w:rsidR="007B0B15" w:rsidRDefault="007B0B15" w:rsidP="00B653E6">
            <w:pPr>
              <w:jc w:val="right"/>
              <w:rPr>
                <w:lang w:val="sr-Cyrl-CS"/>
              </w:rPr>
            </w:pPr>
          </w:p>
        </w:tc>
        <w:tc>
          <w:tcPr>
            <w:tcW w:w="1476" w:type="dxa"/>
            <w:vAlign w:val="bottom"/>
          </w:tcPr>
          <w:p w:rsidR="007B0B15" w:rsidRPr="000105CB" w:rsidRDefault="007B0B15" w:rsidP="00B653E6">
            <w:pPr>
              <w:jc w:val="right"/>
              <w:rPr>
                <w:lang w:val="sr-Cyrl-CS"/>
              </w:rPr>
            </w:pPr>
          </w:p>
        </w:tc>
      </w:tr>
      <w:tr w:rsidR="007B0B15" w:rsidRPr="0059565A" w:rsidTr="00B653E6">
        <w:tc>
          <w:tcPr>
            <w:tcW w:w="876" w:type="dxa"/>
          </w:tcPr>
          <w:p w:rsidR="007B0B15" w:rsidRDefault="007B0B15" w:rsidP="00B653E6">
            <w:pPr>
              <w:pStyle w:val="Pasussalistom"/>
              <w:spacing w:after="0" w:line="240" w:lineRule="auto"/>
              <w:ind w:left="0"/>
              <w:rPr>
                <w:lang w:val="sr-Cyrl-CS"/>
              </w:rPr>
            </w:pPr>
          </w:p>
        </w:tc>
        <w:tc>
          <w:tcPr>
            <w:tcW w:w="3745" w:type="dxa"/>
          </w:tcPr>
          <w:p w:rsidR="007B0B15" w:rsidRDefault="007B0B15" w:rsidP="00B653E6">
            <w:pPr>
              <w:rPr>
                <w:lang w:val="sr-Cyrl-CS"/>
              </w:rPr>
            </w:pPr>
          </w:p>
        </w:tc>
        <w:tc>
          <w:tcPr>
            <w:tcW w:w="740" w:type="dxa"/>
            <w:vAlign w:val="bottom"/>
          </w:tcPr>
          <w:p w:rsidR="007B0B15" w:rsidRPr="000105CB" w:rsidRDefault="007B0B15" w:rsidP="00B653E6">
            <w:pPr>
              <w:jc w:val="center"/>
              <w:rPr>
                <w:lang w:val="sr-Cyrl-CS"/>
              </w:rPr>
            </w:pPr>
          </w:p>
        </w:tc>
        <w:tc>
          <w:tcPr>
            <w:tcW w:w="1009" w:type="dxa"/>
            <w:vAlign w:val="bottom"/>
          </w:tcPr>
          <w:p w:rsidR="007B0B15" w:rsidRDefault="007B0B15" w:rsidP="00B653E6">
            <w:pPr>
              <w:jc w:val="right"/>
              <w:rPr>
                <w:lang w:val="sr-Cyrl-CS"/>
              </w:rPr>
            </w:pPr>
          </w:p>
        </w:tc>
        <w:tc>
          <w:tcPr>
            <w:tcW w:w="1396" w:type="dxa"/>
            <w:vAlign w:val="bottom"/>
          </w:tcPr>
          <w:p w:rsidR="007B0B15" w:rsidRDefault="007B0B15" w:rsidP="00B653E6">
            <w:pPr>
              <w:jc w:val="right"/>
              <w:rPr>
                <w:lang w:val="sr-Cyrl-CS"/>
              </w:rPr>
            </w:pPr>
          </w:p>
        </w:tc>
        <w:tc>
          <w:tcPr>
            <w:tcW w:w="1476" w:type="dxa"/>
            <w:vAlign w:val="bottom"/>
          </w:tcPr>
          <w:p w:rsidR="007B0B15" w:rsidRPr="000105CB" w:rsidRDefault="007B0B15" w:rsidP="00B653E6">
            <w:pPr>
              <w:jc w:val="right"/>
              <w:rPr>
                <w:b/>
                <w:lang w:val="sr-Cyrl-CS"/>
              </w:rPr>
            </w:pPr>
          </w:p>
        </w:tc>
      </w:tr>
      <w:tr w:rsidR="007B0B15" w:rsidRPr="0059565A" w:rsidTr="00B653E6">
        <w:tc>
          <w:tcPr>
            <w:tcW w:w="876" w:type="dxa"/>
          </w:tcPr>
          <w:p w:rsidR="007B0B15" w:rsidRPr="00F301B7" w:rsidRDefault="007B0B15" w:rsidP="00B653E6">
            <w:pPr>
              <w:pStyle w:val="Pasussalistom"/>
              <w:spacing w:after="0" w:line="240" w:lineRule="auto"/>
              <w:ind w:left="0"/>
              <w:rPr>
                <w:b/>
                <w:lang w:val="sr-Cyrl-CS"/>
              </w:rPr>
            </w:pPr>
            <w:r>
              <w:rPr>
                <w:b/>
                <w:lang w:val="sr-Cyrl-CS"/>
              </w:rPr>
              <w:t>Г</w:t>
            </w:r>
          </w:p>
        </w:tc>
        <w:tc>
          <w:tcPr>
            <w:tcW w:w="3745" w:type="dxa"/>
          </w:tcPr>
          <w:p w:rsidR="007B0B15" w:rsidRPr="00F301B7" w:rsidRDefault="007B0B15" w:rsidP="00B653E6">
            <w:pPr>
              <w:rPr>
                <w:b/>
                <w:lang w:val="sr-Cyrl-CS"/>
              </w:rPr>
            </w:pPr>
            <w:r>
              <w:rPr>
                <w:b/>
                <w:lang w:val="sr-Cyrl-CS"/>
              </w:rPr>
              <w:t>Покивачки радови</w:t>
            </w:r>
          </w:p>
        </w:tc>
        <w:tc>
          <w:tcPr>
            <w:tcW w:w="740" w:type="dxa"/>
            <w:vAlign w:val="bottom"/>
          </w:tcPr>
          <w:p w:rsidR="007B0B15" w:rsidRDefault="007B0B15" w:rsidP="00B653E6">
            <w:pPr>
              <w:jc w:val="center"/>
              <w:rPr>
                <w:lang w:val="sr-Cyrl-CS"/>
              </w:rPr>
            </w:pPr>
          </w:p>
          <w:p w:rsidR="007B0B15" w:rsidRDefault="007B0B15" w:rsidP="00B653E6">
            <w:pPr>
              <w:jc w:val="center"/>
              <w:rPr>
                <w:lang w:val="sr-Cyrl-CS"/>
              </w:rPr>
            </w:pPr>
          </w:p>
          <w:p w:rsidR="007B0B15" w:rsidRPr="0059565A" w:rsidRDefault="007B0B15" w:rsidP="00B653E6">
            <w:pPr>
              <w:jc w:val="center"/>
            </w:pPr>
          </w:p>
        </w:tc>
        <w:tc>
          <w:tcPr>
            <w:tcW w:w="1009" w:type="dxa"/>
            <w:vAlign w:val="bottom"/>
          </w:tcPr>
          <w:p w:rsidR="007B0B15" w:rsidRDefault="007B0B15" w:rsidP="00B653E6">
            <w:pPr>
              <w:jc w:val="right"/>
              <w:rPr>
                <w:lang w:val="sr-Cyrl-CS"/>
              </w:rPr>
            </w:pPr>
          </w:p>
          <w:p w:rsidR="007B0B15" w:rsidRDefault="007B0B15" w:rsidP="00B653E6">
            <w:pPr>
              <w:jc w:val="right"/>
              <w:rPr>
                <w:lang w:val="sr-Cyrl-CS"/>
              </w:rPr>
            </w:pPr>
          </w:p>
          <w:p w:rsidR="007B0B15" w:rsidRDefault="007B0B15" w:rsidP="00B653E6">
            <w:pPr>
              <w:jc w:val="right"/>
              <w:rPr>
                <w:lang w:val="sr-Cyrl-CS"/>
              </w:rPr>
            </w:pP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7B0B15">
            <w:pPr>
              <w:pStyle w:val="Pasussalistom"/>
              <w:numPr>
                <w:ilvl w:val="0"/>
                <w:numId w:val="45"/>
              </w:numPr>
              <w:spacing w:after="0" w:line="240" w:lineRule="auto"/>
              <w:rPr>
                <w:lang w:val="sr-Cyrl-CS"/>
              </w:rPr>
            </w:pPr>
          </w:p>
        </w:tc>
        <w:tc>
          <w:tcPr>
            <w:tcW w:w="3745" w:type="dxa"/>
          </w:tcPr>
          <w:p w:rsidR="007B0B15" w:rsidRPr="0024501E" w:rsidRDefault="007B0B15" w:rsidP="00B653E6">
            <w:pPr>
              <w:rPr>
                <w:lang w:val="sr-Cyrl-CS"/>
              </w:rPr>
            </w:pPr>
            <w:r>
              <w:rPr>
                <w:lang w:val="sr-Cyrl-CS"/>
              </w:rPr>
              <w:t xml:space="preserve">Набавка и постављање фалцованог црепа преко укупне површине крова са свим потребним усецањем и уклапањем. </w:t>
            </w:r>
            <w:r w:rsidRPr="00E66757">
              <w:rPr>
                <w:lang w:val="sr-Cyrl-CS"/>
              </w:rPr>
              <w:t>Обрачун по м2  косе пројекције стварне површине</w:t>
            </w:r>
            <w:r>
              <w:rPr>
                <w:lang w:val="sr-Cyrl-CS"/>
              </w:rPr>
              <w:t xml:space="preserve"> крова.</w:t>
            </w:r>
          </w:p>
        </w:tc>
        <w:tc>
          <w:tcPr>
            <w:tcW w:w="740" w:type="dxa"/>
            <w:vAlign w:val="bottom"/>
          </w:tcPr>
          <w:p w:rsidR="007B0B15" w:rsidRDefault="007B0B15" w:rsidP="00B653E6">
            <w:pPr>
              <w:jc w:val="center"/>
              <w:rPr>
                <w:lang w:val="sr-Cyrl-CS"/>
              </w:rPr>
            </w:pPr>
          </w:p>
          <w:p w:rsidR="007B0B15" w:rsidRDefault="007B0B15" w:rsidP="00B653E6">
            <w:pPr>
              <w:jc w:val="center"/>
              <w:rPr>
                <w:lang w:val="sr-Cyrl-CS"/>
              </w:rPr>
            </w:pPr>
          </w:p>
          <w:p w:rsidR="007B0B15" w:rsidRDefault="007B0B15" w:rsidP="00B653E6">
            <w:pPr>
              <w:rPr>
                <w:lang w:val="sr-Cyrl-CS"/>
              </w:rPr>
            </w:pPr>
          </w:p>
          <w:p w:rsidR="007B0B15" w:rsidRPr="0059565A" w:rsidRDefault="007B0B15" w:rsidP="00B653E6">
            <w:pPr>
              <w:rPr>
                <w:lang w:val="sr-Cyrl-CS"/>
              </w:rPr>
            </w:pPr>
            <w:r>
              <w:rPr>
                <w:lang w:val="sr-Cyrl-CS"/>
              </w:rPr>
              <w:t xml:space="preserve">  </w:t>
            </w:r>
            <w:r w:rsidRPr="0059565A">
              <w:t>m</w:t>
            </w:r>
            <w:r w:rsidRPr="0059565A">
              <w:rPr>
                <w:vertAlign w:val="superscript"/>
                <w:lang w:val="sr-Cyrl-CS"/>
              </w:rPr>
              <w:t>2</w:t>
            </w:r>
          </w:p>
        </w:tc>
        <w:tc>
          <w:tcPr>
            <w:tcW w:w="1009" w:type="dxa"/>
            <w:vAlign w:val="bottom"/>
          </w:tcPr>
          <w:p w:rsidR="007B0B15" w:rsidRDefault="007B0B15" w:rsidP="00B653E6">
            <w:pPr>
              <w:jc w:val="right"/>
              <w:rPr>
                <w:lang w:val="sr-Cyrl-CS"/>
              </w:rPr>
            </w:pPr>
          </w:p>
          <w:p w:rsidR="007B0B15" w:rsidRDefault="007B0B15" w:rsidP="00B653E6">
            <w:pPr>
              <w:jc w:val="right"/>
              <w:rPr>
                <w:lang w:val="sr-Cyrl-CS"/>
              </w:rPr>
            </w:pPr>
          </w:p>
          <w:p w:rsidR="007B0B15" w:rsidRDefault="007B0B15" w:rsidP="00B653E6">
            <w:pPr>
              <w:jc w:val="right"/>
              <w:rPr>
                <w:lang w:val="sr-Cyrl-CS"/>
              </w:rPr>
            </w:pPr>
          </w:p>
          <w:p w:rsidR="007B0B15" w:rsidRPr="0059565A" w:rsidRDefault="007B0B15" w:rsidP="00B653E6">
            <w:pPr>
              <w:rPr>
                <w:lang w:val="sr-Cyrl-CS"/>
              </w:rPr>
            </w:pPr>
            <w:r>
              <w:rPr>
                <w:lang w:val="sr-Cyrl-CS"/>
              </w:rPr>
              <w:t>456,00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0"/>
              <w:rPr>
                <w:lang w:val="sr-Cyrl-CS"/>
              </w:rPr>
            </w:pPr>
            <w:r>
              <w:rPr>
                <w:lang w:val="sr-Cyrl-CS"/>
              </w:rPr>
              <w:t>2.</w:t>
            </w:r>
          </w:p>
        </w:tc>
        <w:tc>
          <w:tcPr>
            <w:tcW w:w="3745" w:type="dxa"/>
          </w:tcPr>
          <w:p w:rsidR="007B0B15" w:rsidRDefault="007B0B15" w:rsidP="00B653E6">
            <w:pPr>
              <w:rPr>
                <w:lang w:val="sr-Cyrl-CS"/>
              </w:rPr>
            </w:pPr>
            <w:r>
              <w:rPr>
                <w:lang w:val="sr-Cyrl-CS"/>
              </w:rPr>
              <w:t>Набавка и постављање фазонских елемената слемењака заливених у цементни малтер. Пре постављања слемењака  поставити носаче громобрана. Обрачун по м</w:t>
            </w:r>
            <w:r>
              <w:rPr>
                <w:vertAlign w:val="superscript"/>
                <w:lang w:val="sr-Cyrl-CS"/>
              </w:rPr>
              <w:t xml:space="preserve">1 </w:t>
            </w:r>
            <w:r w:rsidRPr="00E66757">
              <w:rPr>
                <w:lang w:val="sr-Cyrl-CS"/>
              </w:rPr>
              <w:t xml:space="preserve"> </w:t>
            </w:r>
            <w:r>
              <w:rPr>
                <w:lang w:val="sr-Cyrl-CS"/>
              </w:rPr>
              <w:t>уграђених слемењака.</w:t>
            </w:r>
          </w:p>
        </w:tc>
        <w:tc>
          <w:tcPr>
            <w:tcW w:w="740" w:type="dxa"/>
            <w:vAlign w:val="bottom"/>
          </w:tcPr>
          <w:p w:rsidR="007B0B15" w:rsidRDefault="007B0B15" w:rsidP="00B653E6">
            <w:pPr>
              <w:jc w:val="center"/>
              <w:rPr>
                <w:lang w:val="sr-Cyrl-CS"/>
              </w:rPr>
            </w:pPr>
          </w:p>
          <w:p w:rsidR="007B0B15" w:rsidRDefault="007B0B15" w:rsidP="00B653E6">
            <w:pPr>
              <w:jc w:val="center"/>
              <w:rPr>
                <w:lang w:val="sr-Cyrl-CS"/>
              </w:rPr>
            </w:pPr>
          </w:p>
          <w:p w:rsidR="007B0B15" w:rsidRDefault="007B0B15" w:rsidP="00B653E6">
            <w:pPr>
              <w:jc w:val="center"/>
              <w:rPr>
                <w:lang w:val="sr-Cyrl-CS"/>
              </w:rPr>
            </w:pPr>
          </w:p>
          <w:p w:rsidR="007B0B15" w:rsidRPr="00E66757" w:rsidRDefault="007B0B15" w:rsidP="00B653E6">
            <w:pPr>
              <w:jc w:val="center"/>
              <w:rPr>
                <w:vertAlign w:val="superscript"/>
                <w:lang w:val="sr-Cyrl-CS"/>
              </w:rPr>
            </w:pPr>
            <w:r>
              <w:rPr>
                <w:lang w:val="sr-Cyrl-CS"/>
              </w:rPr>
              <w:t>m</w:t>
            </w:r>
            <w:r>
              <w:rPr>
                <w:vertAlign w:val="superscript"/>
                <w:lang w:val="sr-Cyrl-CS"/>
              </w:rPr>
              <w:t>2</w:t>
            </w:r>
          </w:p>
          <w:p w:rsidR="007B0B15" w:rsidRPr="00E66757" w:rsidRDefault="007B0B15" w:rsidP="00B653E6">
            <w:pPr>
              <w:jc w:val="center"/>
            </w:pPr>
          </w:p>
        </w:tc>
        <w:tc>
          <w:tcPr>
            <w:tcW w:w="1009" w:type="dxa"/>
            <w:vAlign w:val="bottom"/>
          </w:tcPr>
          <w:p w:rsidR="007B0B15" w:rsidRDefault="007B0B15" w:rsidP="00B653E6">
            <w:pPr>
              <w:jc w:val="right"/>
              <w:rPr>
                <w:lang w:val="sr-Cyrl-CS"/>
              </w:rPr>
            </w:pPr>
          </w:p>
          <w:p w:rsidR="007B0B15" w:rsidRDefault="007B0B15" w:rsidP="00B653E6">
            <w:pPr>
              <w:jc w:val="right"/>
              <w:rPr>
                <w:lang w:val="sr-Cyrl-CS"/>
              </w:rPr>
            </w:pPr>
          </w:p>
          <w:p w:rsidR="007B0B15" w:rsidRDefault="007B0B15" w:rsidP="00B653E6">
            <w:pPr>
              <w:jc w:val="right"/>
              <w:rPr>
                <w:lang w:val="sr-Cyrl-CS"/>
              </w:rPr>
            </w:pPr>
          </w:p>
          <w:p w:rsidR="007B0B15" w:rsidRDefault="007B0B15" w:rsidP="00B653E6">
            <w:pPr>
              <w:jc w:val="right"/>
              <w:rPr>
                <w:lang w:val="sr-Cyrl-CS"/>
              </w:rPr>
            </w:pPr>
          </w:p>
          <w:p w:rsidR="007B0B15" w:rsidRDefault="007B0B15" w:rsidP="00B653E6">
            <w:pPr>
              <w:jc w:val="right"/>
              <w:rPr>
                <w:lang w:val="sr-Cyrl-CS"/>
              </w:rPr>
            </w:pPr>
            <w:r>
              <w:rPr>
                <w:lang w:val="sr-Cyrl-CS"/>
              </w:rPr>
              <w:t>83</w:t>
            </w:r>
          </w:p>
        </w:tc>
        <w:tc>
          <w:tcPr>
            <w:tcW w:w="1396" w:type="dxa"/>
            <w:vAlign w:val="bottom"/>
          </w:tcPr>
          <w:p w:rsidR="007B0B15" w:rsidRDefault="007B0B15" w:rsidP="00B653E6">
            <w:pPr>
              <w:jc w:val="right"/>
              <w:rPr>
                <w:lang w:val="sr-Cyrl-CS"/>
              </w:rPr>
            </w:pPr>
          </w:p>
        </w:tc>
        <w:tc>
          <w:tcPr>
            <w:tcW w:w="1476" w:type="dxa"/>
            <w:vAlign w:val="bottom"/>
          </w:tcPr>
          <w:p w:rsidR="007B0B15"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0"/>
              <w:rPr>
                <w:lang w:val="sr-Cyrl-CS"/>
              </w:rPr>
            </w:pPr>
          </w:p>
        </w:tc>
        <w:tc>
          <w:tcPr>
            <w:tcW w:w="3745" w:type="dxa"/>
          </w:tcPr>
          <w:p w:rsidR="007B0B15" w:rsidRPr="0024501E" w:rsidRDefault="007B0B15" w:rsidP="00B653E6">
            <w:pPr>
              <w:rPr>
                <w:lang w:val="sr-Cyrl-CS"/>
              </w:rPr>
            </w:pPr>
          </w:p>
        </w:tc>
        <w:tc>
          <w:tcPr>
            <w:tcW w:w="740" w:type="dxa"/>
            <w:vAlign w:val="bottom"/>
          </w:tcPr>
          <w:p w:rsidR="007B0B15" w:rsidRPr="00E66757" w:rsidRDefault="007B0B15" w:rsidP="00B653E6"/>
        </w:tc>
        <w:tc>
          <w:tcPr>
            <w:tcW w:w="1009" w:type="dxa"/>
            <w:vAlign w:val="bottom"/>
          </w:tcPr>
          <w:p w:rsidR="007B0B15" w:rsidRPr="0059565A" w:rsidRDefault="007B0B15" w:rsidP="00B653E6">
            <w:pPr>
              <w:jc w:val="right"/>
              <w:rPr>
                <w:lang w:val="sr-Cyrl-CS"/>
              </w:rPr>
            </w:pP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E66757" w:rsidRDefault="007B0B15" w:rsidP="00B653E6">
            <w:pPr>
              <w:jc w:val="right"/>
              <w:rPr>
                <w:b/>
                <w:lang w:val="sr-Cyrl-CS"/>
              </w:rPr>
            </w:pPr>
          </w:p>
        </w:tc>
      </w:tr>
      <w:tr w:rsidR="007B0B15" w:rsidRPr="0059565A" w:rsidTr="00B653E6">
        <w:tc>
          <w:tcPr>
            <w:tcW w:w="876" w:type="dxa"/>
          </w:tcPr>
          <w:p w:rsidR="007B0B15" w:rsidRPr="00E66757" w:rsidRDefault="007B0B15" w:rsidP="00B653E6">
            <w:pPr>
              <w:pStyle w:val="Pasussalistom"/>
              <w:spacing w:after="0" w:line="240" w:lineRule="auto"/>
              <w:ind w:left="0"/>
              <w:rPr>
                <w:b/>
                <w:lang w:val="sr-Cyrl-CS"/>
              </w:rPr>
            </w:pPr>
            <w:r>
              <w:rPr>
                <w:b/>
                <w:lang w:val="sr-Cyrl-CS"/>
              </w:rPr>
              <w:t>Д</w:t>
            </w:r>
          </w:p>
        </w:tc>
        <w:tc>
          <w:tcPr>
            <w:tcW w:w="3745" w:type="dxa"/>
          </w:tcPr>
          <w:p w:rsidR="007B0B15" w:rsidRPr="00E66757" w:rsidRDefault="007B0B15" w:rsidP="00B653E6">
            <w:pPr>
              <w:rPr>
                <w:b/>
                <w:lang w:val="sr-Cyrl-CS"/>
              </w:rPr>
            </w:pPr>
            <w:r>
              <w:rPr>
                <w:b/>
                <w:lang w:val="sr-Cyrl-CS"/>
              </w:rPr>
              <w:t>Лимарски радови</w:t>
            </w:r>
          </w:p>
        </w:tc>
        <w:tc>
          <w:tcPr>
            <w:tcW w:w="740" w:type="dxa"/>
            <w:vAlign w:val="bottom"/>
          </w:tcPr>
          <w:p w:rsidR="007B0B15" w:rsidRPr="0059565A" w:rsidRDefault="007B0B15" w:rsidP="00B653E6">
            <w:pPr>
              <w:jc w:val="center"/>
            </w:pPr>
          </w:p>
        </w:tc>
        <w:tc>
          <w:tcPr>
            <w:tcW w:w="1009" w:type="dxa"/>
            <w:vAlign w:val="bottom"/>
          </w:tcPr>
          <w:p w:rsidR="007B0B15" w:rsidRDefault="007B0B15" w:rsidP="00B653E6">
            <w:pPr>
              <w:jc w:val="right"/>
              <w:rPr>
                <w:lang w:val="sr-Cyrl-CS"/>
              </w:rPr>
            </w:pP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0"/>
              <w:rPr>
                <w:lang w:val="sr-Cyrl-CS"/>
              </w:rPr>
            </w:pPr>
            <w:r>
              <w:rPr>
                <w:lang w:val="sr-Cyrl-CS"/>
              </w:rPr>
              <w:t>1.</w:t>
            </w:r>
          </w:p>
        </w:tc>
        <w:tc>
          <w:tcPr>
            <w:tcW w:w="3745" w:type="dxa"/>
          </w:tcPr>
          <w:p w:rsidR="007B0B15" w:rsidRPr="000105CB" w:rsidRDefault="007B0B15" w:rsidP="00B653E6">
            <w:pPr>
              <w:rPr>
                <w:lang w:val="sr-Cyrl-CS"/>
              </w:rPr>
            </w:pPr>
            <w:r>
              <w:rPr>
                <w:lang w:val="sr-Cyrl-CS"/>
              </w:rPr>
              <w:t xml:space="preserve">Набавка и постављање увала Р.Ш. 100 цм од поцинкованог лима. Обрачун по </w:t>
            </w:r>
            <w:r w:rsidRPr="000105CB">
              <w:rPr>
                <w:lang w:val="sr-Cyrl-CS"/>
              </w:rPr>
              <w:t>m</w:t>
            </w:r>
            <w:r>
              <w:rPr>
                <w:vertAlign w:val="superscript"/>
                <w:lang w:val="sr-Cyrl-CS"/>
              </w:rPr>
              <w:t xml:space="preserve">1 </w:t>
            </w:r>
            <w:r>
              <w:rPr>
                <w:lang w:val="sr-Cyrl-CS"/>
              </w:rPr>
              <w:t>постављање увале.</w:t>
            </w:r>
          </w:p>
        </w:tc>
        <w:tc>
          <w:tcPr>
            <w:tcW w:w="740" w:type="dxa"/>
            <w:vAlign w:val="bottom"/>
          </w:tcPr>
          <w:p w:rsidR="007B0B15" w:rsidRPr="0059565A" w:rsidRDefault="007B0B15" w:rsidP="00B653E6">
            <w:pPr>
              <w:jc w:val="center"/>
            </w:pPr>
            <w:r w:rsidRPr="0059565A">
              <w:t>m</w:t>
            </w:r>
            <w:r>
              <w:rPr>
                <w:vertAlign w:val="superscript"/>
                <w:lang w:val="sr-Cyrl-CS"/>
              </w:rPr>
              <w:t>1</w:t>
            </w:r>
          </w:p>
        </w:tc>
        <w:tc>
          <w:tcPr>
            <w:tcW w:w="1009" w:type="dxa"/>
            <w:vAlign w:val="bottom"/>
          </w:tcPr>
          <w:p w:rsidR="007B0B15" w:rsidRDefault="007B0B15" w:rsidP="00B653E6">
            <w:pPr>
              <w:jc w:val="right"/>
              <w:rPr>
                <w:lang w:val="sr-Cyrl-CS"/>
              </w:rPr>
            </w:pPr>
            <w:r>
              <w:rPr>
                <w:lang w:val="sr-Cyrl-CS"/>
              </w:rPr>
              <w:t>30,00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0"/>
              <w:rPr>
                <w:lang w:val="sr-Cyrl-CS"/>
              </w:rPr>
            </w:pPr>
            <w:r>
              <w:rPr>
                <w:lang w:val="sr-Cyrl-CS"/>
              </w:rPr>
              <w:t>2.</w:t>
            </w:r>
          </w:p>
        </w:tc>
        <w:tc>
          <w:tcPr>
            <w:tcW w:w="3745" w:type="dxa"/>
          </w:tcPr>
          <w:p w:rsidR="007B0B15" w:rsidRPr="000105CB" w:rsidRDefault="007B0B15" w:rsidP="00B653E6">
            <w:pPr>
              <w:rPr>
                <w:vertAlign w:val="superscript"/>
                <w:lang w:val="sr-Cyrl-CS"/>
              </w:rPr>
            </w:pPr>
            <w:r>
              <w:rPr>
                <w:lang w:val="sr-Cyrl-CS"/>
              </w:rPr>
              <w:t xml:space="preserve"> Набавка поцинкованог лима и покривање улазне партије истим  и ризалита са источне стране 29+5 м</w:t>
            </w:r>
            <w:r>
              <w:rPr>
                <w:vertAlign w:val="superscript"/>
                <w:lang w:val="sr-Cyrl-CS"/>
              </w:rPr>
              <w:t>2</w:t>
            </w:r>
          </w:p>
        </w:tc>
        <w:tc>
          <w:tcPr>
            <w:tcW w:w="740" w:type="dxa"/>
            <w:vAlign w:val="bottom"/>
          </w:tcPr>
          <w:p w:rsidR="007B0B15" w:rsidRPr="0059565A" w:rsidRDefault="007B0B15" w:rsidP="00B653E6">
            <w:pPr>
              <w:jc w:val="center"/>
            </w:pPr>
            <w:r w:rsidRPr="0059565A">
              <w:t>m</w:t>
            </w:r>
            <w:r w:rsidRPr="0059565A">
              <w:rPr>
                <w:vertAlign w:val="superscript"/>
                <w:lang w:val="sr-Cyrl-CS"/>
              </w:rPr>
              <w:t>2</w:t>
            </w:r>
          </w:p>
        </w:tc>
        <w:tc>
          <w:tcPr>
            <w:tcW w:w="1009" w:type="dxa"/>
            <w:vAlign w:val="bottom"/>
          </w:tcPr>
          <w:p w:rsidR="007B0B15" w:rsidRDefault="007B0B15" w:rsidP="00B653E6">
            <w:pPr>
              <w:jc w:val="right"/>
              <w:rPr>
                <w:lang w:val="sr-Cyrl-CS"/>
              </w:rPr>
            </w:pPr>
            <w:r>
              <w:rPr>
                <w:lang w:val="sr-Cyrl-CS"/>
              </w:rPr>
              <w:t>34,00</w:t>
            </w:r>
          </w:p>
        </w:tc>
        <w:tc>
          <w:tcPr>
            <w:tcW w:w="1396" w:type="dxa"/>
            <w:vAlign w:val="bottom"/>
          </w:tcPr>
          <w:p w:rsidR="007B0B15" w:rsidRPr="0059565A" w:rsidRDefault="007B0B15" w:rsidP="00B653E6">
            <w:pPr>
              <w:jc w:val="right"/>
              <w:rPr>
                <w:lang w:val="sr-Cyrl-CS"/>
              </w:rPr>
            </w:pPr>
          </w:p>
        </w:tc>
        <w:tc>
          <w:tcPr>
            <w:tcW w:w="1476" w:type="dxa"/>
            <w:vAlign w:val="bottom"/>
          </w:tcPr>
          <w:p w:rsidR="007B0B15" w:rsidRPr="0059565A"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0"/>
              <w:rPr>
                <w:lang w:val="sr-Cyrl-CS"/>
              </w:rPr>
            </w:pPr>
            <w:r>
              <w:rPr>
                <w:lang w:val="sr-Cyrl-CS"/>
              </w:rPr>
              <w:t>3.</w:t>
            </w:r>
          </w:p>
        </w:tc>
        <w:tc>
          <w:tcPr>
            <w:tcW w:w="3745" w:type="dxa"/>
          </w:tcPr>
          <w:p w:rsidR="007B0B15" w:rsidRDefault="007B0B15" w:rsidP="00B653E6">
            <w:pPr>
              <w:rPr>
                <w:lang w:val="sr-Cyrl-CS"/>
              </w:rPr>
            </w:pPr>
            <w:r>
              <w:rPr>
                <w:lang w:val="sr-Cyrl-CS"/>
              </w:rPr>
              <w:t>Набавка и постављање нових олука вертикалних 40 м и хоризонталних 70 м од поцинкованог лима са свим потребним елементима.</w:t>
            </w:r>
          </w:p>
        </w:tc>
        <w:tc>
          <w:tcPr>
            <w:tcW w:w="740" w:type="dxa"/>
            <w:vAlign w:val="bottom"/>
          </w:tcPr>
          <w:p w:rsidR="007B0B15" w:rsidRPr="0059565A" w:rsidRDefault="007B0B15" w:rsidP="00B653E6">
            <w:pPr>
              <w:jc w:val="center"/>
            </w:pPr>
            <w:r w:rsidRPr="0059565A">
              <w:t>m</w:t>
            </w:r>
            <w:r>
              <w:rPr>
                <w:vertAlign w:val="superscript"/>
                <w:lang w:val="sr-Cyrl-CS"/>
              </w:rPr>
              <w:t>1</w:t>
            </w:r>
          </w:p>
        </w:tc>
        <w:tc>
          <w:tcPr>
            <w:tcW w:w="1009" w:type="dxa"/>
            <w:vAlign w:val="bottom"/>
          </w:tcPr>
          <w:p w:rsidR="007B0B15" w:rsidRDefault="007B0B15" w:rsidP="00B653E6">
            <w:pPr>
              <w:jc w:val="right"/>
              <w:rPr>
                <w:lang w:val="sr-Cyrl-CS"/>
              </w:rPr>
            </w:pPr>
            <w:r>
              <w:rPr>
                <w:lang w:val="sr-Cyrl-CS"/>
              </w:rPr>
              <w:t>110,00</w:t>
            </w:r>
          </w:p>
        </w:tc>
        <w:tc>
          <w:tcPr>
            <w:tcW w:w="1396" w:type="dxa"/>
            <w:vAlign w:val="bottom"/>
          </w:tcPr>
          <w:p w:rsidR="007B0B15" w:rsidRDefault="007B0B15" w:rsidP="00B653E6">
            <w:pPr>
              <w:jc w:val="right"/>
              <w:rPr>
                <w:lang w:val="sr-Cyrl-CS"/>
              </w:rPr>
            </w:pPr>
          </w:p>
        </w:tc>
        <w:tc>
          <w:tcPr>
            <w:tcW w:w="1476" w:type="dxa"/>
            <w:vAlign w:val="bottom"/>
          </w:tcPr>
          <w:p w:rsidR="007B0B15"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0"/>
              <w:rPr>
                <w:lang w:val="sr-Cyrl-CS"/>
              </w:rPr>
            </w:pPr>
            <w:r>
              <w:rPr>
                <w:lang w:val="sr-Cyrl-CS"/>
              </w:rPr>
              <w:t>4.</w:t>
            </w:r>
          </w:p>
        </w:tc>
        <w:tc>
          <w:tcPr>
            <w:tcW w:w="3745" w:type="dxa"/>
          </w:tcPr>
          <w:p w:rsidR="007B0B15" w:rsidRDefault="007B0B15" w:rsidP="00B653E6">
            <w:pPr>
              <w:rPr>
                <w:lang w:val="sr-Cyrl-CS"/>
              </w:rPr>
            </w:pPr>
            <w:r>
              <w:t>Набавка и п</w:t>
            </w:r>
            <w:r>
              <w:rPr>
                <w:lang w:val="sr-Cyrl-CS"/>
              </w:rPr>
              <w:t>остављање снегобрана по укупном обиму крова у три реда при олуку. Обрачун по комаду постављеног снегобрана</w:t>
            </w:r>
          </w:p>
        </w:tc>
        <w:tc>
          <w:tcPr>
            <w:tcW w:w="740" w:type="dxa"/>
            <w:vAlign w:val="bottom"/>
          </w:tcPr>
          <w:p w:rsidR="007B0B15" w:rsidRPr="000105CB" w:rsidRDefault="007B0B15" w:rsidP="00B653E6">
            <w:pPr>
              <w:jc w:val="center"/>
            </w:pPr>
            <w:r>
              <w:t>ком</w:t>
            </w:r>
          </w:p>
        </w:tc>
        <w:tc>
          <w:tcPr>
            <w:tcW w:w="1009" w:type="dxa"/>
            <w:vAlign w:val="bottom"/>
          </w:tcPr>
          <w:p w:rsidR="007B0B15" w:rsidRDefault="007B0B15" w:rsidP="00B653E6">
            <w:pPr>
              <w:jc w:val="right"/>
              <w:rPr>
                <w:lang w:val="sr-Cyrl-CS"/>
              </w:rPr>
            </w:pPr>
            <w:r>
              <w:rPr>
                <w:lang w:val="sr-Cyrl-CS"/>
              </w:rPr>
              <w:t>350,00</w:t>
            </w:r>
          </w:p>
        </w:tc>
        <w:tc>
          <w:tcPr>
            <w:tcW w:w="1396" w:type="dxa"/>
            <w:vAlign w:val="bottom"/>
          </w:tcPr>
          <w:p w:rsidR="007B0B15" w:rsidRDefault="007B0B15" w:rsidP="00B653E6">
            <w:pPr>
              <w:jc w:val="right"/>
              <w:rPr>
                <w:lang w:val="sr-Cyrl-CS"/>
              </w:rPr>
            </w:pPr>
          </w:p>
        </w:tc>
        <w:tc>
          <w:tcPr>
            <w:tcW w:w="1476" w:type="dxa"/>
            <w:vAlign w:val="bottom"/>
          </w:tcPr>
          <w:p w:rsidR="007B0B15" w:rsidRDefault="007B0B15" w:rsidP="00B653E6">
            <w:pPr>
              <w:jc w:val="right"/>
              <w:rPr>
                <w:lang w:val="sr-Cyrl-CS"/>
              </w:rPr>
            </w:pPr>
          </w:p>
        </w:tc>
      </w:tr>
      <w:tr w:rsidR="007B0B15" w:rsidRPr="0059565A" w:rsidTr="00B653E6">
        <w:tc>
          <w:tcPr>
            <w:tcW w:w="876" w:type="dxa"/>
          </w:tcPr>
          <w:p w:rsidR="007B0B15" w:rsidRPr="0059565A" w:rsidRDefault="007B0B15" w:rsidP="00B653E6">
            <w:pPr>
              <w:pStyle w:val="Pasussalistom"/>
              <w:spacing w:after="0" w:line="240" w:lineRule="auto"/>
              <w:ind w:left="0"/>
              <w:rPr>
                <w:lang w:val="sr-Cyrl-CS"/>
              </w:rPr>
            </w:pPr>
          </w:p>
        </w:tc>
        <w:tc>
          <w:tcPr>
            <w:tcW w:w="3745" w:type="dxa"/>
          </w:tcPr>
          <w:p w:rsidR="007B0B15" w:rsidRDefault="007B0B15" w:rsidP="00B653E6">
            <w:pPr>
              <w:rPr>
                <w:lang w:val="sr-Cyrl-CS"/>
              </w:rPr>
            </w:pPr>
          </w:p>
        </w:tc>
        <w:tc>
          <w:tcPr>
            <w:tcW w:w="740" w:type="dxa"/>
            <w:vAlign w:val="bottom"/>
          </w:tcPr>
          <w:p w:rsidR="007B0B15" w:rsidRDefault="007B0B15" w:rsidP="00B653E6">
            <w:pPr>
              <w:jc w:val="center"/>
              <w:rPr>
                <w:lang w:val="sr-Cyrl-CS"/>
              </w:rPr>
            </w:pPr>
          </w:p>
          <w:p w:rsidR="007B0B15" w:rsidRPr="0059565A" w:rsidRDefault="007B0B15" w:rsidP="00B653E6"/>
        </w:tc>
        <w:tc>
          <w:tcPr>
            <w:tcW w:w="1009" w:type="dxa"/>
            <w:vAlign w:val="bottom"/>
          </w:tcPr>
          <w:p w:rsidR="007B0B15" w:rsidRDefault="007B0B15" w:rsidP="00B653E6">
            <w:pPr>
              <w:jc w:val="right"/>
              <w:rPr>
                <w:lang w:val="sr-Cyrl-CS"/>
              </w:rPr>
            </w:pPr>
          </w:p>
          <w:p w:rsidR="007B0B15" w:rsidRDefault="007B0B15" w:rsidP="00B653E6">
            <w:pPr>
              <w:jc w:val="right"/>
              <w:rPr>
                <w:lang w:val="sr-Cyrl-CS"/>
              </w:rPr>
            </w:pPr>
          </w:p>
        </w:tc>
        <w:tc>
          <w:tcPr>
            <w:tcW w:w="1396" w:type="dxa"/>
            <w:vAlign w:val="bottom"/>
          </w:tcPr>
          <w:p w:rsidR="007B0B15" w:rsidRDefault="007B0B15" w:rsidP="00B653E6">
            <w:pPr>
              <w:jc w:val="right"/>
              <w:rPr>
                <w:lang w:val="sr-Cyrl-CS"/>
              </w:rPr>
            </w:pPr>
            <w:r>
              <w:rPr>
                <w:lang w:val="sr-Cyrl-CS"/>
              </w:rPr>
              <w:t>УКУПНО</w:t>
            </w:r>
          </w:p>
        </w:tc>
        <w:tc>
          <w:tcPr>
            <w:tcW w:w="1476" w:type="dxa"/>
            <w:vAlign w:val="bottom"/>
          </w:tcPr>
          <w:p w:rsidR="007B0B15" w:rsidRPr="006C1E11" w:rsidRDefault="007B0B15" w:rsidP="00B653E6">
            <w:pPr>
              <w:jc w:val="right"/>
              <w:rPr>
                <w:b/>
                <w:lang w:val="sr-Cyrl-CS"/>
              </w:rPr>
            </w:pPr>
          </w:p>
        </w:tc>
      </w:tr>
    </w:tbl>
    <w:p w:rsidR="007B0B15" w:rsidRDefault="007B0B15" w:rsidP="007B0B15">
      <w:pPr>
        <w:spacing w:before="240"/>
        <w:jc w:val="center"/>
        <w:rPr>
          <w:b/>
          <w:lang w:val="sr-Cyrl-CS"/>
        </w:rPr>
      </w:pPr>
      <w:r>
        <w:rPr>
          <w:b/>
          <w:lang w:val="sr-Cyrl-CS"/>
        </w:rPr>
        <w:t>Р Е К А П И Т У Л А Ц И Ј 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8"/>
        <w:gridCol w:w="2623"/>
        <w:gridCol w:w="2151"/>
      </w:tblGrid>
      <w:tr w:rsidR="007B0B15" w:rsidRPr="00416A02" w:rsidTr="00B653E6">
        <w:tc>
          <w:tcPr>
            <w:tcW w:w="4219" w:type="dxa"/>
          </w:tcPr>
          <w:p w:rsidR="007B0B15" w:rsidRPr="006C1E11" w:rsidRDefault="007B0B15" w:rsidP="00B653E6">
            <w:pPr>
              <w:rPr>
                <w:b/>
              </w:rPr>
            </w:pPr>
            <w:r>
              <w:rPr>
                <w:b/>
              </w:rPr>
              <w:t>А/ Демонтажа и рушење</w:t>
            </w:r>
          </w:p>
        </w:tc>
        <w:tc>
          <w:tcPr>
            <w:tcW w:w="2693" w:type="dxa"/>
          </w:tcPr>
          <w:p w:rsidR="007B0B15" w:rsidRPr="00416A02" w:rsidRDefault="007B0B15" w:rsidP="00B653E6">
            <w:pPr>
              <w:jc w:val="both"/>
              <w:rPr>
                <w:lang w:val="sr-Cyrl-CS"/>
              </w:rPr>
            </w:pPr>
          </w:p>
        </w:tc>
        <w:tc>
          <w:tcPr>
            <w:tcW w:w="2254" w:type="dxa"/>
          </w:tcPr>
          <w:p w:rsidR="007B0B15" w:rsidRPr="00416A02" w:rsidRDefault="007B0B15" w:rsidP="00B653E6">
            <w:pPr>
              <w:jc w:val="both"/>
              <w:rPr>
                <w:lang w:val="sr-Cyrl-CS"/>
              </w:rPr>
            </w:pPr>
          </w:p>
        </w:tc>
      </w:tr>
      <w:tr w:rsidR="007B0B15" w:rsidRPr="00416A02" w:rsidTr="00B653E6">
        <w:tc>
          <w:tcPr>
            <w:tcW w:w="4219" w:type="dxa"/>
          </w:tcPr>
          <w:p w:rsidR="007B0B15" w:rsidRPr="006C1E11" w:rsidRDefault="007B0B15" w:rsidP="00B653E6">
            <w:pPr>
              <w:rPr>
                <w:b/>
              </w:rPr>
            </w:pPr>
            <w:r>
              <w:rPr>
                <w:b/>
              </w:rPr>
              <w:lastRenderedPageBreak/>
              <w:t>Б/ Тесарски радови</w:t>
            </w:r>
          </w:p>
        </w:tc>
        <w:tc>
          <w:tcPr>
            <w:tcW w:w="2693" w:type="dxa"/>
          </w:tcPr>
          <w:p w:rsidR="007B0B15" w:rsidRPr="00416A02" w:rsidRDefault="007B0B15" w:rsidP="00B653E6">
            <w:pPr>
              <w:jc w:val="both"/>
              <w:rPr>
                <w:lang w:val="sr-Cyrl-CS"/>
              </w:rPr>
            </w:pPr>
          </w:p>
        </w:tc>
        <w:tc>
          <w:tcPr>
            <w:tcW w:w="2254" w:type="dxa"/>
          </w:tcPr>
          <w:p w:rsidR="007B0B15" w:rsidRPr="00416A02" w:rsidRDefault="007B0B15" w:rsidP="00B653E6">
            <w:pPr>
              <w:jc w:val="both"/>
              <w:rPr>
                <w:lang w:val="sr-Cyrl-CS"/>
              </w:rPr>
            </w:pPr>
          </w:p>
        </w:tc>
      </w:tr>
      <w:tr w:rsidR="007B0B15" w:rsidRPr="00416A02" w:rsidTr="00B653E6">
        <w:tc>
          <w:tcPr>
            <w:tcW w:w="4219" w:type="dxa"/>
          </w:tcPr>
          <w:p w:rsidR="007B0B15" w:rsidRPr="006C1E11" w:rsidRDefault="007B0B15" w:rsidP="00B653E6">
            <w:pPr>
              <w:jc w:val="both"/>
              <w:rPr>
                <w:b/>
                <w:lang w:val="sr-Cyrl-CS"/>
              </w:rPr>
            </w:pPr>
            <w:r>
              <w:rPr>
                <w:b/>
                <w:lang w:val="sr-Cyrl-CS"/>
              </w:rPr>
              <w:t>В/ Изолатерски радови</w:t>
            </w:r>
          </w:p>
        </w:tc>
        <w:tc>
          <w:tcPr>
            <w:tcW w:w="2693" w:type="dxa"/>
          </w:tcPr>
          <w:p w:rsidR="007B0B15" w:rsidRPr="00416A02" w:rsidRDefault="007B0B15" w:rsidP="00B653E6">
            <w:pPr>
              <w:jc w:val="right"/>
              <w:rPr>
                <w:lang w:val="sr-Cyrl-CS"/>
              </w:rPr>
            </w:pPr>
          </w:p>
        </w:tc>
        <w:tc>
          <w:tcPr>
            <w:tcW w:w="2254" w:type="dxa"/>
          </w:tcPr>
          <w:p w:rsidR="007B0B15" w:rsidRPr="00416A02" w:rsidRDefault="007B0B15" w:rsidP="00B653E6">
            <w:pPr>
              <w:jc w:val="both"/>
              <w:rPr>
                <w:lang w:val="sr-Cyrl-CS"/>
              </w:rPr>
            </w:pPr>
          </w:p>
        </w:tc>
      </w:tr>
      <w:tr w:rsidR="007B0B15" w:rsidRPr="00416A02" w:rsidTr="00B653E6">
        <w:tc>
          <w:tcPr>
            <w:tcW w:w="4219" w:type="dxa"/>
          </w:tcPr>
          <w:p w:rsidR="007B0B15" w:rsidRPr="006C1E11" w:rsidRDefault="007B0B15" w:rsidP="00B653E6">
            <w:pPr>
              <w:jc w:val="both"/>
              <w:rPr>
                <w:b/>
                <w:lang w:val="sr-Cyrl-CS"/>
              </w:rPr>
            </w:pPr>
            <w:r>
              <w:rPr>
                <w:b/>
                <w:lang w:val="sr-Cyrl-CS"/>
              </w:rPr>
              <w:t>Г/ Покривачки радови</w:t>
            </w:r>
          </w:p>
        </w:tc>
        <w:tc>
          <w:tcPr>
            <w:tcW w:w="2693" w:type="dxa"/>
          </w:tcPr>
          <w:p w:rsidR="007B0B15" w:rsidRPr="00416A02" w:rsidRDefault="007B0B15" w:rsidP="00B653E6">
            <w:pPr>
              <w:jc w:val="right"/>
              <w:rPr>
                <w:lang w:val="sr-Cyrl-CS"/>
              </w:rPr>
            </w:pPr>
          </w:p>
        </w:tc>
        <w:tc>
          <w:tcPr>
            <w:tcW w:w="2254" w:type="dxa"/>
          </w:tcPr>
          <w:p w:rsidR="007B0B15" w:rsidRPr="00416A02" w:rsidRDefault="007B0B15" w:rsidP="00B653E6">
            <w:pPr>
              <w:jc w:val="both"/>
              <w:rPr>
                <w:lang w:val="sr-Cyrl-CS"/>
              </w:rPr>
            </w:pPr>
          </w:p>
        </w:tc>
      </w:tr>
      <w:tr w:rsidR="007B0B15" w:rsidRPr="00416A02" w:rsidTr="00B653E6">
        <w:tc>
          <w:tcPr>
            <w:tcW w:w="4219" w:type="dxa"/>
          </w:tcPr>
          <w:p w:rsidR="007B0B15" w:rsidRPr="006C1E11" w:rsidRDefault="007B0B15" w:rsidP="00B653E6">
            <w:pPr>
              <w:jc w:val="both"/>
              <w:rPr>
                <w:b/>
                <w:lang w:val="sr-Cyrl-CS"/>
              </w:rPr>
            </w:pPr>
            <w:r>
              <w:rPr>
                <w:b/>
                <w:lang w:val="sr-Cyrl-CS"/>
              </w:rPr>
              <w:t>Д/ Лимарски радови</w:t>
            </w:r>
          </w:p>
        </w:tc>
        <w:tc>
          <w:tcPr>
            <w:tcW w:w="2693" w:type="dxa"/>
          </w:tcPr>
          <w:p w:rsidR="007B0B15" w:rsidRPr="00416A02" w:rsidRDefault="007B0B15" w:rsidP="00B653E6">
            <w:pPr>
              <w:jc w:val="right"/>
              <w:rPr>
                <w:lang w:val="sr-Cyrl-CS"/>
              </w:rPr>
            </w:pPr>
          </w:p>
        </w:tc>
        <w:tc>
          <w:tcPr>
            <w:tcW w:w="2254" w:type="dxa"/>
          </w:tcPr>
          <w:p w:rsidR="007B0B15" w:rsidRPr="00416A02" w:rsidRDefault="007B0B15" w:rsidP="00B653E6">
            <w:pPr>
              <w:jc w:val="both"/>
              <w:rPr>
                <w:lang w:val="sr-Cyrl-CS"/>
              </w:rPr>
            </w:pPr>
          </w:p>
        </w:tc>
      </w:tr>
      <w:tr w:rsidR="007B0B15" w:rsidRPr="00416A02" w:rsidTr="00B653E6">
        <w:tc>
          <w:tcPr>
            <w:tcW w:w="4219" w:type="dxa"/>
            <w:shd w:val="clear" w:color="auto" w:fill="FFFFFF"/>
          </w:tcPr>
          <w:p w:rsidR="007B0B15" w:rsidRPr="00416A02" w:rsidRDefault="007B0B15" w:rsidP="00B653E6">
            <w:pPr>
              <w:jc w:val="both"/>
              <w:rPr>
                <w:b/>
                <w:lang w:val="sr-Cyrl-CS"/>
              </w:rPr>
            </w:pPr>
          </w:p>
        </w:tc>
        <w:tc>
          <w:tcPr>
            <w:tcW w:w="2693" w:type="dxa"/>
            <w:shd w:val="clear" w:color="auto" w:fill="FFFFFF"/>
          </w:tcPr>
          <w:p w:rsidR="007B0B15" w:rsidRPr="00416A02" w:rsidRDefault="007B0B15" w:rsidP="00B653E6">
            <w:pPr>
              <w:jc w:val="right"/>
              <w:rPr>
                <w:b/>
                <w:lang w:val="sr-Cyrl-CS"/>
              </w:rPr>
            </w:pPr>
            <w:r>
              <w:rPr>
                <w:b/>
                <w:lang w:val="sr-Cyrl-CS"/>
              </w:rPr>
              <w:t>УКУПНО РАДОВА</w:t>
            </w:r>
          </w:p>
        </w:tc>
        <w:tc>
          <w:tcPr>
            <w:tcW w:w="2254" w:type="dxa"/>
            <w:shd w:val="clear" w:color="auto" w:fill="FFFFFF"/>
          </w:tcPr>
          <w:p w:rsidR="007B0B15" w:rsidRPr="00416A02" w:rsidRDefault="007B0B15" w:rsidP="00B653E6">
            <w:pPr>
              <w:jc w:val="both"/>
              <w:rPr>
                <w:b/>
                <w:lang w:val="sr-Cyrl-CS"/>
              </w:rPr>
            </w:pPr>
          </w:p>
        </w:tc>
      </w:tr>
      <w:tr w:rsidR="007B0B15" w:rsidRPr="00416A02" w:rsidTr="00B653E6">
        <w:tc>
          <w:tcPr>
            <w:tcW w:w="4219" w:type="dxa"/>
            <w:shd w:val="clear" w:color="auto" w:fill="FFFFFF"/>
          </w:tcPr>
          <w:p w:rsidR="007B0B15" w:rsidRPr="00416A02" w:rsidRDefault="007B0B15" w:rsidP="00B653E6">
            <w:pPr>
              <w:jc w:val="both"/>
              <w:rPr>
                <w:b/>
                <w:lang w:val="sr-Cyrl-CS"/>
              </w:rPr>
            </w:pPr>
          </w:p>
        </w:tc>
        <w:tc>
          <w:tcPr>
            <w:tcW w:w="2693" w:type="dxa"/>
            <w:shd w:val="clear" w:color="auto" w:fill="FFFFFF"/>
          </w:tcPr>
          <w:p w:rsidR="007B0B15" w:rsidRDefault="007B0B15" w:rsidP="00B653E6">
            <w:pPr>
              <w:jc w:val="right"/>
              <w:rPr>
                <w:b/>
                <w:lang w:val="sr-Cyrl-CS"/>
              </w:rPr>
            </w:pPr>
            <w:r>
              <w:rPr>
                <w:b/>
                <w:lang w:val="sr-Cyrl-CS"/>
              </w:rPr>
              <w:t>ПДВ 20%</w:t>
            </w:r>
          </w:p>
        </w:tc>
        <w:tc>
          <w:tcPr>
            <w:tcW w:w="2254" w:type="dxa"/>
            <w:shd w:val="clear" w:color="auto" w:fill="FFFFFF"/>
          </w:tcPr>
          <w:p w:rsidR="007B0B15" w:rsidRPr="00416A02" w:rsidRDefault="007B0B15" w:rsidP="00B653E6">
            <w:pPr>
              <w:jc w:val="both"/>
              <w:rPr>
                <w:b/>
                <w:lang w:val="sr-Cyrl-CS"/>
              </w:rPr>
            </w:pPr>
          </w:p>
        </w:tc>
      </w:tr>
      <w:tr w:rsidR="007B0B15" w:rsidRPr="00416A02" w:rsidTr="00B653E6">
        <w:tc>
          <w:tcPr>
            <w:tcW w:w="4219" w:type="dxa"/>
            <w:shd w:val="clear" w:color="auto" w:fill="FFFFFF"/>
          </w:tcPr>
          <w:p w:rsidR="007B0B15" w:rsidRPr="00416A02" w:rsidRDefault="007B0B15" w:rsidP="00B653E6">
            <w:pPr>
              <w:jc w:val="both"/>
              <w:rPr>
                <w:b/>
                <w:lang w:val="sr-Cyrl-CS"/>
              </w:rPr>
            </w:pPr>
          </w:p>
        </w:tc>
        <w:tc>
          <w:tcPr>
            <w:tcW w:w="2693" w:type="dxa"/>
            <w:shd w:val="clear" w:color="auto" w:fill="FFFFFF"/>
          </w:tcPr>
          <w:p w:rsidR="007B0B15" w:rsidRDefault="007B0B15" w:rsidP="00B653E6">
            <w:pPr>
              <w:jc w:val="right"/>
              <w:rPr>
                <w:b/>
                <w:lang w:val="sr-Cyrl-CS"/>
              </w:rPr>
            </w:pPr>
            <w:r>
              <w:rPr>
                <w:b/>
                <w:lang w:val="sr-Cyrl-CS"/>
              </w:rPr>
              <w:t>УКУПНО СА ПДВом</w:t>
            </w:r>
          </w:p>
        </w:tc>
        <w:tc>
          <w:tcPr>
            <w:tcW w:w="2254" w:type="dxa"/>
            <w:shd w:val="clear" w:color="auto" w:fill="FFFFFF"/>
          </w:tcPr>
          <w:p w:rsidR="007B0B15" w:rsidRPr="00416A02" w:rsidRDefault="007B0B15" w:rsidP="00B653E6">
            <w:pPr>
              <w:jc w:val="both"/>
              <w:rPr>
                <w:b/>
                <w:lang w:val="sr-Cyrl-CS"/>
              </w:rPr>
            </w:pPr>
          </w:p>
        </w:tc>
      </w:tr>
    </w:tbl>
    <w:p w:rsidR="007B0B15" w:rsidRPr="003D399B" w:rsidRDefault="007B0B15" w:rsidP="007B0B15">
      <w:pPr>
        <w:ind w:left="2832" w:firstLine="708"/>
        <w:rPr>
          <w:b/>
          <w:lang w:val="sr-Cyrl-CS"/>
        </w:rPr>
      </w:pPr>
      <w:r>
        <w:rPr>
          <w:b/>
          <w:lang w:val="sr-Cyrl-CS"/>
        </w:rPr>
        <w:t>М.П.</w:t>
      </w:r>
    </w:p>
    <w:p w:rsidR="007B0B15" w:rsidRDefault="007B0B15" w:rsidP="007B0B15">
      <w:pPr>
        <w:pBdr>
          <w:bottom w:val="single" w:sz="6" w:space="1" w:color="auto"/>
        </w:pBdr>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ПОНУЂАЧ</w:t>
      </w:r>
    </w:p>
    <w:p w:rsidR="007B0B15" w:rsidRPr="000E1C71" w:rsidRDefault="007B0B15" w:rsidP="007B0B15">
      <w:pPr>
        <w:ind w:left="4956" w:firstLine="708"/>
        <w:jc w:val="center"/>
        <w:rPr>
          <w:b/>
          <w:lang w:val="sr-Cyrl-CS"/>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E55A73" w:rsidRDefault="00E55A73" w:rsidP="007B0B15">
      <w:pPr>
        <w:jc w:val="right"/>
        <w:rPr>
          <w:lang/>
        </w:rPr>
      </w:pPr>
    </w:p>
    <w:p w:rsidR="007B0B15" w:rsidRPr="00D36D5F" w:rsidRDefault="007B0B15" w:rsidP="007B0B15">
      <w:pPr>
        <w:jc w:val="right"/>
        <w:rPr>
          <w:lang w:val="sr-Cyrl-CS"/>
        </w:rPr>
      </w:pPr>
      <w:r>
        <w:t xml:space="preserve">Образац </w:t>
      </w:r>
      <w:r>
        <w:rPr>
          <w:lang w:val="sr-Cyrl-CS"/>
        </w:rPr>
        <w:t>2</w:t>
      </w:r>
    </w:p>
    <w:p w:rsidR="007B0B15" w:rsidRPr="007F2116" w:rsidRDefault="007B0B15" w:rsidP="007B0B15">
      <w:pPr>
        <w:rPr>
          <w:b/>
          <w:i/>
          <w:sz w:val="22"/>
          <w:szCs w:val="22"/>
        </w:rPr>
      </w:pPr>
      <w:r>
        <w:rPr>
          <w:b/>
          <w:i/>
          <w:lang w:val="sr-Cyrl-CS"/>
        </w:rPr>
        <w:t xml:space="preserve">                                                                                                                                 </w:t>
      </w:r>
    </w:p>
    <w:p w:rsidR="007B0B15" w:rsidRPr="00B349A1" w:rsidRDefault="007B0B15" w:rsidP="007B0B15">
      <w:pPr>
        <w:rPr>
          <w:rFonts w:ascii="Arial" w:hAnsi="Arial" w:cs="Arial"/>
          <w:b/>
          <w:u w:val="single"/>
          <w:lang w:val="sr-Cyrl-CS"/>
        </w:rPr>
      </w:pPr>
      <w:r w:rsidRPr="00B349A1">
        <w:rPr>
          <w:rFonts w:ascii="Arial" w:hAnsi="Arial" w:cs="Arial"/>
          <w:b/>
          <w:u w:val="single"/>
          <w:lang w:val="sr-Cyrl-CS"/>
        </w:rPr>
        <w:t>7</w:t>
      </w:r>
      <w:r>
        <w:rPr>
          <w:rFonts w:ascii="Arial" w:hAnsi="Arial" w:cs="Arial"/>
          <w:b/>
          <w:u w:val="single"/>
          <w:lang w:val="sr-Cyrl-CS"/>
        </w:rPr>
        <w:t>. ОБРАЗАЦ ПОНУДЕ  БРОЈ______</w:t>
      </w:r>
    </w:p>
    <w:p w:rsidR="007B0B15" w:rsidRDefault="007B0B15" w:rsidP="007B0B15">
      <w:pPr>
        <w:jc w:val="center"/>
        <w:rPr>
          <w:b/>
        </w:rPr>
      </w:pPr>
    </w:p>
    <w:p w:rsidR="007B0B15" w:rsidRPr="002F0FB8" w:rsidRDefault="007B0B15" w:rsidP="007B0B15">
      <w:pPr>
        <w:jc w:val="both"/>
      </w:pPr>
      <w:r w:rsidRPr="008C6C72">
        <w:rPr>
          <w:b/>
          <w:lang w:val="ru-RU"/>
        </w:rPr>
        <w:t>ПРЕДМЕТ:</w:t>
      </w:r>
      <w:r>
        <w:rPr>
          <w:lang w:val="ru-RU"/>
        </w:rPr>
        <w:t xml:space="preserve"> </w:t>
      </w:r>
      <w:r w:rsidRPr="008C6C72">
        <w:rPr>
          <w:b/>
          <w:lang w:val="ru-RU"/>
        </w:rPr>
        <w:t>Понуда</w:t>
      </w:r>
      <w:r>
        <w:rPr>
          <w:lang w:val="ru-RU"/>
        </w:rPr>
        <w:t xml:space="preserve"> </w:t>
      </w:r>
      <w:r w:rsidRPr="008C6C72">
        <w:rPr>
          <w:lang w:val="ru-RU"/>
        </w:rPr>
        <w:t xml:space="preserve">у </w:t>
      </w:r>
      <w:r w:rsidRPr="008C6C72">
        <w:rPr>
          <w:lang w:val="sr-Cyrl-CS"/>
        </w:rPr>
        <w:t>складу са захтев</w:t>
      </w:r>
      <w:r w:rsidRPr="008C6C72">
        <w:rPr>
          <w:lang w:val="sr-Latn-CS"/>
        </w:rPr>
        <w:t>има,</w:t>
      </w:r>
      <w:r w:rsidRPr="008C6C72">
        <w:rPr>
          <w:lang w:val="sr-Cyrl-CS"/>
        </w:rPr>
        <w:t xml:space="preserve"> спецификацијом и упутством за подношење понуде </w:t>
      </w:r>
      <w:r>
        <w:rPr>
          <w:lang w:val="ru-RU"/>
        </w:rPr>
        <w:t xml:space="preserve">за јавну набавку </w:t>
      </w:r>
      <w:r w:rsidRPr="008C6C72">
        <w:rPr>
          <w:lang w:val="ru-RU"/>
        </w:rPr>
        <w:t xml:space="preserve"> </w:t>
      </w:r>
      <w:r>
        <w:rPr>
          <w:lang w:val="sr-Cyrl-CS"/>
        </w:rPr>
        <w:t>радова</w:t>
      </w:r>
      <w:r w:rsidRPr="00A42B10">
        <w:rPr>
          <w:rFonts w:eastAsia="TimesNewRomanPS-BoldMT"/>
          <w:b/>
          <w:bCs/>
          <w:i/>
        </w:rPr>
        <w:t xml:space="preserve">– </w:t>
      </w:r>
      <w:r>
        <w:rPr>
          <w:b/>
          <w:sz w:val="22"/>
          <w:szCs w:val="22"/>
        </w:rPr>
        <w:t>замена кровног покривача</w:t>
      </w:r>
      <w:r w:rsidRPr="00DC3B7D">
        <w:rPr>
          <w:sz w:val="22"/>
          <w:szCs w:val="22"/>
        </w:rPr>
        <w:t xml:space="preserve"> </w:t>
      </w:r>
      <w:r>
        <w:rPr>
          <w:sz w:val="22"/>
          <w:szCs w:val="22"/>
        </w:rPr>
        <w:t>у Основној</w:t>
      </w:r>
      <w:r w:rsidRPr="00A42B10">
        <w:rPr>
          <w:rFonts w:eastAsia="TimesNewRomanPS-BoldMT"/>
          <w:bCs/>
        </w:rPr>
        <w:t xml:space="preserve"> школ</w:t>
      </w:r>
      <w:r>
        <w:rPr>
          <w:rFonts w:eastAsia="TimesNewRomanPS-BoldMT"/>
          <w:bCs/>
        </w:rPr>
        <w:t>и</w:t>
      </w:r>
      <w:r w:rsidRPr="00A42B10">
        <w:rPr>
          <w:rFonts w:eastAsia="TimesNewRomanPS-BoldMT"/>
          <w:bCs/>
        </w:rPr>
        <w:t xml:space="preserve"> ''Слободан</w:t>
      </w:r>
      <w:r>
        <w:rPr>
          <w:rFonts w:eastAsia="TimesNewRomanPS-BoldMT"/>
          <w:bCs/>
        </w:rPr>
        <w:t xml:space="preserve"> Бајић Паја'' Сремска Митровица – Издвојено одељење у Манђелосу, Пинкијева 42</w:t>
      </w:r>
      <w:r w:rsidRPr="00A42B10">
        <w:rPr>
          <w:rFonts w:eastAsia="TimesNewRomanPS-BoldMT"/>
          <w:bCs/>
        </w:rPr>
        <w:t>, ЈН редни бр.</w:t>
      </w:r>
      <w:r>
        <w:rPr>
          <w:rFonts w:eastAsia="TimesNewRomanPS-BoldMT"/>
          <w:bCs/>
        </w:rPr>
        <w:t>4</w:t>
      </w:r>
      <w:r w:rsidRPr="00A42B10">
        <w:rPr>
          <w:rFonts w:eastAsia="TimesNewRomanPS-BoldMT"/>
          <w:bCs/>
        </w:rPr>
        <w:t>/2015</w:t>
      </w:r>
    </w:p>
    <w:p w:rsidR="007B0B15" w:rsidRPr="00D14B88" w:rsidRDefault="007B0B15" w:rsidP="007B0B15">
      <w:pPr>
        <w:spacing w:line="276" w:lineRule="auto"/>
        <w:ind w:left="720"/>
      </w:pPr>
      <w:r w:rsidRPr="00D14B88">
        <w:t>ОПШТИ ПОДАЦИ О ПОНУЂАЧУ</w:t>
      </w:r>
    </w:p>
    <w:p w:rsidR="007B0B15" w:rsidRPr="00D14B88" w:rsidRDefault="007B0B15" w:rsidP="007B0B15"/>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6"/>
        <w:gridCol w:w="4236"/>
      </w:tblGrid>
      <w:tr w:rsidR="007B0B15" w:rsidRPr="009850F1" w:rsidTr="00B653E6">
        <w:tc>
          <w:tcPr>
            <w:tcW w:w="4518" w:type="dxa"/>
          </w:tcPr>
          <w:p w:rsidR="007B0B15" w:rsidRPr="009850F1" w:rsidRDefault="007B0B15" w:rsidP="00B653E6"/>
          <w:p w:rsidR="007B0B15" w:rsidRPr="00E364B9" w:rsidRDefault="007B0B15" w:rsidP="00B653E6">
            <w:r w:rsidRPr="009850F1">
              <w:t>Назив понуђача</w:t>
            </w:r>
          </w:p>
        </w:tc>
        <w:tc>
          <w:tcPr>
            <w:tcW w:w="4698" w:type="dxa"/>
          </w:tcPr>
          <w:p w:rsidR="007B0B15" w:rsidRPr="009850F1" w:rsidRDefault="007B0B15" w:rsidP="00B653E6"/>
        </w:tc>
      </w:tr>
      <w:tr w:rsidR="007B0B15" w:rsidRPr="009850F1" w:rsidTr="00B653E6">
        <w:tc>
          <w:tcPr>
            <w:tcW w:w="4518" w:type="dxa"/>
          </w:tcPr>
          <w:p w:rsidR="007B0B15" w:rsidRPr="009850F1" w:rsidRDefault="007B0B15" w:rsidP="00B653E6"/>
          <w:p w:rsidR="007B0B15" w:rsidRPr="00E364B9" w:rsidRDefault="007B0B15" w:rsidP="00B653E6">
            <w:r w:rsidRPr="009850F1">
              <w:t>Адреса понуђача</w:t>
            </w:r>
          </w:p>
        </w:tc>
        <w:tc>
          <w:tcPr>
            <w:tcW w:w="4698" w:type="dxa"/>
          </w:tcPr>
          <w:p w:rsidR="007B0B15" w:rsidRPr="009850F1" w:rsidRDefault="007B0B15" w:rsidP="00B653E6"/>
        </w:tc>
      </w:tr>
      <w:tr w:rsidR="007B0B15" w:rsidRPr="009850F1" w:rsidTr="00B653E6">
        <w:tc>
          <w:tcPr>
            <w:tcW w:w="4518" w:type="dxa"/>
          </w:tcPr>
          <w:p w:rsidR="007B0B15" w:rsidRPr="009850F1" w:rsidRDefault="007B0B15" w:rsidP="00B653E6"/>
          <w:p w:rsidR="007B0B15" w:rsidRPr="00E364B9" w:rsidRDefault="007B0B15" w:rsidP="00B653E6">
            <w:r w:rsidRPr="009850F1">
              <w:t>Матични број понуђача</w:t>
            </w:r>
          </w:p>
        </w:tc>
        <w:tc>
          <w:tcPr>
            <w:tcW w:w="4698" w:type="dxa"/>
          </w:tcPr>
          <w:p w:rsidR="007B0B15" w:rsidRPr="009850F1" w:rsidRDefault="007B0B15" w:rsidP="00B653E6"/>
        </w:tc>
      </w:tr>
      <w:tr w:rsidR="007B0B15" w:rsidRPr="009850F1" w:rsidTr="00B653E6">
        <w:tc>
          <w:tcPr>
            <w:tcW w:w="4518" w:type="dxa"/>
          </w:tcPr>
          <w:p w:rsidR="007B0B15" w:rsidRPr="009850F1" w:rsidRDefault="007B0B15" w:rsidP="00B653E6"/>
          <w:p w:rsidR="007B0B15" w:rsidRPr="00E364B9" w:rsidRDefault="007B0B15" w:rsidP="00B653E6">
            <w:r>
              <w:t>Порески идентификациони број</w:t>
            </w:r>
            <w:r w:rsidRPr="009850F1">
              <w:t xml:space="preserve"> (ПИБ)</w:t>
            </w:r>
          </w:p>
        </w:tc>
        <w:tc>
          <w:tcPr>
            <w:tcW w:w="4698" w:type="dxa"/>
          </w:tcPr>
          <w:p w:rsidR="007B0B15" w:rsidRPr="009850F1" w:rsidRDefault="007B0B15" w:rsidP="00B653E6"/>
        </w:tc>
      </w:tr>
      <w:tr w:rsidR="007B0B15" w:rsidRPr="009850F1" w:rsidTr="00B653E6">
        <w:tc>
          <w:tcPr>
            <w:tcW w:w="4518" w:type="dxa"/>
          </w:tcPr>
          <w:p w:rsidR="007B0B15" w:rsidRPr="009850F1" w:rsidRDefault="007B0B15" w:rsidP="00B653E6"/>
          <w:p w:rsidR="007B0B15" w:rsidRPr="00E364B9" w:rsidRDefault="007B0B15" w:rsidP="00B653E6">
            <w:r>
              <w:t>Име особе за контакт</w:t>
            </w:r>
          </w:p>
        </w:tc>
        <w:tc>
          <w:tcPr>
            <w:tcW w:w="4698" w:type="dxa"/>
          </w:tcPr>
          <w:p w:rsidR="007B0B15" w:rsidRPr="009850F1" w:rsidRDefault="007B0B15" w:rsidP="00B653E6"/>
        </w:tc>
      </w:tr>
      <w:tr w:rsidR="007B0B15" w:rsidRPr="009850F1" w:rsidTr="00B653E6">
        <w:tc>
          <w:tcPr>
            <w:tcW w:w="4518" w:type="dxa"/>
          </w:tcPr>
          <w:p w:rsidR="007B0B15" w:rsidRPr="009850F1" w:rsidRDefault="007B0B15" w:rsidP="00B653E6"/>
          <w:p w:rsidR="007B0B15" w:rsidRPr="009850F1" w:rsidRDefault="007B0B15" w:rsidP="00B653E6">
            <w:r>
              <w:t>Електронска адреса понуђача</w:t>
            </w:r>
            <w:r w:rsidRPr="009850F1">
              <w:t xml:space="preserve"> (e-</w:t>
            </w:r>
            <w:r>
              <w:t>mail</w:t>
            </w:r>
            <w:r w:rsidRPr="009850F1">
              <w:t>)</w:t>
            </w:r>
          </w:p>
        </w:tc>
        <w:tc>
          <w:tcPr>
            <w:tcW w:w="4698" w:type="dxa"/>
          </w:tcPr>
          <w:p w:rsidR="007B0B15" w:rsidRPr="009850F1" w:rsidRDefault="007B0B15" w:rsidP="00B653E6"/>
        </w:tc>
      </w:tr>
      <w:tr w:rsidR="007B0B15" w:rsidRPr="009850F1" w:rsidTr="00B653E6">
        <w:tc>
          <w:tcPr>
            <w:tcW w:w="4518" w:type="dxa"/>
          </w:tcPr>
          <w:p w:rsidR="007B0B15" w:rsidRPr="009850F1" w:rsidRDefault="007B0B15" w:rsidP="00B653E6"/>
          <w:p w:rsidR="007B0B15" w:rsidRPr="00E364B9" w:rsidRDefault="007B0B15" w:rsidP="00B653E6">
            <w:r>
              <w:t>Телефон</w:t>
            </w:r>
          </w:p>
        </w:tc>
        <w:tc>
          <w:tcPr>
            <w:tcW w:w="4698" w:type="dxa"/>
          </w:tcPr>
          <w:p w:rsidR="007B0B15" w:rsidRPr="009850F1" w:rsidRDefault="007B0B15" w:rsidP="00B653E6"/>
        </w:tc>
      </w:tr>
      <w:tr w:rsidR="007B0B15" w:rsidRPr="009850F1" w:rsidTr="00B653E6">
        <w:tc>
          <w:tcPr>
            <w:tcW w:w="4518" w:type="dxa"/>
          </w:tcPr>
          <w:p w:rsidR="007B0B15" w:rsidRPr="009850F1" w:rsidRDefault="007B0B15" w:rsidP="00B653E6"/>
          <w:p w:rsidR="007B0B15" w:rsidRPr="00E364B9" w:rsidRDefault="007B0B15" w:rsidP="00B653E6">
            <w:r>
              <w:t>Телефакс</w:t>
            </w:r>
          </w:p>
        </w:tc>
        <w:tc>
          <w:tcPr>
            <w:tcW w:w="4698" w:type="dxa"/>
          </w:tcPr>
          <w:p w:rsidR="007B0B15" w:rsidRPr="009850F1" w:rsidRDefault="007B0B15" w:rsidP="00B653E6"/>
        </w:tc>
      </w:tr>
      <w:tr w:rsidR="007B0B15" w:rsidRPr="009850F1" w:rsidTr="00B653E6">
        <w:tc>
          <w:tcPr>
            <w:tcW w:w="4518" w:type="dxa"/>
          </w:tcPr>
          <w:p w:rsidR="007B0B15" w:rsidRPr="009850F1" w:rsidRDefault="007B0B15" w:rsidP="00B653E6"/>
          <w:p w:rsidR="007B0B15" w:rsidRPr="009850F1" w:rsidRDefault="007B0B15" w:rsidP="00B653E6">
            <w:r>
              <w:t>Број рачуна понуђача и назив банке</w:t>
            </w:r>
          </w:p>
        </w:tc>
        <w:tc>
          <w:tcPr>
            <w:tcW w:w="4698" w:type="dxa"/>
          </w:tcPr>
          <w:p w:rsidR="007B0B15" w:rsidRPr="009850F1" w:rsidRDefault="007B0B15" w:rsidP="00B653E6"/>
        </w:tc>
      </w:tr>
      <w:tr w:rsidR="007B0B15" w:rsidRPr="009850F1" w:rsidTr="00B653E6">
        <w:tc>
          <w:tcPr>
            <w:tcW w:w="4518" w:type="dxa"/>
          </w:tcPr>
          <w:p w:rsidR="007B0B15" w:rsidRPr="009850F1" w:rsidRDefault="007B0B15" w:rsidP="00B653E6"/>
          <w:p w:rsidR="007B0B15" w:rsidRPr="00E364B9" w:rsidRDefault="007B0B15" w:rsidP="00B653E6">
            <w:r>
              <w:t>Лице овлашћено за потписивање уговора</w:t>
            </w:r>
          </w:p>
        </w:tc>
        <w:tc>
          <w:tcPr>
            <w:tcW w:w="4698" w:type="dxa"/>
          </w:tcPr>
          <w:p w:rsidR="007B0B15" w:rsidRPr="009850F1" w:rsidRDefault="007B0B15" w:rsidP="00B653E6"/>
        </w:tc>
      </w:tr>
    </w:tbl>
    <w:p w:rsidR="007B0B15" w:rsidRDefault="007B0B15" w:rsidP="007B0B15">
      <w:pPr>
        <w:jc w:val="both"/>
        <w:outlineLvl w:val="0"/>
        <w:rPr>
          <w:b/>
          <w:lang w:val="sr-Cyrl-CS"/>
        </w:rPr>
      </w:pPr>
    </w:p>
    <w:p w:rsidR="007B0B15" w:rsidRPr="001C0989" w:rsidRDefault="007B0B15" w:rsidP="007B0B15">
      <w:pPr>
        <w:ind w:firstLine="720"/>
        <w:jc w:val="both"/>
        <w:outlineLvl w:val="0"/>
        <w:rPr>
          <w:b/>
          <w:lang w:val="sr-Latn-CS"/>
        </w:rPr>
      </w:pPr>
      <w:r w:rsidRPr="008C6C72">
        <w:rPr>
          <w:b/>
          <w:lang w:val="sr-Cyrl-CS"/>
        </w:rPr>
        <w:t>Обавезујемо се да квалитетно извршимо</w:t>
      </w:r>
      <w:r>
        <w:rPr>
          <w:b/>
          <w:lang w:val="sr-Cyrl-CS"/>
        </w:rPr>
        <w:t xml:space="preserve"> радове </w:t>
      </w:r>
      <w:r w:rsidRPr="008C6C72">
        <w:rPr>
          <w:b/>
          <w:lang w:val="sr-Cyrl-CS"/>
        </w:rPr>
        <w:t xml:space="preserve"> у складу са наведеним условима из конкурсне документације, поштујући све важеће прописе и стандарде, на начин:</w:t>
      </w:r>
    </w:p>
    <w:p w:rsidR="007B0B15" w:rsidRDefault="007B0B15" w:rsidP="007B0B15">
      <w:pPr>
        <w:tabs>
          <w:tab w:val="left" w:pos="2760"/>
        </w:tabs>
        <w:jc w:val="center"/>
        <w:rPr>
          <w:b/>
          <w:lang w:val="sr-Cyrl-CS"/>
        </w:rPr>
      </w:pPr>
    </w:p>
    <w:p w:rsidR="007B0B15" w:rsidRPr="008C6C72" w:rsidRDefault="007B0B15" w:rsidP="007B0B15">
      <w:pPr>
        <w:tabs>
          <w:tab w:val="left" w:pos="2760"/>
        </w:tabs>
        <w:jc w:val="center"/>
        <w:rPr>
          <w:b/>
          <w:lang w:val="sr-Cyrl-CS"/>
        </w:rPr>
      </w:pPr>
      <w:r w:rsidRPr="008C6C72">
        <w:rPr>
          <w:b/>
          <w:lang w:val="sr-Cyrl-CS"/>
        </w:rPr>
        <w:t>а) самостално                   б) са подизвођачем                ц) заједничка понуда</w:t>
      </w:r>
    </w:p>
    <w:p w:rsidR="007B0B15" w:rsidRPr="008C6C72" w:rsidRDefault="007B0B15" w:rsidP="007B0B15">
      <w:pPr>
        <w:tabs>
          <w:tab w:val="left" w:pos="2760"/>
        </w:tabs>
        <w:jc w:val="center"/>
        <w:rPr>
          <w:b/>
          <w:lang w:val="sr-Cyrl-CS"/>
        </w:rPr>
      </w:pPr>
    </w:p>
    <w:p w:rsidR="007B0B15" w:rsidRPr="008C6C72" w:rsidRDefault="007B0B15" w:rsidP="007B0B15">
      <w:pPr>
        <w:jc w:val="both"/>
        <w:rPr>
          <w:lang w:val="sr-Cyrl-CS"/>
        </w:rPr>
      </w:pPr>
      <w:r w:rsidRPr="008C6C72">
        <w:rPr>
          <w:lang w:val="sr-Cyrl-CS"/>
        </w:rPr>
        <w:t xml:space="preserve">            НАПОМЕНА: Уколико понуђач намерава да извршење набавке делимично повери подизвођачу, обавезан је да исто наведе у понуди, </w:t>
      </w:r>
      <w:r>
        <w:rPr>
          <w:lang w:val="sr-Cyrl-CS"/>
        </w:rPr>
        <w:t xml:space="preserve">да наведе </w:t>
      </w:r>
      <w:r w:rsidRPr="008C6C72">
        <w:rPr>
          <w:lang w:val="sr-Cyrl-CS"/>
        </w:rPr>
        <w:t xml:space="preserve">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7B0B15" w:rsidRPr="008C6C72" w:rsidRDefault="007B0B15" w:rsidP="007B0B15">
      <w:pPr>
        <w:jc w:val="both"/>
        <w:rPr>
          <w:lang w:val="sr-Cyrl-CS"/>
        </w:rPr>
      </w:pPr>
      <w:r w:rsidRPr="008C6C72">
        <w:rPr>
          <w:lang w:val="sr-Cyrl-CS"/>
        </w:rPr>
        <w:t>Проценат од вредности набавке који ће обавити подизвођач: _______%.</w:t>
      </w:r>
    </w:p>
    <w:p w:rsidR="007B0B15" w:rsidRPr="00DC3B7D" w:rsidRDefault="007B0B15" w:rsidP="007B0B15">
      <w:pPr>
        <w:jc w:val="both"/>
        <w:rPr>
          <w:lang w:val="sr-Cyrl-CS"/>
        </w:rPr>
      </w:pPr>
      <w:r w:rsidRPr="008C6C72">
        <w:rPr>
          <w:lang w:val="sr-Cyrl-CS"/>
        </w:rPr>
        <w:t>Део предмета набавке који ће обавити подизвођач:</w:t>
      </w:r>
      <w:r>
        <w:rPr>
          <w:lang w:val="sr-Cyrl-CS"/>
        </w:rPr>
        <w:t xml:space="preserve"> __________________________________</w:t>
      </w:r>
      <w:r w:rsidRPr="008C6C72">
        <w:rPr>
          <w:lang w:val="sr-Cyrl-CS"/>
        </w:rPr>
        <w:t>.</w:t>
      </w:r>
    </w:p>
    <w:p w:rsidR="007B0B15" w:rsidRDefault="007B0B15" w:rsidP="007B0B15">
      <w:pPr>
        <w:rPr>
          <w:b/>
          <w:lang w:val="sr-Cyrl-CS"/>
        </w:rPr>
      </w:pPr>
    </w:p>
    <w:p w:rsidR="007B0B15" w:rsidRDefault="007B0B15" w:rsidP="007B0B15">
      <w:pPr>
        <w:rPr>
          <w:b/>
          <w:lang w:val="sr-Cyrl-CS"/>
        </w:rPr>
      </w:pPr>
    </w:p>
    <w:p w:rsidR="007B0B15" w:rsidRDefault="007B0B15" w:rsidP="007B0B15">
      <w:pPr>
        <w:rPr>
          <w:b/>
          <w:lang w:val="sr-Cyrl-CS"/>
        </w:rPr>
      </w:pPr>
    </w:p>
    <w:p w:rsidR="007B0B15" w:rsidRDefault="007B0B15" w:rsidP="007B0B15">
      <w:pPr>
        <w:rPr>
          <w:b/>
          <w:lang w:val="sr-Cyrl-CS"/>
        </w:rPr>
      </w:pPr>
    </w:p>
    <w:p w:rsidR="007B0B15" w:rsidRPr="00E364B9" w:rsidRDefault="007B0B15" w:rsidP="007B0B15">
      <w:pPr>
        <w:jc w:val="both"/>
        <w:rPr>
          <w:rFonts w:ascii="Arial" w:eastAsia="TimesNewRomanPSMT" w:hAnsi="Arial" w:cs="Arial"/>
          <w:b/>
          <w:bCs/>
        </w:rPr>
      </w:pPr>
      <w:r w:rsidRPr="00E364B9">
        <w:rPr>
          <w:rFonts w:ascii="Arial" w:eastAsia="TimesNewRomanPSMT" w:hAnsi="Arial" w:cs="Arial"/>
          <w:b/>
          <w:bCs/>
        </w:rPr>
        <w:t>ОПИС ПРЕДМЕТА НАБАВКЕ................................................................................</w:t>
      </w:r>
      <w:r w:rsidRPr="00E364B9">
        <w:rPr>
          <w:rFonts w:ascii="Arial" w:hAnsi="Arial" w:cs="Arial"/>
          <w:iCs/>
        </w:rPr>
        <w:t xml:space="preserve"> [навести предмет јавне набавке]</w:t>
      </w:r>
    </w:p>
    <w:p w:rsidR="007B0B15" w:rsidRPr="00E364B9" w:rsidRDefault="007B0B15" w:rsidP="007B0B15">
      <w:pPr>
        <w:jc w:val="both"/>
        <w:rPr>
          <w:rFonts w:ascii="Arial" w:eastAsia="TimesNewRomanPSMT" w:hAnsi="Arial" w:cs="Arial"/>
          <w:b/>
          <w:bCs/>
        </w:rPr>
      </w:pPr>
    </w:p>
    <w:tbl>
      <w:tblPr>
        <w:tblW w:w="0" w:type="auto"/>
        <w:tblInd w:w="308" w:type="dxa"/>
        <w:tblLayout w:type="fixed"/>
        <w:tblLook w:val="0000"/>
      </w:tblPr>
      <w:tblGrid>
        <w:gridCol w:w="3486"/>
        <w:gridCol w:w="5129"/>
      </w:tblGrid>
      <w:tr w:rsidR="007B0B15" w:rsidRPr="004B185F" w:rsidTr="00B653E6">
        <w:tc>
          <w:tcPr>
            <w:tcW w:w="3486" w:type="dxa"/>
            <w:tcBorders>
              <w:top w:val="single" w:sz="4" w:space="0" w:color="000000"/>
              <w:left w:val="single" w:sz="4" w:space="0" w:color="000000"/>
              <w:bottom w:val="single" w:sz="4" w:space="0" w:color="000000"/>
            </w:tcBorders>
            <w:shd w:val="clear" w:color="auto" w:fill="auto"/>
          </w:tcPr>
          <w:p w:rsidR="007B0B15" w:rsidRPr="004B185F" w:rsidRDefault="007B0B15" w:rsidP="00B653E6">
            <w:pPr>
              <w:snapToGrid w:val="0"/>
              <w:jc w:val="both"/>
              <w:rPr>
                <w:rFonts w:ascii="Arial" w:eastAsia="TimesNewRomanPSMT" w:hAnsi="Arial" w:cs="Arial"/>
                <w:bCs/>
                <w:color w:val="C00000"/>
                <w:lang w:val="ru-RU"/>
              </w:rPr>
            </w:pPr>
          </w:p>
          <w:p w:rsidR="007B0B15" w:rsidRPr="00100EB0" w:rsidRDefault="007B0B15" w:rsidP="00B653E6">
            <w:pPr>
              <w:jc w:val="both"/>
              <w:rPr>
                <w:rFonts w:ascii="Arial" w:eastAsia="TimesNewRomanPSMT" w:hAnsi="Arial" w:cs="Arial"/>
                <w:bCs/>
                <w:u w:val="single"/>
                <w:lang w:val="ru-RU"/>
              </w:rPr>
            </w:pPr>
            <w:r w:rsidRPr="00100EB0">
              <w:rPr>
                <w:rFonts w:ascii="Arial" w:eastAsia="TimesNewRomanPSMT" w:hAnsi="Arial" w:cs="Arial"/>
                <w:bCs/>
                <w:u w:val="single"/>
                <w:lang w:val="ru-RU"/>
              </w:rPr>
              <w:t xml:space="preserve">Укупна цена без ПДВ-а </w:t>
            </w:r>
          </w:p>
          <w:p w:rsidR="007B0B15" w:rsidRPr="004B185F" w:rsidRDefault="007B0B15" w:rsidP="00B653E6">
            <w:pPr>
              <w:jc w:val="both"/>
              <w:rPr>
                <w:rFonts w:ascii="Arial" w:eastAsia="TimesNewRomanPSMT" w:hAnsi="Arial" w:cs="Arial"/>
                <w:bCs/>
                <w:color w:val="C00000"/>
                <w:lang w:val="ru-RU"/>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7B0B15" w:rsidRPr="0085768C" w:rsidRDefault="007B0B15" w:rsidP="00B653E6">
            <w:pPr>
              <w:pBdr>
                <w:bottom w:val="single" w:sz="12" w:space="1" w:color="auto"/>
              </w:pBdr>
              <w:snapToGrid w:val="0"/>
              <w:jc w:val="both"/>
              <w:rPr>
                <w:rFonts w:ascii="Arial" w:eastAsia="TimesNewRomanPSMT" w:hAnsi="Arial" w:cs="Arial"/>
                <w:bCs/>
                <w:lang w:val="ru-RU"/>
              </w:rPr>
            </w:pPr>
          </w:p>
          <w:p w:rsidR="007B0B15" w:rsidRPr="0085768C" w:rsidRDefault="007B0B15" w:rsidP="00B653E6">
            <w:pPr>
              <w:pBdr>
                <w:bottom w:val="single" w:sz="12" w:space="1" w:color="auto"/>
              </w:pBdr>
              <w:tabs>
                <w:tab w:val="left" w:pos="3570"/>
              </w:tabs>
              <w:snapToGrid w:val="0"/>
              <w:jc w:val="both"/>
              <w:rPr>
                <w:rFonts w:ascii="Arial" w:eastAsia="TimesNewRomanPSMT" w:hAnsi="Arial" w:cs="Arial"/>
                <w:bCs/>
                <w:lang w:val="ru-RU"/>
              </w:rPr>
            </w:pPr>
            <w:r w:rsidRPr="0085768C">
              <w:rPr>
                <w:rFonts w:ascii="Arial" w:eastAsia="TimesNewRomanPSMT" w:hAnsi="Arial" w:cs="Arial"/>
                <w:bCs/>
                <w:lang w:val="ru-RU"/>
              </w:rPr>
              <w:tab/>
              <w:t xml:space="preserve">    динара</w:t>
            </w:r>
          </w:p>
          <w:p w:rsidR="007B0B15" w:rsidRPr="0085768C" w:rsidRDefault="007B0B15" w:rsidP="00B653E6">
            <w:pPr>
              <w:snapToGrid w:val="0"/>
              <w:jc w:val="both"/>
              <w:rPr>
                <w:rFonts w:ascii="Arial" w:eastAsia="TimesNewRomanPSMT" w:hAnsi="Arial" w:cs="Arial"/>
                <w:bCs/>
                <w:lang w:val="ru-RU"/>
              </w:rPr>
            </w:pPr>
            <w:r w:rsidRPr="0085768C">
              <w:rPr>
                <w:rFonts w:ascii="Arial" w:eastAsia="TimesNewRomanPSMT" w:hAnsi="Arial" w:cs="Arial"/>
                <w:bCs/>
                <w:lang w:val="ru-RU"/>
              </w:rPr>
              <w:t>Словима /___________________________________ /</w:t>
            </w:r>
          </w:p>
        </w:tc>
      </w:tr>
      <w:tr w:rsidR="007B0B15" w:rsidRPr="004B185F" w:rsidTr="00B653E6">
        <w:tc>
          <w:tcPr>
            <w:tcW w:w="3486" w:type="dxa"/>
            <w:tcBorders>
              <w:top w:val="single" w:sz="4" w:space="0" w:color="000000"/>
              <w:left w:val="single" w:sz="4" w:space="0" w:color="000000"/>
              <w:bottom w:val="single" w:sz="4" w:space="0" w:color="000000"/>
            </w:tcBorders>
            <w:shd w:val="clear" w:color="auto" w:fill="auto"/>
          </w:tcPr>
          <w:p w:rsidR="007B0B15" w:rsidRPr="0085768C" w:rsidRDefault="007B0B15" w:rsidP="00B653E6">
            <w:pPr>
              <w:snapToGrid w:val="0"/>
              <w:jc w:val="both"/>
              <w:rPr>
                <w:rFonts w:ascii="Arial" w:eastAsia="TimesNewRomanPSMT" w:hAnsi="Arial" w:cs="Arial"/>
                <w:bCs/>
                <w:lang w:val="ru-RU"/>
              </w:rPr>
            </w:pPr>
          </w:p>
          <w:p w:rsidR="007B0B15" w:rsidRPr="00100EB0" w:rsidRDefault="007B0B15" w:rsidP="00B653E6">
            <w:pPr>
              <w:jc w:val="both"/>
              <w:rPr>
                <w:rFonts w:ascii="Arial" w:eastAsia="TimesNewRomanPSMT" w:hAnsi="Arial" w:cs="Arial"/>
                <w:bCs/>
                <w:u w:val="single"/>
                <w:lang w:val="ru-RU"/>
              </w:rPr>
            </w:pPr>
            <w:r w:rsidRPr="00100EB0">
              <w:rPr>
                <w:rFonts w:ascii="Arial" w:eastAsia="TimesNewRomanPSMT" w:hAnsi="Arial" w:cs="Arial"/>
                <w:bCs/>
                <w:u w:val="single"/>
                <w:lang w:val="ru-RU"/>
              </w:rPr>
              <w:t>Укупна цена са ПДВ-ом</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7B0B15" w:rsidRPr="0085768C" w:rsidRDefault="007B0B15" w:rsidP="00B653E6">
            <w:pPr>
              <w:pBdr>
                <w:bottom w:val="single" w:sz="12" w:space="1" w:color="auto"/>
              </w:pBdr>
              <w:snapToGrid w:val="0"/>
              <w:jc w:val="both"/>
              <w:rPr>
                <w:rFonts w:ascii="Arial" w:eastAsia="TimesNewRomanPSMT" w:hAnsi="Arial" w:cs="Arial"/>
                <w:bCs/>
                <w:lang w:val="ru-RU"/>
              </w:rPr>
            </w:pPr>
          </w:p>
          <w:p w:rsidR="007B0B15" w:rsidRPr="0085768C" w:rsidRDefault="007B0B15" w:rsidP="00B653E6">
            <w:pPr>
              <w:pBdr>
                <w:bottom w:val="single" w:sz="12" w:space="1" w:color="auto"/>
              </w:pBdr>
              <w:snapToGrid w:val="0"/>
              <w:jc w:val="both"/>
              <w:rPr>
                <w:rFonts w:ascii="Arial" w:eastAsia="TimesNewRomanPSMT" w:hAnsi="Arial" w:cs="Arial"/>
                <w:bCs/>
                <w:lang w:val="ru-RU"/>
              </w:rPr>
            </w:pPr>
            <w:r w:rsidRPr="0085768C">
              <w:rPr>
                <w:rFonts w:ascii="Arial" w:eastAsia="TimesNewRomanPSMT" w:hAnsi="Arial" w:cs="Arial"/>
                <w:bCs/>
                <w:lang w:val="ru-RU"/>
              </w:rPr>
              <w:t xml:space="preserve">                                                        динара</w:t>
            </w:r>
          </w:p>
          <w:p w:rsidR="007B0B15" w:rsidRPr="0085768C" w:rsidRDefault="007B0B15" w:rsidP="00B653E6">
            <w:pPr>
              <w:snapToGrid w:val="0"/>
              <w:jc w:val="both"/>
              <w:rPr>
                <w:rFonts w:ascii="Arial" w:eastAsia="TimesNewRomanPSMT" w:hAnsi="Arial" w:cs="Arial"/>
                <w:bCs/>
                <w:lang w:val="ru-RU"/>
              </w:rPr>
            </w:pPr>
            <w:r w:rsidRPr="0085768C">
              <w:rPr>
                <w:rFonts w:ascii="Arial" w:eastAsia="TimesNewRomanPSMT" w:hAnsi="Arial" w:cs="Arial"/>
                <w:bCs/>
                <w:lang w:val="ru-RU"/>
              </w:rPr>
              <w:t>Словима /___________________________________ /</w:t>
            </w:r>
          </w:p>
        </w:tc>
      </w:tr>
      <w:tr w:rsidR="007B0B15" w:rsidRPr="004B185F" w:rsidTr="00B653E6">
        <w:tc>
          <w:tcPr>
            <w:tcW w:w="3486" w:type="dxa"/>
            <w:tcBorders>
              <w:top w:val="single" w:sz="4" w:space="0" w:color="000000"/>
              <w:left w:val="single" w:sz="4" w:space="0" w:color="000000"/>
              <w:bottom w:val="single" w:sz="4" w:space="0" w:color="000000"/>
            </w:tcBorders>
            <w:shd w:val="clear" w:color="auto" w:fill="auto"/>
          </w:tcPr>
          <w:p w:rsidR="007B0B15" w:rsidRDefault="007B0B15" w:rsidP="00B653E6">
            <w:pPr>
              <w:jc w:val="both"/>
              <w:rPr>
                <w:rFonts w:ascii="Arial" w:eastAsia="TimesNewRomanPSMT" w:hAnsi="Arial" w:cs="Arial"/>
                <w:bCs/>
                <w:color w:val="C00000"/>
                <w:lang w:val="ru-RU"/>
              </w:rPr>
            </w:pPr>
          </w:p>
          <w:p w:rsidR="007B0B15" w:rsidRPr="00100EB0" w:rsidRDefault="007B0B15" w:rsidP="00B653E6">
            <w:pPr>
              <w:jc w:val="both"/>
              <w:rPr>
                <w:rFonts w:ascii="Arial" w:eastAsia="TimesNewRomanPSMT" w:hAnsi="Arial" w:cs="Arial"/>
                <w:bCs/>
                <w:u w:val="single"/>
                <w:lang w:val="ru-RU"/>
              </w:rPr>
            </w:pPr>
            <w:r w:rsidRPr="00100EB0">
              <w:rPr>
                <w:rFonts w:ascii="Arial" w:eastAsia="TimesNewRomanPSMT" w:hAnsi="Arial" w:cs="Arial"/>
                <w:bCs/>
                <w:u w:val="single"/>
                <w:lang w:val="ru-RU"/>
              </w:rPr>
              <w:t>Рок и начин плаћања</w:t>
            </w:r>
          </w:p>
          <w:p w:rsidR="007B0B15" w:rsidRDefault="007B0B15" w:rsidP="00B653E6">
            <w:pPr>
              <w:autoSpaceDE w:val="0"/>
              <w:autoSpaceDN w:val="0"/>
              <w:adjustRightInd w:val="0"/>
              <w:jc w:val="both"/>
              <w:rPr>
                <w:lang w:val="ru-RU"/>
              </w:rPr>
            </w:pPr>
            <w:r>
              <w:t xml:space="preserve">Рок плаћања не може бити </w:t>
            </w:r>
            <w:r w:rsidRPr="00FC7A1C">
              <w:t xml:space="preserve"> дужи од 45 дана</w:t>
            </w:r>
            <w:r w:rsidRPr="00860C18">
              <w:t xml:space="preserve"> у складу са</w:t>
            </w:r>
            <w:r>
              <w:t xml:space="preserve"> </w:t>
            </w:r>
            <w:r w:rsidRPr="00860C18">
              <w:t>Законом о роковима измирења новчаних обавеза у комерцијалним трансакцијама („Сл.гласник РС“</w:t>
            </w:r>
            <w:r>
              <w:t xml:space="preserve">, </w:t>
            </w:r>
            <w:r w:rsidRPr="00860C18">
              <w:t>број 119/2012),</w:t>
            </w:r>
          </w:p>
          <w:p w:rsidR="007B0B15" w:rsidRPr="004B185F" w:rsidRDefault="007B0B15" w:rsidP="00B653E6">
            <w:pPr>
              <w:jc w:val="both"/>
              <w:rPr>
                <w:rFonts w:ascii="Arial" w:eastAsia="TimesNewRomanPSMT" w:hAnsi="Arial" w:cs="Arial"/>
                <w:bCs/>
                <w:color w:val="C00000"/>
                <w:lang w:val="ru-RU"/>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7B0B15" w:rsidRDefault="007B0B15" w:rsidP="00B653E6">
            <w:pPr>
              <w:autoSpaceDE w:val="0"/>
              <w:autoSpaceDN w:val="0"/>
              <w:adjustRightInd w:val="0"/>
              <w:jc w:val="both"/>
            </w:pPr>
          </w:p>
          <w:p w:rsidR="007B0B15" w:rsidRPr="00207274" w:rsidRDefault="007B0B15" w:rsidP="00B653E6">
            <w:pPr>
              <w:autoSpaceDE w:val="0"/>
              <w:autoSpaceDN w:val="0"/>
              <w:adjustRightInd w:val="0"/>
              <w:jc w:val="both"/>
            </w:pPr>
            <w:r w:rsidRPr="00207274">
              <w:t>45 /четрдесетпет/ к</w:t>
            </w:r>
            <w:r w:rsidRPr="00207274">
              <w:rPr>
                <w:lang w:val="sr-Cyrl-CS"/>
              </w:rPr>
              <w:t>алендарских дана,</w:t>
            </w:r>
            <w:r w:rsidRPr="00207274">
              <w:rPr>
                <w:rFonts w:eastAsia="SimSun"/>
              </w:rPr>
              <w:t xml:space="preserve"> од дана службеног пријема исправне фактуре за извршене радове, п</w:t>
            </w:r>
            <w:r w:rsidRPr="00207274">
              <w:rPr>
                <w:lang w:val="sr-Cyrl-CS"/>
              </w:rPr>
              <w:t>о испостављеним привременим или окончаном ситуацијом,</w:t>
            </w:r>
            <w:r w:rsidRPr="00207274">
              <w:rPr>
                <w:rFonts w:eastAsia="SimSun"/>
              </w:rPr>
              <w:t xml:space="preserve"> потврђеним од стране</w:t>
            </w:r>
            <w:r w:rsidRPr="00207274">
              <w:t xml:space="preserve"> понуђача и врши се путем уплате на рачун понуђача-извођача радова.</w:t>
            </w:r>
          </w:p>
          <w:p w:rsidR="007B0B15" w:rsidRPr="004B185F" w:rsidRDefault="007B0B15" w:rsidP="00B653E6">
            <w:pPr>
              <w:autoSpaceDE w:val="0"/>
              <w:autoSpaceDN w:val="0"/>
              <w:adjustRightInd w:val="0"/>
              <w:jc w:val="both"/>
              <w:rPr>
                <w:rFonts w:ascii="Arial" w:eastAsia="TimesNewRomanPSMT" w:hAnsi="Arial" w:cs="Arial"/>
                <w:bCs/>
                <w:color w:val="C00000"/>
                <w:lang w:val="ru-RU"/>
              </w:rPr>
            </w:pPr>
          </w:p>
        </w:tc>
      </w:tr>
      <w:tr w:rsidR="007B0B15" w:rsidRPr="004B185F" w:rsidTr="00B653E6">
        <w:tc>
          <w:tcPr>
            <w:tcW w:w="3486" w:type="dxa"/>
            <w:tcBorders>
              <w:top w:val="single" w:sz="4" w:space="0" w:color="000000"/>
              <w:left w:val="single" w:sz="4" w:space="0" w:color="000000"/>
              <w:bottom w:val="single" w:sz="4" w:space="0" w:color="000000"/>
            </w:tcBorders>
            <w:shd w:val="clear" w:color="auto" w:fill="auto"/>
          </w:tcPr>
          <w:p w:rsidR="007B0B15" w:rsidRPr="004B185F" w:rsidRDefault="007B0B15" w:rsidP="00B653E6">
            <w:pPr>
              <w:snapToGrid w:val="0"/>
              <w:jc w:val="both"/>
              <w:rPr>
                <w:rFonts w:ascii="Arial" w:eastAsia="TimesNewRomanPSMT" w:hAnsi="Arial" w:cs="Arial"/>
                <w:bCs/>
                <w:color w:val="C00000"/>
                <w:lang w:val="ru-RU"/>
              </w:rPr>
            </w:pPr>
          </w:p>
          <w:p w:rsidR="007B0B15" w:rsidRPr="00100EB0" w:rsidRDefault="007B0B15" w:rsidP="00B653E6">
            <w:pPr>
              <w:jc w:val="both"/>
              <w:rPr>
                <w:rFonts w:ascii="Arial" w:eastAsia="TimesNewRomanPSMT" w:hAnsi="Arial" w:cs="Arial"/>
                <w:bCs/>
                <w:u w:val="single"/>
                <w:lang w:val="ru-RU"/>
              </w:rPr>
            </w:pPr>
            <w:r w:rsidRPr="00100EB0">
              <w:rPr>
                <w:rFonts w:ascii="Arial" w:eastAsia="TimesNewRomanPSMT" w:hAnsi="Arial" w:cs="Arial"/>
                <w:bCs/>
                <w:u w:val="single"/>
                <w:lang w:val="ru-RU"/>
              </w:rPr>
              <w:t>Рок важења понуде</w:t>
            </w:r>
          </w:p>
          <w:p w:rsidR="007B0B15" w:rsidRDefault="007B0B15" w:rsidP="00B653E6">
            <w:pPr>
              <w:jc w:val="both"/>
              <w:rPr>
                <w:lang w:val="sr-Cyrl-CS"/>
              </w:rPr>
            </w:pPr>
            <w:r w:rsidRPr="0008482E">
              <w:rPr>
                <w:szCs w:val="22"/>
                <w:lang w:val="sr-Cyrl-CS"/>
              </w:rPr>
              <w:t xml:space="preserve">Рок важења понуде </w:t>
            </w:r>
            <w:r>
              <w:rPr>
                <w:szCs w:val="22"/>
                <w:lang w:val="sr-Cyrl-CS"/>
              </w:rPr>
              <w:t xml:space="preserve">не може бити краћи 60 (шездесет) календарских дана </w:t>
            </w:r>
            <w:r w:rsidRPr="0008482E">
              <w:rPr>
                <w:szCs w:val="22"/>
                <w:lang w:val="sr-Cyrl-CS"/>
              </w:rPr>
              <w:t>.</w:t>
            </w:r>
          </w:p>
          <w:p w:rsidR="007B0B15" w:rsidRPr="004B185F" w:rsidRDefault="007B0B15" w:rsidP="00B653E6">
            <w:pPr>
              <w:jc w:val="both"/>
              <w:rPr>
                <w:rFonts w:ascii="Arial" w:eastAsia="TimesNewRomanPSMT" w:hAnsi="Arial" w:cs="Arial"/>
                <w:bCs/>
                <w:color w:val="C00000"/>
                <w:lang w:val="ru-RU"/>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7B0B15" w:rsidRDefault="007B0B15" w:rsidP="00B653E6">
            <w:pPr>
              <w:jc w:val="both"/>
            </w:pPr>
          </w:p>
          <w:p w:rsidR="007B0B15" w:rsidRPr="00B64F84" w:rsidRDefault="007B0B15" w:rsidP="00B653E6">
            <w:pPr>
              <w:jc w:val="both"/>
              <w:rPr>
                <w:rFonts w:ascii="Arial" w:eastAsia="TimesNewRomanPSMT" w:hAnsi="Arial" w:cs="Arial"/>
                <w:bCs/>
                <w:color w:val="C00000"/>
              </w:rPr>
            </w:pPr>
            <w:r>
              <w:t>_____ /_______________/ к</w:t>
            </w:r>
            <w:r w:rsidRPr="00983BDB">
              <w:rPr>
                <w:lang w:val="sr-Cyrl-CS"/>
              </w:rPr>
              <w:t>алендарских дана, рачунајући од дана отварања понуда (</w:t>
            </w:r>
          </w:p>
        </w:tc>
      </w:tr>
      <w:tr w:rsidR="007B0B15" w:rsidRPr="004B185F" w:rsidTr="00B653E6">
        <w:tc>
          <w:tcPr>
            <w:tcW w:w="3486" w:type="dxa"/>
            <w:tcBorders>
              <w:top w:val="single" w:sz="4" w:space="0" w:color="000000"/>
              <w:left w:val="single" w:sz="4" w:space="0" w:color="000000"/>
              <w:bottom w:val="single" w:sz="4" w:space="0" w:color="000000"/>
            </w:tcBorders>
            <w:shd w:val="clear" w:color="auto" w:fill="auto"/>
          </w:tcPr>
          <w:p w:rsidR="007B0B15" w:rsidRPr="00A42B10" w:rsidRDefault="007B0B15" w:rsidP="00B653E6">
            <w:pPr>
              <w:snapToGrid w:val="0"/>
              <w:jc w:val="both"/>
              <w:rPr>
                <w:rFonts w:ascii="Arial" w:eastAsia="TimesNewRomanPSMT" w:hAnsi="Arial" w:cs="Arial"/>
                <w:bCs/>
                <w:lang w:val="ru-RU"/>
              </w:rPr>
            </w:pPr>
          </w:p>
          <w:p w:rsidR="007B0B15" w:rsidRPr="00100EB0" w:rsidRDefault="007B0B15" w:rsidP="00B653E6">
            <w:pPr>
              <w:jc w:val="both"/>
              <w:rPr>
                <w:rFonts w:ascii="Arial" w:eastAsia="TimesNewRomanPSMT" w:hAnsi="Arial" w:cs="Arial"/>
                <w:bCs/>
                <w:u w:val="single"/>
                <w:lang w:val="ru-RU"/>
              </w:rPr>
            </w:pPr>
            <w:r w:rsidRPr="00100EB0">
              <w:rPr>
                <w:rFonts w:ascii="Arial" w:eastAsia="TimesNewRomanPSMT" w:hAnsi="Arial" w:cs="Arial"/>
                <w:bCs/>
                <w:u w:val="single"/>
                <w:lang w:val="ru-RU"/>
              </w:rPr>
              <w:t>Рок завршетка радова</w:t>
            </w:r>
          </w:p>
          <w:p w:rsidR="007B0B15" w:rsidRPr="00A42B10" w:rsidRDefault="007B0B15" w:rsidP="00B653E6">
            <w:pPr>
              <w:jc w:val="both"/>
              <w:rPr>
                <w:rFonts w:eastAsia="TimesNewRomanPSMT"/>
                <w:bCs/>
                <w:lang w:val="ru-RU"/>
              </w:rPr>
            </w:pPr>
            <w:r w:rsidRPr="00A42B10">
              <w:rPr>
                <w:rFonts w:ascii="Arial" w:eastAsia="TimesNewRomanPSMT" w:hAnsi="Arial" w:cs="Arial"/>
                <w:bCs/>
                <w:lang w:val="ru-RU"/>
              </w:rPr>
              <w:t xml:space="preserve"> </w:t>
            </w:r>
            <w:r w:rsidRPr="00A42B10">
              <w:rPr>
                <w:rFonts w:eastAsia="TimesNewRomanPSMT"/>
                <w:bCs/>
                <w:sz w:val="22"/>
                <w:szCs w:val="22"/>
                <w:lang w:val="ru-RU"/>
              </w:rPr>
              <w:t xml:space="preserve">Рок за завршетак радова не може бити дужи од </w:t>
            </w:r>
            <w:r>
              <w:rPr>
                <w:rFonts w:eastAsia="TimesNewRomanPSMT"/>
                <w:bCs/>
                <w:sz w:val="22"/>
                <w:szCs w:val="22"/>
                <w:lang w:val="ru-RU"/>
              </w:rPr>
              <w:t>3</w:t>
            </w:r>
            <w:r w:rsidRPr="00A42B10">
              <w:rPr>
                <w:rFonts w:eastAsia="TimesNewRomanPSMT"/>
                <w:bCs/>
                <w:sz w:val="22"/>
                <w:szCs w:val="22"/>
                <w:lang w:val="ru-RU"/>
              </w:rPr>
              <w:t>0 /</w:t>
            </w:r>
            <w:r>
              <w:rPr>
                <w:rFonts w:eastAsia="TimesNewRomanPSMT"/>
                <w:bCs/>
                <w:sz w:val="22"/>
                <w:szCs w:val="22"/>
                <w:lang w:val="ru-RU"/>
              </w:rPr>
              <w:t xml:space="preserve">тридесет / </w:t>
            </w:r>
            <w:r w:rsidRPr="00A42B10">
              <w:rPr>
                <w:rFonts w:eastAsia="TimesNewRomanPSMT"/>
                <w:bCs/>
                <w:sz w:val="22"/>
                <w:szCs w:val="22"/>
                <w:lang w:val="ru-RU"/>
              </w:rPr>
              <w:t>дана</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7B0B15" w:rsidRPr="004B185F" w:rsidRDefault="007B0B15" w:rsidP="00B653E6">
            <w:pPr>
              <w:jc w:val="both"/>
              <w:rPr>
                <w:rFonts w:ascii="Arial" w:eastAsia="TimesNewRomanPSMT" w:hAnsi="Arial" w:cs="Arial"/>
                <w:bCs/>
                <w:color w:val="C00000"/>
                <w:lang w:val="ru-RU"/>
              </w:rPr>
            </w:pPr>
            <w:r>
              <w:rPr>
                <w:lang w:val="sr-Cyrl-CS"/>
              </w:rPr>
              <w:t xml:space="preserve">Обавезује се Извођач да радове </w:t>
            </w:r>
            <w:r w:rsidRPr="009C53E3">
              <w:rPr>
                <w:lang w:val="sr-Cyrl-CS"/>
              </w:rPr>
              <w:t>коју су предм</w:t>
            </w:r>
            <w:r>
              <w:rPr>
                <w:lang w:val="sr-Cyrl-CS"/>
              </w:rPr>
              <w:t>ет ове понуде започне одмах од дана увођења у посао</w:t>
            </w:r>
            <w:r w:rsidRPr="009C53E3">
              <w:rPr>
                <w:lang w:val="sr-Cyrl-CS"/>
              </w:rPr>
              <w:t xml:space="preserve"> и </w:t>
            </w:r>
            <w:r>
              <w:rPr>
                <w:lang w:val="sr-Cyrl-CS"/>
              </w:rPr>
              <w:t xml:space="preserve">заврши их у року од </w:t>
            </w:r>
            <w:r w:rsidRPr="00E20EE5">
              <w:rPr>
                <w:lang w:val="sr-Cyrl-CS"/>
              </w:rPr>
              <w:t>____</w:t>
            </w:r>
            <w:r>
              <w:rPr>
                <w:lang w:val="sr-Cyrl-CS"/>
              </w:rPr>
              <w:t>_(__________________)</w:t>
            </w:r>
            <w:r w:rsidRPr="00E20EE5">
              <w:rPr>
                <w:lang w:val="sr-Cyrl-CS"/>
              </w:rPr>
              <w:t xml:space="preserve">  календарских  дана</w:t>
            </w:r>
            <w:r>
              <w:rPr>
                <w:lang w:val="sr-Cyrl-CS"/>
              </w:rPr>
              <w:t xml:space="preserve"> .</w:t>
            </w:r>
          </w:p>
        </w:tc>
      </w:tr>
      <w:tr w:rsidR="007B0B15" w:rsidRPr="004B185F" w:rsidTr="00B653E6">
        <w:tc>
          <w:tcPr>
            <w:tcW w:w="3486" w:type="dxa"/>
            <w:tcBorders>
              <w:top w:val="single" w:sz="4" w:space="0" w:color="000000"/>
              <w:left w:val="single" w:sz="4" w:space="0" w:color="000000"/>
              <w:bottom w:val="single" w:sz="4" w:space="0" w:color="000000"/>
            </w:tcBorders>
            <w:shd w:val="clear" w:color="auto" w:fill="auto"/>
          </w:tcPr>
          <w:p w:rsidR="007B0B15" w:rsidRPr="004B185F" w:rsidRDefault="007B0B15" w:rsidP="00B653E6">
            <w:pPr>
              <w:snapToGrid w:val="0"/>
              <w:jc w:val="both"/>
              <w:rPr>
                <w:rFonts w:ascii="Arial" w:eastAsia="TimesNewRomanPSMT" w:hAnsi="Arial" w:cs="Arial"/>
                <w:bCs/>
                <w:color w:val="C00000"/>
                <w:lang w:val="ru-RU"/>
              </w:rPr>
            </w:pPr>
          </w:p>
          <w:p w:rsidR="007B0B15" w:rsidRPr="00100EB0" w:rsidRDefault="007B0B15" w:rsidP="00B653E6">
            <w:pPr>
              <w:jc w:val="both"/>
              <w:rPr>
                <w:rFonts w:ascii="Arial" w:eastAsia="TimesNewRomanPSMT" w:hAnsi="Arial" w:cs="Arial"/>
                <w:bCs/>
                <w:u w:val="single"/>
              </w:rPr>
            </w:pPr>
            <w:r w:rsidRPr="00100EB0">
              <w:rPr>
                <w:rFonts w:ascii="Arial" w:eastAsia="TimesNewRomanPSMT" w:hAnsi="Arial" w:cs="Arial"/>
                <w:bCs/>
                <w:u w:val="single"/>
                <w:lang w:val="ru-RU"/>
              </w:rPr>
              <w:t xml:space="preserve">Гарантни </w:t>
            </w:r>
            <w:r w:rsidRPr="00100EB0">
              <w:rPr>
                <w:rFonts w:ascii="Arial" w:eastAsia="TimesNewRomanPSMT" w:hAnsi="Arial" w:cs="Arial"/>
                <w:bCs/>
                <w:u w:val="single"/>
              </w:rPr>
              <w:t>период</w:t>
            </w:r>
          </w:p>
          <w:p w:rsidR="007B0B15" w:rsidRPr="009C53E3" w:rsidRDefault="007B0B15" w:rsidP="00B653E6">
            <w:pPr>
              <w:pStyle w:val="ListParagraph"/>
              <w:ind w:left="0"/>
              <w:jc w:val="both"/>
              <w:rPr>
                <w:lang w:val="sr-Cyrl-CS"/>
              </w:rPr>
            </w:pPr>
            <w:r w:rsidRPr="009C53E3">
              <w:rPr>
                <w:lang w:val="sr-Cyrl-CS"/>
              </w:rPr>
              <w:t>(</w:t>
            </w:r>
            <w:r>
              <w:rPr>
                <w:b/>
                <w:lang w:val="sr-Cyrl-CS"/>
              </w:rPr>
              <w:t>не може бити краћи од</w:t>
            </w:r>
            <w:r w:rsidRPr="009C53E3">
              <w:rPr>
                <w:b/>
                <w:lang w:val="sr-Cyrl-CS"/>
              </w:rPr>
              <w:t xml:space="preserve"> 2 године)</w:t>
            </w:r>
            <w:r w:rsidRPr="009C53E3">
              <w:rPr>
                <w:lang w:val="sr-Cyrl-CS"/>
              </w:rPr>
              <w:t>.</w:t>
            </w:r>
          </w:p>
          <w:p w:rsidR="007B0B15" w:rsidRPr="004B185F" w:rsidRDefault="007B0B15" w:rsidP="00B653E6">
            <w:pPr>
              <w:jc w:val="both"/>
              <w:rPr>
                <w:rFonts w:ascii="Arial" w:eastAsia="TimesNewRomanPSMT" w:hAnsi="Arial" w:cs="Arial"/>
                <w:bCs/>
                <w:color w:val="C00000"/>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7B0B15" w:rsidRPr="004B185F" w:rsidRDefault="007B0B15" w:rsidP="00B653E6">
            <w:pPr>
              <w:pStyle w:val="ListParagraph"/>
              <w:ind w:left="0"/>
              <w:jc w:val="both"/>
              <w:rPr>
                <w:rFonts w:ascii="Arial" w:eastAsia="TimesNewRomanPSMT" w:hAnsi="Arial" w:cs="Arial"/>
                <w:bCs/>
                <w:color w:val="C00000"/>
              </w:rPr>
            </w:pPr>
            <w:r w:rsidRPr="00684008">
              <w:rPr>
                <w:b/>
                <w:lang w:val="sr-Cyrl-CS"/>
              </w:rPr>
              <w:t>Гарантни рок</w:t>
            </w:r>
            <w:r w:rsidRPr="009C53E3">
              <w:rPr>
                <w:lang w:val="sr-Cyrl-CS"/>
              </w:rPr>
              <w:t xml:space="preserve"> за извршене радове је ______</w:t>
            </w:r>
            <w:r>
              <w:rPr>
                <w:lang w:val="sr-Cyrl-CS"/>
              </w:rPr>
              <w:t xml:space="preserve"> (____________________)</w:t>
            </w:r>
            <w:r w:rsidRPr="009C53E3">
              <w:rPr>
                <w:lang w:val="sr-Cyrl-CS"/>
              </w:rPr>
              <w:t xml:space="preserve"> године</w:t>
            </w:r>
            <w:r>
              <w:rPr>
                <w:lang w:val="sr-Cyrl-CS"/>
              </w:rPr>
              <w:t>, рачунајући од дана комисијске примопредаје радова</w:t>
            </w:r>
            <w:r w:rsidRPr="009C53E3">
              <w:rPr>
                <w:lang w:val="sr-Cyrl-CS"/>
              </w:rPr>
              <w:t xml:space="preserve"> </w:t>
            </w:r>
          </w:p>
        </w:tc>
      </w:tr>
      <w:tr w:rsidR="007B0B15" w:rsidRPr="004B185F" w:rsidTr="00B653E6">
        <w:tc>
          <w:tcPr>
            <w:tcW w:w="3486" w:type="dxa"/>
            <w:tcBorders>
              <w:top w:val="single" w:sz="4" w:space="0" w:color="000000"/>
              <w:left w:val="single" w:sz="4" w:space="0" w:color="000000"/>
              <w:bottom w:val="single" w:sz="4" w:space="0" w:color="000000"/>
            </w:tcBorders>
            <w:shd w:val="clear" w:color="auto" w:fill="auto"/>
          </w:tcPr>
          <w:p w:rsidR="007B0B15" w:rsidRPr="004B185F" w:rsidRDefault="007B0B15" w:rsidP="00B653E6">
            <w:pPr>
              <w:snapToGrid w:val="0"/>
              <w:jc w:val="both"/>
              <w:rPr>
                <w:rFonts w:ascii="Arial" w:eastAsia="TimesNewRomanPSMT" w:hAnsi="Arial" w:cs="Arial"/>
                <w:bCs/>
                <w:color w:val="C00000"/>
                <w:lang w:val="sr-Cyrl-CS"/>
              </w:rPr>
            </w:pPr>
          </w:p>
          <w:p w:rsidR="007B0B15" w:rsidRPr="00100EB0" w:rsidRDefault="007B0B15" w:rsidP="00B653E6">
            <w:pPr>
              <w:jc w:val="both"/>
              <w:rPr>
                <w:rFonts w:ascii="Arial" w:eastAsia="TimesNewRomanPSMT" w:hAnsi="Arial" w:cs="Arial"/>
                <w:bCs/>
                <w:u w:val="single"/>
              </w:rPr>
            </w:pPr>
            <w:r w:rsidRPr="00100EB0">
              <w:rPr>
                <w:rFonts w:ascii="Arial" w:eastAsia="TimesNewRomanPSMT" w:hAnsi="Arial" w:cs="Arial"/>
                <w:bCs/>
                <w:u w:val="single"/>
              </w:rPr>
              <w:t>Плаћање: Аванс</w:t>
            </w:r>
          </w:p>
          <w:p w:rsidR="007B0B15" w:rsidRPr="004B185F" w:rsidRDefault="007B0B15" w:rsidP="00B653E6">
            <w:pPr>
              <w:jc w:val="both"/>
              <w:rPr>
                <w:rFonts w:ascii="Arial" w:eastAsia="TimesNewRomanPSMT" w:hAnsi="Arial" w:cs="Arial"/>
                <w:bCs/>
                <w:color w:val="C00000"/>
              </w:rPr>
            </w:pPr>
            <w:r w:rsidRPr="0085768C">
              <w:rPr>
                <w:b/>
                <w:lang w:val="sr-Cyrl-CS"/>
              </w:rPr>
              <w:t>(макс</w:t>
            </w:r>
            <w:r>
              <w:rPr>
                <w:b/>
                <w:lang w:val="sr-Cyrl-CS"/>
              </w:rPr>
              <w:t>имално 2</w:t>
            </w:r>
            <w:r w:rsidRPr="0085768C">
              <w:rPr>
                <w:b/>
                <w:lang w:val="sr-Latn-CS"/>
              </w:rPr>
              <w:t>0</w:t>
            </w:r>
            <w:r w:rsidRPr="0085768C">
              <w:rPr>
                <w:b/>
                <w:lang w:val="sr-Cyrl-CS"/>
              </w:rPr>
              <w:t>%),</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7B0B15" w:rsidRDefault="007B0B15" w:rsidP="00B653E6">
            <w:pPr>
              <w:pStyle w:val="ListParagraph"/>
              <w:ind w:left="0" w:firstLine="567"/>
              <w:jc w:val="both"/>
              <w:rPr>
                <w:b/>
                <w:lang w:val="sr-Cyrl-CS"/>
              </w:rPr>
            </w:pPr>
          </w:p>
          <w:p w:rsidR="007B0B15" w:rsidRDefault="007B0B15" w:rsidP="00B653E6">
            <w:pPr>
              <w:pStyle w:val="ListParagraph"/>
              <w:ind w:left="0" w:firstLine="567"/>
              <w:jc w:val="both"/>
            </w:pPr>
            <w:r w:rsidRPr="009C53E3">
              <w:rPr>
                <w:b/>
                <w:lang w:val="sr-Cyrl-CS"/>
              </w:rPr>
              <w:t>_____</w:t>
            </w:r>
            <w:r>
              <w:rPr>
                <w:b/>
                <w:lang w:val="sr-Cyrl-CS"/>
              </w:rPr>
              <w:t>__</w:t>
            </w:r>
            <w:r w:rsidRPr="009C53E3">
              <w:rPr>
                <w:b/>
                <w:lang w:val="sr-Cyrl-CS"/>
              </w:rPr>
              <w:t>%</w:t>
            </w:r>
            <w:r>
              <w:rPr>
                <w:b/>
                <w:lang w:val="sr-Cyrl-CS"/>
              </w:rPr>
              <w:t xml:space="preserve"> , </w:t>
            </w:r>
            <w:r w:rsidRPr="009C53E3">
              <w:rPr>
                <w:lang w:val="sr-Cyrl-CS"/>
              </w:rPr>
              <w:t>а остатак на основу привремен</w:t>
            </w:r>
            <w:r>
              <w:rPr>
                <w:lang w:val="sr-Cyrl-CS"/>
              </w:rPr>
              <w:t>е</w:t>
            </w:r>
            <w:r w:rsidRPr="009C53E3">
              <w:rPr>
                <w:lang w:val="sr-Cyrl-CS"/>
              </w:rPr>
              <w:t xml:space="preserve"> и</w:t>
            </w:r>
            <w:r>
              <w:rPr>
                <w:lang w:val="sr-Cyrl-CS"/>
              </w:rPr>
              <w:t>ли</w:t>
            </w:r>
            <w:r w:rsidRPr="009C53E3">
              <w:rPr>
                <w:lang w:val="sr-Cyrl-CS"/>
              </w:rPr>
              <w:t xml:space="preserve"> окончане ситуације. </w:t>
            </w:r>
          </w:p>
          <w:p w:rsidR="007B0B15" w:rsidRPr="008375AB" w:rsidRDefault="007B0B15" w:rsidP="00B653E6">
            <w:pPr>
              <w:pStyle w:val="ListParagraph"/>
              <w:ind w:left="0" w:firstLine="567"/>
              <w:jc w:val="both"/>
            </w:pPr>
          </w:p>
          <w:p w:rsidR="007B0B15" w:rsidRPr="004B185F" w:rsidRDefault="007B0B15" w:rsidP="00B653E6">
            <w:pPr>
              <w:snapToGrid w:val="0"/>
              <w:jc w:val="both"/>
              <w:rPr>
                <w:rFonts w:ascii="Arial" w:eastAsia="TimesNewRomanPSMT" w:hAnsi="Arial" w:cs="Arial"/>
                <w:bCs/>
                <w:color w:val="C00000"/>
              </w:rPr>
            </w:pPr>
          </w:p>
        </w:tc>
      </w:tr>
    </w:tbl>
    <w:p w:rsidR="007B0B15" w:rsidRPr="00DC3B7D" w:rsidRDefault="007B0B15" w:rsidP="007B0B15">
      <w:pPr>
        <w:rPr>
          <w:b/>
        </w:rPr>
      </w:pPr>
    </w:p>
    <w:p w:rsidR="007B0B15" w:rsidRDefault="007B0B15" w:rsidP="007B0B15">
      <w:pPr>
        <w:rPr>
          <w:b/>
          <w:lang w:val="sr-Cyrl-CS"/>
        </w:rPr>
      </w:pPr>
    </w:p>
    <w:p w:rsidR="007B0B15" w:rsidRDefault="007B0B15" w:rsidP="007B0B15">
      <w:pPr>
        <w:ind w:firstLine="567"/>
        <w:jc w:val="both"/>
        <w:rPr>
          <w:b/>
          <w:lang w:val="sr-Cyrl-CS"/>
        </w:rPr>
      </w:pPr>
      <w:r>
        <w:rPr>
          <w:b/>
          <w:lang w:val="sr-Cyrl-CS"/>
        </w:rPr>
        <w:t>Цене за извршене радове</w:t>
      </w:r>
      <w:r w:rsidRPr="008C6C72">
        <w:rPr>
          <w:b/>
          <w:lang w:val="sr-Cyrl-CS"/>
        </w:rPr>
        <w:t xml:space="preserve"> су </w:t>
      </w:r>
      <w:r w:rsidRPr="008C6C72">
        <w:rPr>
          <w:b/>
          <w:u w:val="single"/>
          <w:lang w:val="sr-Cyrl-CS"/>
        </w:rPr>
        <w:t>фиксне</w:t>
      </w:r>
      <w:r w:rsidRPr="008C6C72">
        <w:rPr>
          <w:b/>
          <w:lang w:val="sr-Cyrl-CS"/>
        </w:rPr>
        <w:t xml:space="preserve"> за уговорени период. У понуђене цене су урачуната сва неопходна средства за рад и потрошни материјал. Цене треба исказати са и без пореза на додату вредност.</w:t>
      </w:r>
    </w:p>
    <w:p w:rsidR="007B0B15" w:rsidRPr="00AC64C6" w:rsidRDefault="007B0B15" w:rsidP="007B0B15">
      <w:pPr>
        <w:jc w:val="both"/>
        <w:rPr>
          <w:lang w:val="sr-Cyrl-CS"/>
        </w:rPr>
      </w:pPr>
      <w:r>
        <w:rPr>
          <w:lang w:val="sr-Cyrl-CS"/>
        </w:rPr>
        <w:lastRenderedPageBreak/>
        <w:t>Критеријум:</w:t>
      </w:r>
      <w:r w:rsidRPr="00D660F9">
        <w:rPr>
          <w:b/>
          <w:lang w:val="sr-Cyrl-CS"/>
        </w:rPr>
        <w:t xml:space="preserve"> </w:t>
      </w:r>
      <w:r>
        <w:rPr>
          <w:b/>
          <w:lang w:val="sr-Cyrl-CS"/>
        </w:rPr>
        <w:t>најнижа понуђена цена.</w:t>
      </w:r>
    </w:p>
    <w:p w:rsidR="007B0B15" w:rsidRDefault="007B0B15" w:rsidP="007B0B15">
      <w:pPr>
        <w:ind w:firstLine="567"/>
        <w:jc w:val="both"/>
      </w:pPr>
      <w:r w:rsidRPr="009C53E3">
        <w:rPr>
          <w:lang w:val="sr-Cyrl-CS"/>
        </w:rPr>
        <w:t>При састављању Понуде, поштовали смо и све обавезе које поизилазе из важећих прописа и стандарда за ову врсту радова.</w:t>
      </w:r>
    </w:p>
    <w:p w:rsidR="007B0B15" w:rsidRPr="007F2116" w:rsidRDefault="007B0B15" w:rsidP="007B0B15">
      <w:pPr>
        <w:ind w:firstLine="567"/>
        <w:jc w:val="both"/>
        <w:rPr>
          <w:lang w:val="sr-Cyrl-CS"/>
        </w:rPr>
      </w:pPr>
      <w:r w:rsidRPr="00CF4F23">
        <w:rPr>
          <w:lang w:val="ru-RU"/>
        </w:rPr>
        <w:tab/>
      </w:r>
    </w:p>
    <w:p w:rsidR="007B0B15" w:rsidRPr="00CF4F23" w:rsidRDefault="007B0B15" w:rsidP="007B0B15">
      <w:pPr>
        <w:ind w:firstLine="567"/>
        <w:jc w:val="both"/>
        <w:rPr>
          <w:lang w:val="ru-RU"/>
        </w:rPr>
      </w:pPr>
      <w:r w:rsidRPr="00CF4F23">
        <w:rPr>
          <w:lang w:val="sr-Cyrl-CS"/>
        </w:rPr>
        <w:t xml:space="preserve">Сагласни смо да </w:t>
      </w:r>
      <w:r w:rsidRPr="00CF4F23">
        <w:rPr>
          <w:lang w:val="ru-RU"/>
        </w:rPr>
        <w:t>при састављању својих понуда изричито поштујемо обавезе које произлазе из важећих прописа о заштити на раду, запошљавању и условима рада</w:t>
      </w:r>
      <w:r w:rsidRPr="00CF4F23">
        <w:t>, заштити животне средине, као и да понуђач гарантује да је ималац права интелектуалне својине</w:t>
      </w:r>
      <w:r w:rsidRPr="00CF4F23">
        <w:rPr>
          <w:lang w:val="ru-RU"/>
        </w:rPr>
        <w:t>.</w:t>
      </w:r>
    </w:p>
    <w:p w:rsidR="007B0B15" w:rsidRPr="00CF4F23" w:rsidRDefault="007B0B15" w:rsidP="007B0B15">
      <w:pPr>
        <w:jc w:val="both"/>
        <w:rPr>
          <w:lang w:val="ru-RU"/>
        </w:rPr>
      </w:pPr>
    </w:p>
    <w:p w:rsidR="007B0B15" w:rsidRPr="008C6C72" w:rsidRDefault="007B0B15" w:rsidP="007B0B15">
      <w:pPr>
        <w:jc w:val="both"/>
      </w:pPr>
      <w:r>
        <w:rPr>
          <w:lang w:val="ru-RU"/>
        </w:rPr>
        <w:t xml:space="preserve">                             </w:t>
      </w:r>
    </w:p>
    <w:p w:rsidR="007B0B15" w:rsidRPr="008C6C72" w:rsidRDefault="007B0B15" w:rsidP="007B0B15">
      <w:pPr>
        <w:jc w:val="both"/>
        <w:rPr>
          <w:lang w:val="sr-Cyrl-CS"/>
        </w:rPr>
      </w:pPr>
    </w:p>
    <w:p w:rsidR="007B0B15" w:rsidRPr="008C6C72" w:rsidRDefault="007B0B15" w:rsidP="007B0B15">
      <w:pPr>
        <w:tabs>
          <w:tab w:val="left" w:pos="360"/>
        </w:tabs>
        <w:jc w:val="both"/>
        <w:rPr>
          <w:lang w:val="sr-Cyrl-CS"/>
        </w:rPr>
      </w:pPr>
      <w:r w:rsidRPr="008C6C72">
        <w:rPr>
          <w:spacing w:val="52"/>
          <w:lang w:val="sr-Cyrl-CS"/>
        </w:rPr>
        <w:t>У</w:t>
      </w:r>
      <w:r w:rsidRPr="008C6C72">
        <w:rPr>
          <w:lang w:val="sr-Cyrl-CS"/>
        </w:rPr>
        <w:t xml:space="preserve">__________________________ </w:t>
      </w:r>
      <w:r w:rsidRPr="008C6C72">
        <w:rPr>
          <w:lang w:val="sr-Latn-CS"/>
        </w:rPr>
        <w:t xml:space="preserve">                                                           </w:t>
      </w:r>
      <w:r w:rsidRPr="008C6C72">
        <w:rPr>
          <w:lang w:val="sr-Cyrl-CS"/>
        </w:rPr>
        <w:t>ПОНУЂАЧ</w:t>
      </w:r>
    </w:p>
    <w:p w:rsidR="007B0B15" w:rsidRPr="008C6C72" w:rsidRDefault="007B0B15" w:rsidP="007B0B15">
      <w:pPr>
        <w:jc w:val="both"/>
        <w:rPr>
          <w:lang w:val="sr-Cyrl-CS"/>
        </w:rPr>
      </w:pPr>
      <w:r w:rsidRPr="008C6C72">
        <w:rPr>
          <w:lang w:val="sr-Cyrl-CS"/>
        </w:rPr>
        <w:t xml:space="preserve">Дана________________________         </w:t>
      </w:r>
      <w:r w:rsidRPr="008C6C72">
        <w:rPr>
          <w:lang w:val="sr-Latn-CS"/>
        </w:rPr>
        <w:t xml:space="preserve">               </w:t>
      </w:r>
      <w:r>
        <w:rPr>
          <w:lang w:val="sr-Latn-CS"/>
        </w:rPr>
        <w:t xml:space="preserve">  </w:t>
      </w:r>
      <w:r w:rsidRPr="008C6C72">
        <w:rPr>
          <w:lang w:val="sr-Cyrl-CS"/>
        </w:rPr>
        <w:t>М.П.</w:t>
      </w:r>
      <w:r>
        <w:rPr>
          <w:lang w:val="sr-Latn-CS"/>
        </w:rPr>
        <w:t xml:space="preserve">  </w:t>
      </w:r>
      <w:r w:rsidRPr="008C6C72">
        <w:rPr>
          <w:lang w:val="sr-Cyrl-CS"/>
        </w:rPr>
        <w:t xml:space="preserve">__________________________                                                          </w:t>
      </w:r>
    </w:p>
    <w:p w:rsidR="007B0B15" w:rsidRDefault="007B0B15" w:rsidP="007B0B15">
      <w:pPr>
        <w:jc w:val="both"/>
        <w:rPr>
          <w:sz w:val="22"/>
          <w:szCs w:val="22"/>
          <w:lang w:val="sr-Cyrl-CS"/>
        </w:rPr>
      </w:pPr>
      <w:r w:rsidRPr="008C6C72">
        <w:rPr>
          <w:lang w:val="sr-Cyrl-CS"/>
        </w:rPr>
        <w:t xml:space="preserve">                                                                       </w:t>
      </w:r>
      <w:r>
        <w:rPr>
          <w:lang w:val="sr-Cyrl-CS"/>
        </w:rPr>
        <w:t xml:space="preserve">                              </w:t>
      </w:r>
      <w:r w:rsidRPr="008C6C72">
        <w:rPr>
          <w:lang w:val="sr-Cyrl-CS"/>
        </w:rPr>
        <w:t xml:space="preserve"> ( потпис овлашћеног лица ) </w:t>
      </w:r>
      <w:r w:rsidRPr="0093574E">
        <w:rPr>
          <w:sz w:val="22"/>
          <w:szCs w:val="22"/>
          <w:lang w:val="sr-Cyrl-CS"/>
        </w:rPr>
        <w:t xml:space="preserve">      </w:t>
      </w:r>
    </w:p>
    <w:p w:rsidR="007B0B15" w:rsidRDefault="007B0B15" w:rsidP="007B0B15">
      <w:pPr>
        <w:jc w:val="both"/>
        <w:rPr>
          <w:sz w:val="22"/>
          <w:szCs w:val="22"/>
          <w:lang w:val="sr-Cyrl-CS"/>
        </w:rPr>
      </w:pPr>
    </w:p>
    <w:p w:rsidR="007B0B15" w:rsidRDefault="007B0B15" w:rsidP="007B0B15">
      <w:pPr>
        <w:jc w:val="both"/>
        <w:rPr>
          <w:sz w:val="22"/>
          <w:szCs w:val="22"/>
          <w:lang w:val="sr-Cyrl-CS"/>
        </w:rPr>
      </w:pPr>
    </w:p>
    <w:p w:rsidR="007B0B15" w:rsidRDefault="007B0B15" w:rsidP="007B0B15">
      <w:pPr>
        <w:jc w:val="both"/>
        <w:rPr>
          <w:sz w:val="22"/>
          <w:szCs w:val="22"/>
          <w:lang w:val="sr-Cyrl-CS"/>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E55A73" w:rsidRDefault="00E55A73" w:rsidP="00FC1BA1">
      <w:pPr>
        <w:ind w:left="6480" w:firstLine="720"/>
        <w:jc w:val="both"/>
        <w:rPr>
          <w:lang/>
        </w:rPr>
      </w:pPr>
    </w:p>
    <w:p w:rsidR="007B0B15" w:rsidRPr="00FC1BA1" w:rsidRDefault="007B0B15" w:rsidP="00FC1BA1">
      <w:pPr>
        <w:ind w:left="6480" w:firstLine="720"/>
        <w:jc w:val="both"/>
        <w:rPr>
          <w:sz w:val="22"/>
          <w:szCs w:val="22"/>
          <w:lang w:val="sr-Latn-CS"/>
        </w:rPr>
      </w:pPr>
      <w:r>
        <w:lastRenderedPageBreak/>
        <w:t>Образац 3.</w:t>
      </w:r>
    </w:p>
    <w:p w:rsidR="007B0B15" w:rsidRPr="002A1485" w:rsidRDefault="007B0B15" w:rsidP="007B0B15">
      <w:pPr>
        <w:jc w:val="right"/>
      </w:pPr>
    </w:p>
    <w:p w:rsidR="007B0B15" w:rsidRPr="00D14B88" w:rsidRDefault="007B0B15" w:rsidP="007B0B15">
      <w:pPr>
        <w:jc w:val="center"/>
        <w:rPr>
          <w:b/>
          <w:bCs/>
          <w:u w:val="single"/>
        </w:rPr>
      </w:pPr>
      <w:r>
        <w:rPr>
          <w:b/>
          <w:bCs/>
          <w:u w:val="single"/>
        </w:rPr>
        <w:t xml:space="preserve">8. ОБРАЗАЦ  ИЗЈАВЕ </w:t>
      </w:r>
      <w:r w:rsidRPr="00D14B88">
        <w:rPr>
          <w:b/>
          <w:bCs/>
          <w:u w:val="single"/>
        </w:rPr>
        <w:t xml:space="preserve"> ПОНУЂАЧА</w:t>
      </w:r>
    </w:p>
    <w:p w:rsidR="007B0B15" w:rsidRPr="00ED26EB" w:rsidRDefault="007B0B15" w:rsidP="007B0B15">
      <w:pPr>
        <w:jc w:val="center"/>
        <w:rPr>
          <w:b/>
          <w:bCs/>
          <w:u w:val="single"/>
        </w:rPr>
      </w:pPr>
      <w:r w:rsidRPr="00D14B88">
        <w:rPr>
          <w:b/>
          <w:bCs/>
          <w:u w:val="single"/>
        </w:rPr>
        <w:t xml:space="preserve">О ИСПУЊАВАЊУ </w:t>
      </w:r>
      <w:r>
        <w:rPr>
          <w:b/>
          <w:bCs/>
          <w:u w:val="single"/>
        </w:rPr>
        <w:t xml:space="preserve">ОБАВЕЗНИХ И ДОДАТНИХ </w:t>
      </w:r>
      <w:r w:rsidRPr="00D14B88">
        <w:rPr>
          <w:b/>
          <w:bCs/>
          <w:u w:val="single"/>
        </w:rPr>
        <w:t>УСЛОВА ИЗ ЧЛ. 75.</w:t>
      </w:r>
      <w:r>
        <w:rPr>
          <w:b/>
          <w:bCs/>
          <w:u w:val="single"/>
        </w:rPr>
        <w:t xml:space="preserve"> И 76.</w:t>
      </w:r>
      <w:r w:rsidRPr="00D14B88">
        <w:rPr>
          <w:b/>
          <w:bCs/>
          <w:u w:val="single"/>
        </w:rPr>
        <w:t xml:space="preserve"> </w:t>
      </w:r>
      <w:r>
        <w:rPr>
          <w:b/>
          <w:bCs/>
          <w:u w:val="single"/>
        </w:rPr>
        <w:t xml:space="preserve"> </w:t>
      </w:r>
      <w:r w:rsidRPr="00D14B88">
        <w:rPr>
          <w:b/>
          <w:bCs/>
          <w:u w:val="single"/>
        </w:rPr>
        <w:t>ЗАКОНА У ПОСТУПКУ ЈНМВ</w:t>
      </w:r>
      <w:r>
        <w:rPr>
          <w:b/>
          <w:bCs/>
          <w:u w:val="single"/>
        </w:rPr>
        <w:t>, бр.4/2015</w:t>
      </w:r>
    </w:p>
    <w:p w:rsidR="007B0B15" w:rsidRPr="00692A29" w:rsidRDefault="007B0B15" w:rsidP="007B0B15">
      <w:pPr>
        <w:jc w:val="center"/>
        <w:rPr>
          <w:b/>
          <w:bCs/>
          <w:u w:val="single"/>
        </w:rPr>
      </w:pPr>
    </w:p>
    <w:p w:rsidR="007B0B15" w:rsidRDefault="007B0B15" w:rsidP="007B0B15">
      <w:pPr>
        <w:jc w:val="both"/>
        <w:rPr>
          <w:lang w:val="sr-Cyrl-BA"/>
        </w:rPr>
      </w:pPr>
      <w:r w:rsidRPr="00DB2963">
        <w:rPr>
          <w:lang w:val="sr-Cyrl-BA"/>
        </w:rPr>
        <w:t xml:space="preserve">У складу са чланом 77. став 4. Закона, под пуном материјалном и кривичном одговорношћу, </w:t>
      </w:r>
      <w:r w:rsidRPr="00D02273">
        <w:rPr>
          <w:lang w:val="sr-Cyrl-CS"/>
        </w:rPr>
        <w:t xml:space="preserve">као заступник понуђача, </w:t>
      </w:r>
      <w:r w:rsidRPr="00DB2963">
        <w:rPr>
          <w:lang w:val="sr-Cyrl-BA"/>
        </w:rPr>
        <w:t>дајем следећу</w:t>
      </w:r>
      <w:r>
        <w:rPr>
          <w:lang w:val="sr-Cyrl-BA"/>
        </w:rPr>
        <w:t>:</w:t>
      </w:r>
    </w:p>
    <w:p w:rsidR="007B0B15" w:rsidRDefault="007B0B15" w:rsidP="007B0B15">
      <w:pPr>
        <w:jc w:val="both"/>
        <w:rPr>
          <w:lang w:val="sr-Cyrl-BA"/>
        </w:rPr>
      </w:pPr>
    </w:p>
    <w:p w:rsidR="007B0B15" w:rsidRPr="00A55E37" w:rsidRDefault="007B0B15" w:rsidP="007B0B15">
      <w:pPr>
        <w:jc w:val="both"/>
        <w:rPr>
          <w:lang w:val="sr-Cyrl-BA"/>
        </w:rPr>
      </w:pPr>
    </w:p>
    <w:p w:rsidR="007B0B15" w:rsidRPr="00E364B9" w:rsidRDefault="007B0B15" w:rsidP="007B0B15">
      <w:pPr>
        <w:jc w:val="center"/>
        <w:rPr>
          <w:b/>
          <w:lang w:val="sr-Cyrl-BA"/>
        </w:rPr>
      </w:pPr>
      <w:r w:rsidRPr="00DB2963">
        <w:rPr>
          <w:b/>
          <w:lang w:val="sr-Cyrl-BA"/>
        </w:rPr>
        <w:t>И З Ј А В У</w:t>
      </w:r>
    </w:p>
    <w:p w:rsidR="007B0B15" w:rsidRPr="00366EAD" w:rsidRDefault="007B0B15" w:rsidP="007B0B15">
      <w:pPr>
        <w:jc w:val="both"/>
        <w:rPr>
          <w:iCs/>
          <w:lang w:val="sr-Cyrl-CS"/>
        </w:rPr>
      </w:pPr>
      <w:r w:rsidRPr="00366EAD">
        <w:rPr>
          <w:lang w:val="sr-Cyrl-CS"/>
        </w:rPr>
        <w:t>П</w:t>
      </w:r>
      <w:r w:rsidRPr="00366EAD">
        <w:rPr>
          <w:lang w:val="sr-Cyrl-BA"/>
        </w:rPr>
        <w:t>онуђач</w:t>
      </w:r>
      <w:r w:rsidRPr="00366EAD">
        <w:t xml:space="preserve"> </w:t>
      </w:r>
      <w:r w:rsidRPr="00366EAD">
        <w:rPr>
          <w:i/>
        </w:rPr>
        <w:t xml:space="preserve"> _________________________________ </w:t>
      </w:r>
      <w:r w:rsidRPr="00366EAD">
        <w:t>из __________________________________, са седиштем у улици _______________________, број _____________, матични број ______________________</w:t>
      </w:r>
      <w:r w:rsidRPr="00366EAD">
        <w:rPr>
          <w:i/>
          <w:lang w:val="sr-Cyrl-CS"/>
        </w:rPr>
        <w:t xml:space="preserve"> </w:t>
      </w:r>
      <w:r w:rsidRPr="00366EAD">
        <w:rPr>
          <w:lang w:val="sr-Cyrl-BA"/>
        </w:rPr>
        <w:t>у поступку јавне набавке радова</w:t>
      </w:r>
      <w:r w:rsidRPr="00366EAD">
        <w:rPr>
          <w:lang w:val="sr-Cyrl-CS"/>
        </w:rPr>
        <w:t xml:space="preserve"> – </w:t>
      </w:r>
      <w:r>
        <w:rPr>
          <w:b/>
          <w:sz w:val="22"/>
          <w:szCs w:val="22"/>
        </w:rPr>
        <w:t>замена кровног покривача</w:t>
      </w:r>
      <w:r w:rsidRPr="00DC3B7D">
        <w:rPr>
          <w:sz w:val="22"/>
          <w:szCs w:val="22"/>
        </w:rPr>
        <w:t xml:space="preserve"> </w:t>
      </w:r>
      <w:r>
        <w:rPr>
          <w:sz w:val="22"/>
          <w:szCs w:val="22"/>
        </w:rPr>
        <w:t>у Основној</w:t>
      </w:r>
      <w:r w:rsidRPr="00A42B10">
        <w:rPr>
          <w:rFonts w:eastAsia="TimesNewRomanPS-BoldMT"/>
          <w:bCs/>
        </w:rPr>
        <w:t xml:space="preserve"> школ</w:t>
      </w:r>
      <w:r>
        <w:rPr>
          <w:rFonts w:eastAsia="TimesNewRomanPS-BoldMT"/>
          <w:bCs/>
        </w:rPr>
        <w:t>и</w:t>
      </w:r>
      <w:r w:rsidRPr="00A42B10">
        <w:rPr>
          <w:rFonts w:eastAsia="TimesNewRomanPS-BoldMT"/>
          <w:bCs/>
        </w:rPr>
        <w:t xml:space="preserve"> ''Слободан</w:t>
      </w:r>
      <w:r>
        <w:rPr>
          <w:rFonts w:eastAsia="TimesNewRomanPS-BoldMT"/>
          <w:bCs/>
        </w:rPr>
        <w:t xml:space="preserve"> Бајић Паја'' Сремска Митровица – Издвојено одељење у Манђелосу, Пинкијева 42</w:t>
      </w:r>
      <w:r w:rsidRPr="00A42B10">
        <w:rPr>
          <w:rFonts w:eastAsia="TimesNewRomanPS-BoldMT"/>
          <w:bCs/>
        </w:rPr>
        <w:t>, ЈН редни бр.</w:t>
      </w:r>
      <w:r>
        <w:rPr>
          <w:rFonts w:eastAsia="TimesNewRomanPS-BoldMT"/>
          <w:bCs/>
        </w:rPr>
        <w:t>4</w:t>
      </w:r>
      <w:r w:rsidRPr="00A42B10">
        <w:rPr>
          <w:rFonts w:eastAsia="TimesNewRomanPS-BoldMT"/>
          <w:bCs/>
        </w:rPr>
        <w:t>/2015</w:t>
      </w:r>
      <w:r>
        <w:rPr>
          <w:rFonts w:eastAsia="TimesNewRomanPS-BoldMT"/>
          <w:bCs/>
        </w:rPr>
        <w:t xml:space="preserve"> </w:t>
      </w:r>
      <w:r w:rsidRPr="00366EAD">
        <w:rPr>
          <w:lang w:val="sr-Cyrl-BA"/>
        </w:rPr>
        <w:t>испуњава све услове из чл. 75. и 76. Закона, односно услове дефинисане конкурсном документацијом</w:t>
      </w:r>
      <w:r w:rsidRPr="00366EAD">
        <w:rPr>
          <w:lang w:val="ru-RU"/>
        </w:rPr>
        <w:t xml:space="preserve"> </w:t>
      </w:r>
      <w:r w:rsidRPr="00366EAD">
        <w:rPr>
          <w:lang w:val="sr-Cyrl-BA"/>
        </w:rPr>
        <w:t>за предметну јавну набавку</w:t>
      </w:r>
      <w:r w:rsidRPr="00366EAD">
        <w:rPr>
          <w:lang w:val="sr-Cyrl-CS"/>
        </w:rPr>
        <w:t>,</w:t>
      </w:r>
      <w:r w:rsidRPr="00366EAD">
        <w:rPr>
          <w:lang w:val="sr-Cyrl-BA"/>
        </w:rPr>
        <w:t xml:space="preserve"> и то:</w:t>
      </w:r>
    </w:p>
    <w:p w:rsidR="007B0B15" w:rsidRPr="00BB39DD" w:rsidRDefault="007B0B15" w:rsidP="007B0B15">
      <w:pPr>
        <w:pStyle w:val="ListParagraph"/>
        <w:numPr>
          <w:ilvl w:val="0"/>
          <w:numId w:val="3"/>
        </w:numPr>
        <w:suppressAutoHyphens/>
        <w:spacing w:line="100" w:lineRule="atLeast"/>
        <w:ind w:left="567" w:hanging="283"/>
        <w:contextualSpacing w:val="0"/>
        <w:jc w:val="both"/>
        <w:rPr>
          <w:iCs/>
          <w:lang w:val="sr-Cyrl-CS"/>
        </w:rPr>
      </w:pPr>
      <w:r>
        <w:rPr>
          <w:iCs/>
          <w:lang w:val="sr-Cyrl-CS"/>
        </w:rPr>
        <w:t xml:space="preserve">Да је </w:t>
      </w:r>
      <w:r w:rsidRPr="00BB39DD">
        <w:rPr>
          <w:iCs/>
          <w:lang w:val="sr-Cyrl-CS"/>
        </w:rPr>
        <w:t>регистрован код надлежног органа, односно уписан у одговарајући регистар;</w:t>
      </w:r>
    </w:p>
    <w:p w:rsidR="007B0B15" w:rsidRPr="00BB39DD" w:rsidRDefault="007B0B15" w:rsidP="007B0B15">
      <w:pPr>
        <w:pStyle w:val="ListParagraph"/>
        <w:numPr>
          <w:ilvl w:val="0"/>
          <w:numId w:val="3"/>
        </w:numPr>
        <w:suppressAutoHyphens/>
        <w:spacing w:line="100" w:lineRule="atLeast"/>
        <w:ind w:left="567" w:hanging="283"/>
        <w:contextualSpacing w:val="0"/>
        <w:jc w:val="both"/>
        <w:rPr>
          <w:iCs/>
          <w:lang w:val="sr-Cyrl-CS"/>
        </w:rPr>
      </w:pPr>
      <w:r>
        <w:rPr>
          <w:iCs/>
          <w:lang w:val="sr-Cyrl-CS"/>
        </w:rPr>
        <w:t>Да п</w:t>
      </w:r>
      <w:r w:rsidRPr="00BB39DD">
        <w:rPr>
          <w:iCs/>
          <w:lang w:val="sr-Cyrl-CS"/>
        </w:rPr>
        <w:t xml:space="preserve">онуђач и његов законски </w:t>
      </w:r>
      <w:r w:rsidRPr="00BB39DD">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0B15" w:rsidRPr="00BB39DD" w:rsidRDefault="007B0B15" w:rsidP="007B0B15">
      <w:pPr>
        <w:pStyle w:val="ListParagraph"/>
        <w:numPr>
          <w:ilvl w:val="0"/>
          <w:numId w:val="3"/>
        </w:numPr>
        <w:suppressAutoHyphens/>
        <w:spacing w:line="100" w:lineRule="atLeast"/>
        <w:ind w:left="567" w:hanging="283"/>
        <w:contextualSpacing w:val="0"/>
        <w:jc w:val="both"/>
        <w:rPr>
          <w:iCs/>
          <w:lang w:val="sr-Cyrl-CS"/>
        </w:rPr>
      </w:pPr>
      <w:r>
        <w:rPr>
          <w:bCs/>
          <w:iCs/>
          <w:lang w:val="sr-Cyrl-CS"/>
        </w:rPr>
        <w:t>Да п</w:t>
      </w:r>
      <w:r w:rsidRPr="00BB39DD">
        <w:rPr>
          <w:bCs/>
          <w:iCs/>
          <w:lang w:val="sr-Cyrl-CS"/>
        </w:rPr>
        <w:t>онуђачу није</w:t>
      </w:r>
      <w:r w:rsidRPr="00BB39DD">
        <w:rPr>
          <w:lang w:val="sr-Cyrl-CS"/>
        </w:rPr>
        <w:t xml:space="preserve"> изречена мера забране обављања делатности, која је на снази у време </w:t>
      </w:r>
      <w:r w:rsidRPr="00BB39DD">
        <w:t>објаве</w:t>
      </w:r>
      <w:r w:rsidRPr="00BB39DD">
        <w:rPr>
          <w:lang w:val="sr-Cyrl-CS"/>
        </w:rPr>
        <w:t xml:space="preserve"> позива за подношење понуде;</w:t>
      </w:r>
    </w:p>
    <w:p w:rsidR="007B0B15" w:rsidRDefault="007B0B15" w:rsidP="007B0B15">
      <w:pPr>
        <w:pStyle w:val="ListParagraph"/>
        <w:ind w:left="426" w:hanging="284"/>
        <w:jc w:val="both"/>
        <w:rPr>
          <w:i/>
          <w:lang w:val="sr-Cyrl-CS"/>
        </w:rPr>
      </w:pPr>
      <w:r>
        <w:rPr>
          <w:bCs/>
          <w:iCs/>
          <w:lang w:val="sr-Cyrl-CS"/>
        </w:rPr>
        <w:t xml:space="preserve">   4)  Да је п</w:t>
      </w:r>
      <w:r w:rsidRPr="00BB39DD">
        <w:rPr>
          <w:bCs/>
          <w:iCs/>
          <w:lang w:val="sr-Cyrl-CS"/>
        </w:rPr>
        <w:t xml:space="preserve">онуђач је измирио </w:t>
      </w:r>
      <w:r w:rsidRPr="00BB39DD">
        <w:rPr>
          <w:lang w:val="sr-Cyrl-CS"/>
        </w:rPr>
        <w:t xml:space="preserve">доспеле порезе, доприносе и друге јавне дажбине у складу са </w:t>
      </w:r>
      <w:r>
        <w:rPr>
          <w:lang w:val="sr-Cyrl-CS"/>
        </w:rPr>
        <w:t xml:space="preserve">   </w:t>
      </w:r>
      <w:r w:rsidRPr="00BB39DD">
        <w:rPr>
          <w:lang w:val="sr-Cyrl-CS"/>
        </w:rPr>
        <w:t>прописима Републике Србије (</w:t>
      </w:r>
      <w:r w:rsidRPr="00BB39DD">
        <w:rPr>
          <w:i/>
          <w:lang w:val="sr-Cyrl-CS"/>
        </w:rPr>
        <w:t>или стране државе када има седиште на њеној територији);</w:t>
      </w:r>
    </w:p>
    <w:p w:rsidR="007B0B15" w:rsidRPr="00ED26EB" w:rsidRDefault="007B0B15" w:rsidP="007B0B15">
      <w:pPr>
        <w:ind w:left="426"/>
        <w:jc w:val="both"/>
      </w:pPr>
      <w:r>
        <w:rPr>
          <w:rStyle w:val="Bodytext21"/>
          <w:lang w:val="sr-Cyrl-CS" w:eastAsia="sr-Cyrl-CS"/>
        </w:rPr>
        <w:t>5). да</w:t>
      </w:r>
      <w:r w:rsidRPr="00CD137E">
        <w:rPr>
          <w:rStyle w:val="Bodytext21"/>
          <w:lang w:val="sr-Cyrl-CS" w:eastAsia="sr-Cyrl-CS"/>
        </w:rPr>
        <w:t xml:space="preserve"> располаже неопходним финансијско пословним капацитетом</w:t>
      </w:r>
      <w:r>
        <w:rPr>
          <w:rStyle w:val="Bodytext21"/>
          <w:lang w:val="sr-Cyrl-CS" w:eastAsia="sr-Cyrl-CS"/>
        </w:rPr>
        <w:t xml:space="preserve"> </w:t>
      </w:r>
      <w:r>
        <w:rPr>
          <w:lang w:val="sr-Cyrl-CS"/>
        </w:rPr>
        <w:t xml:space="preserve">- </w:t>
      </w:r>
      <w:r w:rsidRPr="00281B0E">
        <w:rPr>
          <w:lang w:val="sr-Cyrl-CS"/>
        </w:rPr>
        <w:t xml:space="preserve">да је у претходне 3 (три) обрачунске године остварио укупни бруто приход у минималном износу од </w:t>
      </w:r>
      <w:r w:rsidRPr="000B1137">
        <w:rPr>
          <w:lang w:val="sr-Cyrl-CS"/>
        </w:rPr>
        <w:t>6</w:t>
      </w:r>
      <w:r w:rsidRPr="000B1137">
        <w:t>.000</w:t>
      </w:r>
      <w:r w:rsidRPr="00281B0E">
        <w:t>.000,00</w:t>
      </w:r>
      <w:r w:rsidRPr="00281B0E">
        <w:rPr>
          <w:lang w:val="sr-Cyrl-CS"/>
        </w:rPr>
        <w:t xml:space="preserve"> динара.</w:t>
      </w:r>
    </w:p>
    <w:p w:rsidR="007B0B15" w:rsidRPr="00F45797" w:rsidRDefault="007B0B15" w:rsidP="007B0B15">
      <w:pPr>
        <w:pStyle w:val="Bodytext210"/>
        <w:shd w:val="clear" w:color="auto" w:fill="auto"/>
        <w:tabs>
          <w:tab w:val="left" w:pos="1875"/>
        </w:tabs>
        <w:spacing w:after="0" w:line="274" w:lineRule="exact"/>
        <w:ind w:firstLine="0"/>
        <w:jc w:val="both"/>
        <w:rPr>
          <w:rStyle w:val="Bodytext21"/>
          <w:rFonts w:ascii="Times New Roman" w:hAnsi="Times New Roman"/>
          <w:b/>
          <w:color w:val="000000"/>
          <w:sz w:val="24"/>
          <w:szCs w:val="24"/>
          <w:lang w:val="sr-Cyrl-CS" w:eastAsia="sr-Cyrl-CS"/>
        </w:rPr>
      </w:pPr>
      <w:r w:rsidRPr="00ED26EB">
        <w:rPr>
          <w:rFonts w:ascii="Times New Roman" w:hAnsi="Times New Roman"/>
          <w:lang w:val="sr-Cyrl-CS"/>
        </w:rPr>
        <w:t>6</w:t>
      </w:r>
      <w:r w:rsidRPr="00ED26EB">
        <w:rPr>
          <w:rStyle w:val="Bodytext21"/>
          <w:rFonts w:ascii="Times New Roman" w:hAnsi="Times New Roman"/>
          <w:sz w:val="24"/>
          <w:szCs w:val="24"/>
          <w:lang w:val="sr-Cyrl-CS" w:eastAsia="sr-Cyrl-CS"/>
        </w:rPr>
        <w:t>)</w:t>
      </w:r>
      <w:r>
        <w:rPr>
          <w:rStyle w:val="Bodytext21"/>
          <w:rFonts w:ascii="Times New Roman" w:hAnsi="Times New Roman"/>
          <w:sz w:val="24"/>
          <w:szCs w:val="24"/>
          <w:lang w:val="sr-Cyrl-CS" w:eastAsia="sr-Cyrl-CS"/>
        </w:rPr>
        <w:t xml:space="preserve"> </w:t>
      </w:r>
      <w:r w:rsidRPr="00CD137E">
        <w:rPr>
          <w:rStyle w:val="Bodytext21"/>
          <w:rFonts w:ascii="Times New Roman" w:hAnsi="Times New Roman"/>
          <w:sz w:val="24"/>
          <w:szCs w:val="24"/>
          <w:lang w:val="sr-Cyrl-CS" w:eastAsia="sr-Cyrl-CS"/>
        </w:rPr>
        <w:t>д</w:t>
      </w:r>
      <w:r w:rsidRPr="00CD137E">
        <w:rPr>
          <w:rStyle w:val="Bodytext21"/>
          <w:rFonts w:ascii="Times New Roman" w:hAnsi="Times New Roman"/>
          <w:color w:val="000000"/>
          <w:sz w:val="24"/>
          <w:szCs w:val="24"/>
          <w:lang w:val="sr-Cyrl-CS" w:eastAsia="sr-Cyrl-CS"/>
        </w:rPr>
        <w:t>а располаже довољним кадровским капацитетима,  да има минимум 5 /пет/ запослених или ангажованих  радника, од чега једног дипломираног  грађевинског инжењера са лиценцом или дипломираног инжењера архитектуре са лиценцом или  грађевински инжењера са лиценцом</w:t>
      </w:r>
      <w:r>
        <w:rPr>
          <w:rStyle w:val="Bodytext21"/>
          <w:rFonts w:ascii="Times New Roman" w:hAnsi="Times New Roman"/>
          <w:color w:val="000000"/>
          <w:sz w:val="24"/>
          <w:szCs w:val="24"/>
          <w:lang w:val="sr-Cyrl-CS" w:eastAsia="sr-Cyrl-CS"/>
        </w:rPr>
        <w:t xml:space="preserve">  и </w:t>
      </w:r>
      <w:r w:rsidRPr="00A46B83">
        <w:rPr>
          <w:rStyle w:val="Bodytext21"/>
          <w:rFonts w:ascii="Times New Roman" w:hAnsi="Times New Roman"/>
          <w:color w:val="000000"/>
          <w:sz w:val="24"/>
          <w:szCs w:val="24"/>
          <w:lang w:val="sr-Cyrl-CS" w:eastAsia="sr-Cyrl-CS"/>
        </w:rPr>
        <w:t>једног електро инжењера са лиценцом</w:t>
      </w:r>
    </w:p>
    <w:p w:rsidR="007B0B15" w:rsidRPr="00CD137E" w:rsidRDefault="007B0B15" w:rsidP="007B0B15">
      <w:pPr>
        <w:pStyle w:val="Bodytext210"/>
        <w:shd w:val="clear" w:color="auto" w:fill="auto"/>
        <w:tabs>
          <w:tab w:val="left" w:pos="1875"/>
        </w:tabs>
        <w:spacing w:after="0" w:line="274" w:lineRule="exact"/>
        <w:ind w:left="426" w:firstLine="0"/>
        <w:jc w:val="both"/>
        <w:rPr>
          <w:rStyle w:val="Bodytext21"/>
          <w:rFonts w:ascii="Times New Roman" w:hAnsi="Times New Roman"/>
          <w:color w:val="000000"/>
          <w:sz w:val="24"/>
          <w:szCs w:val="24"/>
          <w:lang w:val="sr-Cyrl-CS" w:eastAsia="sr-Cyrl-CS"/>
        </w:rPr>
      </w:pPr>
    </w:p>
    <w:p w:rsidR="007B0B15" w:rsidRPr="00CD137E" w:rsidRDefault="007B0B15" w:rsidP="007B0B15">
      <w:pPr>
        <w:pStyle w:val="ListParagraph"/>
        <w:ind w:left="0"/>
        <w:jc w:val="both"/>
        <w:rPr>
          <w:shd w:val="clear" w:color="auto" w:fill="FFFFFF"/>
          <w:lang w:val="sr-Cyrl-CS" w:eastAsia="sr-Cyrl-CS"/>
        </w:rPr>
      </w:pPr>
    </w:p>
    <w:p w:rsidR="007B0B15" w:rsidRPr="00817561" w:rsidRDefault="007B0B15" w:rsidP="007B0B15">
      <w:pPr>
        <w:pStyle w:val="ListParagraph"/>
        <w:ind w:left="426" w:hanging="284"/>
        <w:jc w:val="both"/>
        <w:rPr>
          <w:i/>
          <w:lang w:val="sr-Cyrl-CS"/>
        </w:rPr>
      </w:pPr>
    </w:p>
    <w:p w:rsidR="007B0B15" w:rsidRPr="00BB39DD" w:rsidRDefault="007B0B15" w:rsidP="007B0B15">
      <w:pPr>
        <w:rPr>
          <w:lang w:val="sr-Cyrl-BA"/>
        </w:rPr>
      </w:pPr>
      <w:r w:rsidRPr="00BB39DD">
        <w:rPr>
          <w:lang w:val="sr-Cyrl-BA"/>
        </w:rPr>
        <w:t xml:space="preserve">У _____________________________              </w:t>
      </w:r>
      <w:r w:rsidRPr="00BB39DD">
        <w:rPr>
          <w:lang w:val="sr-Cyrl-BA"/>
        </w:rPr>
        <w:tab/>
        <w:t xml:space="preserve"> </w:t>
      </w:r>
      <w:r w:rsidRPr="00BB39DD">
        <w:rPr>
          <w:lang w:val="sr-Cyrl-BA"/>
        </w:rPr>
        <w:tab/>
      </w:r>
      <w:r w:rsidRPr="00BB39DD">
        <w:rPr>
          <w:lang w:val="sr-Cyrl-BA"/>
        </w:rPr>
        <w:tab/>
      </w:r>
      <w:r w:rsidRPr="00BB39DD">
        <w:rPr>
          <w:lang w:val="sr-Cyrl-BA"/>
        </w:rPr>
        <w:tab/>
        <w:t>Понуђач</w:t>
      </w:r>
    </w:p>
    <w:p w:rsidR="007B0B15" w:rsidRPr="00BB39DD" w:rsidRDefault="007B0B15" w:rsidP="007B0B15">
      <w:pPr>
        <w:rPr>
          <w:lang w:val="sr-Cyrl-BA"/>
        </w:rPr>
      </w:pPr>
      <w:r w:rsidRPr="00BB39DD">
        <w:rPr>
          <w:lang w:val="sr-Cyrl-BA"/>
        </w:rPr>
        <w:t>Датум: __________________ године</w:t>
      </w:r>
      <w:r w:rsidRPr="00BB39DD">
        <w:rPr>
          <w:lang w:val="sr-Cyrl-BA"/>
        </w:rPr>
        <w:tab/>
      </w:r>
      <w:r w:rsidRPr="00BB39DD">
        <w:rPr>
          <w:lang w:val="sr-Cyrl-BA"/>
        </w:rPr>
        <w:tab/>
        <w:t xml:space="preserve">   М.П.</w:t>
      </w:r>
      <w:r w:rsidRPr="00BB39DD">
        <w:rPr>
          <w:lang w:val="sr-Cyrl-BA"/>
        </w:rPr>
        <w:tab/>
        <w:t xml:space="preserve">     ____________________________</w:t>
      </w:r>
      <w:r>
        <w:rPr>
          <w:lang w:val="sr-Cyrl-BA"/>
        </w:rPr>
        <w:tab/>
      </w:r>
      <w:r>
        <w:rPr>
          <w:lang w:val="sr-Cyrl-BA"/>
        </w:rPr>
        <w:tab/>
      </w:r>
      <w:r>
        <w:rPr>
          <w:lang w:val="sr-Cyrl-BA"/>
        </w:rPr>
        <w:tab/>
      </w:r>
      <w:r>
        <w:rPr>
          <w:lang w:val="sr-Cyrl-BA"/>
        </w:rPr>
        <w:tab/>
      </w:r>
      <w:r w:rsidRPr="00BB39DD">
        <w:rPr>
          <w:lang w:val="sr-Cyrl-BA"/>
        </w:rPr>
        <w:t>(потпис овлашћеног лица)</w:t>
      </w:r>
    </w:p>
    <w:p w:rsidR="007B0B15" w:rsidRPr="000164BD" w:rsidRDefault="007B0B15" w:rsidP="007B0B15">
      <w:pPr>
        <w:pStyle w:val="BodyText2"/>
        <w:spacing w:after="0" w:line="100" w:lineRule="atLeast"/>
        <w:jc w:val="both"/>
        <w:rPr>
          <w:bCs/>
          <w:sz w:val="22"/>
          <w:szCs w:val="22"/>
        </w:rPr>
      </w:pPr>
      <w:r w:rsidRPr="000164BD">
        <w:rPr>
          <w:bCs/>
          <w:sz w:val="22"/>
          <w:szCs w:val="22"/>
        </w:rPr>
        <w:t xml:space="preserve">У случају подношења понуде делимично преко </w:t>
      </w:r>
      <w:r w:rsidRPr="000164BD">
        <w:rPr>
          <w:b/>
          <w:bCs/>
          <w:sz w:val="22"/>
          <w:szCs w:val="22"/>
        </w:rPr>
        <w:t xml:space="preserve">подизвођача, </w:t>
      </w:r>
      <w:r w:rsidRPr="000164BD">
        <w:rPr>
          <w:bCs/>
          <w:sz w:val="22"/>
          <w:szCs w:val="22"/>
        </w:rPr>
        <w:t>овај образац фотокопирати и попунити га тако да се у тексту изјаве свугде прецрта реч „понуђач</w:t>
      </w:r>
      <w:r w:rsidRPr="000164BD">
        <w:rPr>
          <w:b/>
          <w:bCs/>
          <w:sz w:val="22"/>
          <w:szCs w:val="22"/>
        </w:rPr>
        <w:t>“</w:t>
      </w:r>
      <w:r w:rsidRPr="000164BD">
        <w:rPr>
          <w:bCs/>
          <w:sz w:val="22"/>
          <w:szCs w:val="22"/>
        </w:rPr>
        <w:t xml:space="preserve"> уместо које треба уписати реч „подизвођач“, при чему образац потписује и оверава одговорно лице подизвођача.</w:t>
      </w:r>
    </w:p>
    <w:p w:rsidR="007B0B15" w:rsidRPr="000164BD" w:rsidRDefault="007B0B15" w:rsidP="007B0B15">
      <w:pPr>
        <w:pStyle w:val="BodyText2"/>
        <w:spacing w:after="0" w:line="100" w:lineRule="atLeast"/>
        <w:jc w:val="both"/>
        <w:rPr>
          <w:bCs/>
          <w:sz w:val="22"/>
          <w:szCs w:val="22"/>
        </w:rPr>
      </w:pPr>
      <w:r w:rsidRPr="000164BD">
        <w:rPr>
          <w:bCs/>
          <w:sz w:val="22"/>
          <w:szCs w:val="22"/>
        </w:rPr>
        <w:t xml:space="preserve">У случају подношења </w:t>
      </w:r>
      <w:r w:rsidRPr="000164BD">
        <w:rPr>
          <w:b/>
          <w:bCs/>
          <w:sz w:val="22"/>
          <w:szCs w:val="22"/>
        </w:rPr>
        <w:t>заједничке понуде</w:t>
      </w:r>
      <w:r w:rsidRPr="000164BD">
        <w:rPr>
          <w:bCs/>
          <w:sz w:val="22"/>
          <w:szCs w:val="22"/>
        </w:rPr>
        <w:t>, овај образац фотокопирати за сваког понуђача. Сваки понуђач из групе понуђача га попуњава и оверава за себе.</w:t>
      </w:r>
    </w:p>
    <w:p w:rsidR="007B0B15" w:rsidRDefault="007B0B15" w:rsidP="007B0B15">
      <w:pPr>
        <w:rPr>
          <w:i/>
          <w:szCs w:val="22"/>
          <w:lang w:val="ru-RU"/>
        </w:rPr>
      </w:pPr>
      <w:r>
        <w:rPr>
          <w:i/>
          <w:szCs w:val="22"/>
          <w:lang w:val="ru-RU"/>
        </w:rPr>
        <w:t xml:space="preserve">                                                                                                                  </w:t>
      </w:r>
    </w:p>
    <w:p w:rsidR="007B0B15" w:rsidRDefault="007B0B15" w:rsidP="007B0B15">
      <w:pPr>
        <w:rPr>
          <w:i/>
          <w:szCs w:val="22"/>
          <w:lang w:val="ru-RU"/>
        </w:rPr>
      </w:pPr>
    </w:p>
    <w:p w:rsidR="007B0B15" w:rsidRDefault="007B0B15" w:rsidP="007B0B15">
      <w:pPr>
        <w:rPr>
          <w:i/>
          <w:szCs w:val="22"/>
          <w:lang w:val="sr-Latn-CS"/>
        </w:rPr>
      </w:pPr>
    </w:p>
    <w:p w:rsidR="007B0B15" w:rsidRPr="00D36D5F" w:rsidRDefault="007B0B15" w:rsidP="007B0B15">
      <w:pPr>
        <w:jc w:val="right"/>
        <w:rPr>
          <w:lang w:val="sr-Cyrl-CS"/>
        </w:rPr>
      </w:pPr>
      <w:r>
        <w:t xml:space="preserve">Образац </w:t>
      </w:r>
      <w:r>
        <w:rPr>
          <w:lang w:val="sr-Cyrl-CS"/>
        </w:rPr>
        <w:t>4</w:t>
      </w:r>
    </w:p>
    <w:p w:rsidR="007B0B15" w:rsidRPr="00CB1785" w:rsidRDefault="007B0B15" w:rsidP="007B0B15">
      <w:pPr>
        <w:jc w:val="center"/>
      </w:pPr>
    </w:p>
    <w:p w:rsidR="007B0B15" w:rsidRDefault="007B0B15" w:rsidP="007B0B15">
      <w:pPr>
        <w:jc w:val="center"/>
        <w:rPr>
          <w:b/>
          <w:u w:val="single"/>
        </w:rPr>
      </w:pPr>
      <w:r>
        <w:rPr>
          <w:b/>
          <w:u w:val="single"/>
        </w:rPr>
        <w:t xml:space="preserve">9. </w:t>
      </w:r>
      <w:r w:rsidRPr="000B4F72">
        <w:rPr>
          <w:b/>
          <w:u w:val="single"/>
        </w:rPr>
        <w:t>ОБРАЗАЦ ИЗЈАВЕ О ПОШТОВАЊУ ОБАВЕЗЕ ИЗ ЧЛАНА 75. СТАВ 2. ЗАКОНА</w:t>
      </w:r>
    </w:p>
    <w:p w:rsidR="007B0B15" w:rsidRDefault="007B0B15" w:rsidP="007B0B15"/>
    <w:p w:rsidR="007B0B15" w:rsidRDefault="007B0B15" w:rsidP="007B0B15"/>
    <w:p w:rsidR="007B0B15" w:rsidRPr="00BE3719" w:rsidRDefault="007B0B15" w:rsidP="007B0B15">
      <w:pPr>
        <w:ind w:firstLine="720"/>
        <w:contextualSpacing/>
        <w:jc w:val="center"/>
        <w:rPr>
          <w:lang w:val="ru-RU"/>
        </w:rPr>
      </w:pPr>
      <w:r>
        <w:t xml:space="preserve">У складу са чланом 75. став 2. Закона </w:t>
      </w:r>
      <w:r w:rsidRPr="00A94671">
        <w:rPr>
          <w:lang w:val="ru-RU"/>
        </w:rPr>
        <w:t xml:space="preserve">о јавним набавкама </w:t>
      </w:r>
      <w:r>
        <w:rPr>
          <w:lang w:val="sr-Cyrl-CS"/>
        </w:rPr>
        <w:t>(„Службени гласник РС“</w:t>
      </w:r>
      <w:r w:rsidRPr="00A94671">
        <w:rPr>
          <w:lang w:val="sr-Cyrl-CS"/>
        </w:rPr>
        <w:t xml:space="preserve"> бр. 124/2012</w:t>
      </w:r>
      <w:r>
        <w:rPr>
          <w:lang w:val="sr-Cyrl-CS"/>
        </w:rPr>
        <w:t xml:space="preserve"> и 14/2015</w:t>
      </w:r>
      <w:r w:rsidRPr="00A94671">
        <w:rPr>
          <w:lang w:val="sr-Cyrl-CS"/>
        </w:rPr>
        <w:t>)</w:t>
      </w:r>
      <w:r>
        <w:t>, као заступник понуђача дајем следећу</w:t>
      </w:r>
    </w:p>
    <w:p w:rsidR="007B0B15" w:rsidRDefault="007B0B15" w:rsidP="007B0B15">
      <w:pPr>
        <w:jc w:val="center"/>
      </w:pPr>
    </w:p>
    <w:p w:rsidR="007B0B15" w:rsidRDefault="007B0B15" w:rsidP="007B0B15"/>
    <w:p w:rsidR="007B0B15" w:rsidRPr="00242ED2" w:rsidRDefault="007B0B15" w:rsidP="007B0B15">
      <w:pPr>
        <w:jc w:val="center"/>
        <w:rPr>
          <w:b/>
        </w:rPr>
      </w:pPr>
      <w:r w:rsidRPr="00242ED2">
        <w:rPr>
          <w:b/>
        </w:rPr>
        <w:t>ИЗЈАВУ</w:t>
      </w:r>
    </w:p>
    <w:p w:rsidR="007B0B15" w:rsidRDefault="007B0B15" w:rsidP="007B0B15"/>
    <w:p w:rsidR="007B0B15" w:rsidRDefault="007B0B15" w:rsidP="007B0B15"/>
    <w:p w:rsidR="007B0B15" w:rsidRDefault="007B0B15" w:rsidP="007B0B15">
      <w:r>
        <w:tab/>
        <w:t>Понуђач ________________________________________________________________</w:t>
      </w:r>
    </w:p>
    <w:p w:rsidR="007B0B15" w:rsidRDefault="007B0B15" w:rsidP="007B0B15">
      <w:r>
        <w:t xml:space="preserve">                                                                         (назив понуђача)</w:t>
      </w:r>
    </w:p>
    <w:p w:rsidR="007B0B15" w:rsidRDefault="007B0B15" w:rsidP="007B0B15"/>
    <w:p w:rsidR="007B0B15" w:rsidRPr="000E6434" w:rsidRDefault="007B0B15" w:rsidP="007B0B15">
      <w:pPr>
        <w:ind w:firstLine="708"/>
        <w:jc w:val="both"/>
        <w:rPr>
          <w:lang w:val="sr-Cyrl-BA"/>
        </w:rPr>
      </w:pPr>
      <w:r w:rsidRPr="000E6434">
        <w:rPr>
          <w:lang w:val="ru-RU"/>
        </w:rPr>
        <w:t>Изјављујемо под пуном материјалном и кривичном одговорношћу, да смо при састављању понуде</w:t>
      </w:r>
      <w:r w:rsidRPr="000E6434">
        <w:t xml:space="preserve"> у поступку јавне набавке </w:t>
      </w:r>
      <w:r w:rsidRPr="000E6434">
        <w:rPr>
          <w:lang w:val="sr-Cyrl-CS"/>
        </w:rPr>
        <w:t xml:space="preserve">радова – </w:t>
      </w:r>
      <w:r>
        <w:rPr>
          <w:b/>
          <w:sz w:val="22"/>
          <w:szCs w:val="22"/>
        </w:rPr>
        <w:t>замена кровног покривача</w:t>
      </w:r>
      <w:r w:rsidRPr="00DC3B7D">
        <w:rPr>
          <w:sz w:val="22"/>
          <w:szCs w:val="22"/>
        </w:rPr>
        <w:t xml:space="preserve"> </w:t>
      </w:r>
      <w:r>
        <w:rPr>
          <w:sz w:val="22"/>
          <w:szCs w:val="22"/>
        </w:rPr>
        <w:t>у Основној</w:t>
      </w:r>
      <w:r w:rsidRPr="00A42B10">
        <w:rPr>
          <w:rFonts w:eastAsia="TimesNewRomanPS-BoldMT"/>
          <w:bCs/>
        </w:rPr>
        <w:t xml:space="preserve"> школ</w:t>
      </w:r>
      <w:r>
        <w:rPr>
          <w:rFonts w:eastAsia="TimesNewRomanPS-BoldMT"/>
          <w:bCs/>
        </w:rPr>
        <w:t>и</w:t>
      </w:r>
      <w:r w:rsidRPr="00A42B10">
        <w:rPr>
          <w:rFonts w:eastAsia="TimesNewRomanPS-BoldMT"/>
          <w:bCs/>
        </w:rPr>
        <w:t xml:space="preserve"> ''Слободан</w:t>
      </w:r>
      <w:r>
        <w:rPr>
          <w:rFonts w:eastAsia="TimesNewRomanPS-BoldMT"/>
          <w:bCs/>
        </w:rPr>
        <w:t xml:space="preserve"> Бајић Паја'' Сремска Митровица – Издвојено одељење у Манђелосу, Пинкијева 42</w:t>
      </w:r>
      <w:r w:rsidRPr="00A42B10">
        <w:rPr>
          <w:rFonts w:eastAsia="TimesNewRomanPS-BoldMT"/>
          <w:bCs/>
        </w:rPr>
        <w:t>, ЈН редни бр.</w:t>
      </w:r>
      <w:r>
        <w:rPr>
          <w:rFonts w:eastAsia="TimesNewRomanPS-BoldMT"/>
          <w:bCs/>
        </w:rPr>
        <w:t>4</w:t>
      </w:r>
      <w:r w:rsidRPr="00A42B10">
        <w:rPr>
          <w:rFonts w:eastAsia="TimesNewRomanPS-BoldMT"/>
          <w:bCs/>
        </w:rPr>
        <w:t>/2015</w:t>
      </w:r>
      <w:r w:rsidRPr="000E6434">
        <w:t>, поштовали обавезе које произилазе из важећих прописа о заштити на раду, запошљавању и условима рада, заштити животне средине и гарантујемо да смо имаоци права интелектуалне својине.</w:t>
      </w:r>
    </w:p>
    <w:p w:rsidR="007B0B15" w:rsidRDefault="007B0B15" w:rsidP="007B0B15">
      <w:pPr>
        <w:jc w:val="both"/>
      </w:pP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У _____________________________              </w:t>
      </w:r>
      <w:r>
        <w:rPr>
          <w:lang w:val="sr-Cyrl-BA"/>
        </w:rPr>
        <w:tab/>
        <w:t xml:space="preserve"> </w:t>
      </w:r>
      <w:r>
        <w:rPr>
          <w:lang w:val="sr-Cyrl-BA"/>
        </w:rPr>
        <w:tab/>
      </w:r>
      <w:r w:rsidRPr="000B4F72">
        <w:rPr>
          <w:lang w:val="sr-Cyrl-BA"/>
        </w:rPr>
        <w:tab/>
      </w:r>
      <w:r w:rsidRPr="000B4F72">
        <w:rPr>
          <w:lang w:val="sr-Cyrl-BA"/>
        </w:rPr>
        <w:tab/>
        <w:t>Понуђач</w:t>
      </w: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7B0B15" w:rsidRPr="000B4F72" w:rsidRDefault="007B0B15" w:rsidP="007B0B15">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7B0B15" w:rsidRPr="000B4F72" w:rsidRDefault="007B0B15" w:rsidP="007B0B15">
      <w:pPr>
        <w:rPr>
          <w:lang w:val="sr-Cyrl-BA"/>
        </w:rPr>
      </w:pPr>
    </w:p>
    <w:p w:rsidR="007B0B15" w:rsidRDefault="007B0B15" w:rsidP="007B0B15"/>
    <w:p w:rsidR="007B0B15" w:rsidRDefault="007B0B15" w:rsidP="007B0B15"/>
    <w:p w:rsidR="007B0B15" w:rsidRDefault="007B0B15" w:rsidP="007B0B15"/>
    <w:p w:rsidR="007B0B15" w:rsidRPr="000164BD" w:rsidRDefault="007B0B15" w:rsidP="007B0B15">
      <w:pPr>
        <w:jc w:val="both"/>
        <w:rPr>
          <w:b/>
          <w:sz w:val="22"/>
          <w:lang w:val="sr-Cyrl-CS"/>
        </w:rPr>
      </w:pPr>
      <w:r w:rsidRPr="000164BD">
        <w:rPr>
          <w:b/>
          <w:sz w:val="22"/>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B0B15" w:rsidRPr="000164BD" w:rsidRDefault="007B0B15" w:rsidP="007B0B15">
      <w:pPr>
        <w:jc w:val="both"/>
      </w:pPr>
    </w:p>
    <w:p w:rsidR="00E55A73" w:rsidRDefault="00FC1BA1" w:rsidP="007B0B15">
      <w:pPr>
        <w:tabs>
          <w:tab w:val="left" w:pos="553"/>
          <w:tab w:val="right" w:pos="9360"/>
        </w:tabs>
        <w:rPr>
          <w:lang/>
        </w:rPr>
      </w:pPr>
      <w:r>
        <w:rPr>
          <w:lang/>
        </w:rPr>
        <w:tab/>
      </w:r>
      <w:r>
        <w:rPr>
          <w:lang/>
        </w:rPr>
        <w:tab/>
      </w:r>
    </w:p>
    <w:p w:rsidR="00E55A73" w:rsidRDefault="00E55A73" w:rsidP="007B0B15">
      <w:pPr>
        <w:tabs>
          <w:tab w:val="left" w:pos="553"/>
          <w:tab w:val="right" w:pos="9360"/>
        </w:tabs>
        <w:rPr>
          <w:lang/>
        </w:rPr>
      </w:pPr>
    </w:p>
    <w:p w:rsidR="00E55A73" w:rsidRDefault="00E55A73" w:rsidP="007B0B15">
      <w:pPr>
        <w:tabs>
          <w:tab w:val="left" w:pos="553"/>
          <w:tab w:val="right" w:pos="9360"/>
        </w:tabs>
        <w:rPr>
          <w:lang/>
        </w:rPr>
      </w:pPr>
    </w:p>
    <w:p w:rsidR="00E55A73" w:rsidRDefault="00E55A73" w:rsidP="007B0B15">
      <w:pPr>
        <w:tabs>
          <w:tab w:val="left" w:pos="553"/>
          <w:tab w:val="right" w:pos="9360"/>
        </w:tabs>
        <w:rPr>
          <w:lang/>
        </w:rPr>
      </w:pPr>
    </w:p>
    <w:p w:rsidR="00E55A73" w:rsidRDefault="00E55A73" w:rsidP="007B0B15">
      <w:pPr>
        <w:tabs>
          <w:tab w:val="left" w:pos="553"/>
          <w:tab w:val="right" w:pos="9360"/>
        </w:tabs>
        <w:rPr>
          <w:lang/>
        </w:rPr>
      </w:pPr>
    </w:p>
    <w:p w:rsidR="00E55A73" w:rsidRDefault="00E55A73" w:rsidP="007B0B15">
      <w:pPr>
        <w:tabs>
          <w:tab w:val="left" w:pos="553"/>
          <w:tab w:val="right" w:pos="9360"/>
        </w:tabs>
        <w:rPr>
          <w:lang/>
        </w:rPr>
      </w:pPr>
    </w:p>
    <w:p w:rsidR="00E55A73" w:rsidRDefault="00E55A73" w:rsidP="007B0B15">
      <w:pPr>
        <w:tabs>
          <w:tab w:val="left" w:pos="553"/>
          <w:tab w:val="right" w:pos="9360"/>
        </w:tabs>
        <w:rPr>
          <w:lang/>
        </w:rPr>
      </w:pPr>
    </w:p>
    <w:p w:rsidR="00E55A73" w:rsidRDefault="00E55A73" w:rsidP="007B0B15">
      <w:pPr>
        <w:tabs>
          <w:tab w:val="left" w:pos="553"/>
          <w:tab w:val="right" w:pos="9360"/>
        </w:tabs>
        <w:rPr>
          <w:lang/>
        </w:rPr>
      </w:pPr>
    </w:p>
    <w:p w:rsidR="00E55A73" w:rsidRDefault="00E55A73" w:rsidP="007B0B15">
      <w:pPr>
        <w:tabs>
          <w:tab w:val="left" w:pos="553"/>
          <w:tab w:val="right" w:pos="9360"/>
        </w:tabs>
        <w:rPr>
          <w:lang/>
        </w:rPr>
      </w:pPr>
    </w:p>
    <w:p w:rsidR="007B0B15" w:rsidRPr="00D24C91" w:rsidRDefault="00E55A73" w:rsidP="007B0B15">
      <w:pPr>
        <w:tabs>
          <w:tab w:val="left" w:pos="553"/>
          <w:tab w:val="right" w:pos="9360"/>
        </w:tabs>
      </w:pPr>
      <w:r>
        <w:rPr>
          <w:lang/>
        </w:rPr>
        <w:lastRenderedPageBreak/>
        <w:tab/>
      </w:r>
      <w:r>
        <w:rPr>
          <w:lang/>
        </w:rPr>
        <w:tab/>
      </w:r>
      <w:r w:rsidR="007B0B15">
        <w:t>Образац 5</w:t>
      </w:r>
    </w:p>
    <w:p w:rsidR="007B0B15" w:rsidRPr="00546658" w:rsidRDefault="007B0B15" w:rsidP="007B0B15">
      <w:pPr>
        <w:ind w:left="-540"/>
        <w:jc w:val="center"/>
        <w:rPr>
          <w:b/>
          <w:i/>
          <w:lang w:val="ru-RU"/>
        </w:rPr>
      </w:pPr>
      <w:r>
        <w:rPr>
          <w:i/>
          <w:szCs w:val="22"/>
          <w:lang w:val="sr-Latn-CS"/>
        </w:rPr>
        <w:t xml:space="preserve">                                                                                                                               </w:t>
      </w:r>
      <w:r>
        <w:rPr>
          <w:b/>
          <w:i/>
          <w:lang w:val="ru-RU"/>
        </w:rPr>
        <w:t xml:space="preserve"> </w:t>
      </w:r>
    </w:p>
    <w:p w:rsidR="007B0B15" w:rsidRPr="00C41F70" w:rsidRDefault="007B0B15" w:rsidP="007B0B15">
      <w:pPr>
        <w:jc w:val="center"/>
        <w:rPr>
          <w:b/>
          <w:bCs/>
          <w:u w:val="single"/>
          <w:lang w:val="sr-Cyrl-CS"/>
        </w:rPr>
      </w:pPr>
      <w:r>
        <w:rPr>
          <w:b/>
          <w:bCs/>
          <w:u w:val="single"/>
          <w:lang w:val="sr-Cyrl-CS"/>
        </w:rPr>
        <w:t xml:space="preserve">10. </w:t>
      </w:r>
      <w:r w:rsidRPr="00C41F70">
        <w:rPr>
          <w:b/>
          <w:bCs/>
          <w:u w:val="single"/>
          <w:lang w:val="sr-Cyrl-CS"/>
        </w:rPr>
        <w:t>ДОКАЗИ О ИСПУЊЕНОСТИ УСЛОВА</w:t>
      </w:r>
    </w:p>
    <w:p w:rsidR="007B0B15" w:rsidRPr="00C41F70" w:rsidRDefault="007B0B15" w:rsidP="007B0B15">
      <w:pPr>
        <w:spacing w:after="120"/>
        <w:jc w:val="center"/>
        <w:rPr>
          <w:b/>
          <w:bCs/>
          <w:u w:val="single"/>
          <w:lang w:val="sr-Cyrl-CS"/>
        </w:rPr>
      </w:pPr>
      <w:r w:rsidRPr="00C41F70">
        <w:rPr>
          <w:b/>
          <w:bCs/>
          <w:u w:val="single"/>
          <w:lang w:val="sr-Cyrl-CS"/>
        </w:rPr>
        <w:t>КОЈИ СУ ЈАВНО ДОСТУПНИ НА ИНТЕРНЕТ СТРАНИЦАМА НАДЛЕЖНИХ ОРГАНА</w:t>
      </w:r>
    </w:p>
    <w:p w:rsidR="007B0B15" w:rsidRPr="007C4816" w:rsidRDefault="007B0B15" w:rsidP="007B0B15">
      <w:pPr>
        <w:spacing w:after="120"/>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0"/>
        <w:gridCol w:w="3982"/>
      </w:tblGrid>
      <w:tr w:rsidR="007B0B15" w:rsidRPr="007C4816" w:rsidTr="00B653E6">
        <w:tc>
          <w:tcPr>
            <w:tcW w:w="5386" w:type="dxa"/>
            <w:vAlign w:val="center"/>
          </w:tcPr>
          <w:p w:rsidR="007B0B15" w:rsidRPr="007C4816" w:rsidRDefault="007B0B15" w:rsidP="00B653E6">
            <w:pPr>
              <w:spacing w:after="120"/>
              <w:jc w:val="center"/>
              <w:rPr>
                <w:b/>
                <w:bCs/>
                <w:lang w:val="sr-Cyrl-CS"/>
              </w:rPr>
            </w:pPr>
            <w:r w:rsidRPr="007C4816">
              <w:rPr>
                <w:b/>
                <w:bCs/>
                <w:lang w:val="sr-Cyrl-CS"/>
              </w:rPr>
              <w:t>ДОКАЗ</w:t>
            </w:r>
            <w:r w:rsidRPr="007C4816">
              <w:rPr>
                <w:b/>
                <w:bCs/>
                <w:lang w:val="sr-Latn-CS"/>
              </w:rPr>
              <w:t xml:space="preserve"> </w:t>
            </w:r>
          </w:p>
        </w:tc>
        <w:tc>
          <w:tcPr>
            <w:tcW w:w="4292" w:type="dxa"/>
            <w:vAlign w:val="center"/>
          </w:tcPr>
          <w:p w:rsidR="007B0B15" w:rsidRPr="007C4816" w:rsidRDefault="007B0B15" w:rsidP="00B653E6">
            <w:pPr>
              <w:spacing w:after="120"/>
              <w:jc w:val="center"/>
              <w:rPr>
                <w:b/>
                <w:bCs/>
                <w:lang w:val="sr-Cyrl-CS"/>
              </w:rPr>
            </w:pPr>
            <w:r w:rsidRPr="007C4816">
              <w:rPr>
                <w:b/>
                <w:bCs/>
                <w:lang w:val="sr-Cyrl-CS"/>
              </w:rPr>
              <w:t>ИНТЕРНЕТ СТРАНИЦА НА КОЈОЈ ЈЕ НАВЕДЕНИ ДОКАЗ ДОСТУПАН</w:t>
            </w:r>
          </w:p>
        </w:tc>
      </w:tr>
      <w:tr w:rsidR="007B0B15" w:rsidRPr="007C4816" w:rsidTr="00B653E6">
        <w:tc>
          <w:tcPr>
            <w:tcW w:w="5386" w:type="dxa"/>
          </w:tcPr>
          <w:p w:rsidR="007B0B15" w:rsidRPr="007C4816" w:rsidRDefault="007B0B15" w:rsidP="00B653E6">
            <w:pPr>
              <w:spacing w:after="120"/>
              <w:rPr>
                <w:b/>
                <w:bCs/>
                <w:lang w:val="sr-Cyrl-CS"/>
              </w:rPr>
            </w:pPr>
          </w:p>
        </w:tc>
        <w:tc>
          <w:tcPr>
            <w:tcW w:w="4292" w:type="dxa"/>
          </w:tcPr>
          <w:p w:rsidR="007B0B15" w:rsidRPr="007C4816" w:rsidRDefault="007B0B15" w:rsidP="00B653E6">
            <w:pPr>
              <w:spacing w:after="120"/>
              <w:rPr>
                <w:b/>
                <w:bCs/>
                <w:lang w:val="sr-Cyrl-CS"/>
              </w:rPr>
            </w:pPr>
          </w:p>
        </w:tc>
      </w:tr>
      <w:tr w:rsidR="007B0B15" w:rsidRPr="007C4816" w:rsidTr="00B653E6">
        <w:tc>
          <w:tcPr>
            <w:tcW w:w="5386" w:type="dxa"/>
          </w:tcPr>
          <w:p w:rsidR="007B0B15" w:rsidRPr="007C4816" w:rsidRDefault="007B0B15" w:rsidP="00B653E6">
            <w:pPr>
              <w:spacing w:after="120"/>
              <w:rPr>
                <w:b/>
                <w:bCs/>
                <w:lang w:val="sr-Cyrl-CS"/>
              </w:rPr>
            </w:pPr>
          </w:p>
        </w:tc>
        <w:tc>
          <w:tcPr>
            <w:tcW w:w="4292" w:type="dxa"/>
          </w:tcPr>
          <w:p w:rsidR="007B0B15" w:rsidRPr="007C4816" w:rsidRDefault="007B0B15" w:rsidP="00B653E6">
            <w:pPr>
              <w:spacing w:after="120"/>
              <w:rPr>
                <w:b/>
                <w:bCs/>
                <w:lang w:val="sr-Cyrl-CS"/>
              </w:rPr>
            </w:pPr>
          </w:p>
        </w:tc>
      </w:tr>
      <w:tr w:rsidR="007B0B15" w:rsidRPr="007C4816" w:rsidTr="00B653E6">
        <w:tc>
          <w:tcPr>
            <w:tcW w:w="5386" w:type="dxa"/>
          </w:tcPr>
          <w:p w:rsidR="007B0B15" w:rsidRPr="007C4816" w:rsidRDefault="007B0B15" w:rsidP="00B653E6">
            <w:pPr>
              <w:spacing w:after="120"/>
              <w:rPr>
                <w:b/>
                <w:bCs/>
                <w:lang w:val="sr-Cyrl-CS"/>
              </w:rPr>
            </w:pPr>
          </w:p>
        </w:tc>
        <w:tc>
          <w:tcPr>
            <w:tcW w:w="4292" w:type="dxa"/>
          </w:tcPr>
          <w:p w:rsidR="007B0B15" w:rsidRPr="007C4816" w:rsidRDefault="007B0B15" w:rsidP="00B653E6">
            <w:pPr>
              <w:spacing w:after="120"/>
              <w:rPr>
                <w:b/>
                <w:bCs/>
                <w:lang w:val="sr-Cyrl-CS"/>
              </w:rPr>
            </w:pPr>
          </w:p>
        </w:tc>
      </w:tr>
      <w:tr w:rsidR="007B0B15" w:rsidRPr="007C4816" w:rsidTr="00B653E6">
        <w:tc>
          <w:tcPr>
            <w:tcW w:w="5386" w:type="dxa"/>
          </w:tcPr>
          <w:p w:rsidR="007B0B15" w:rsidRPr="007C4816" w:rsidRDefault="007B0B15" w:rsidP="00B653E6">
            <w:pPr>
              <w:spacing w:after="120"/>
              <w:rPr>
                <w:b/>
                <w:bCs/>
                <w:lang w:val="sr-Cyrl-CS"/>
              </w:rPr>
            </w:pPr>
          </w:p>
        </w:tc>
        <w:tc>
          <w:tcPr>
            <w:tcW w:w="4292" w:type="dxa"/>
          </w:tcPr>
          <w:p w:rsidR="007B0B15" w:rsidRPr="007C4816" w:rsidRDefault="007B0B15" w:rsidP="00B653E6">
            <w:pPr>
              <w:spacing w:after="120"/>
              <w:rPr>
                <w:b/>
                <w:bCs/>
                <w:lang w:val="sr-Cyrl-CS"/>
              </w:rPr>
            </w:pPr>
          </w:p>
        </w:tc>
      </w:tr>
      <w:tr w:rsidR="007B0B15" w:rsidRPr="007C4816" w:rsidTr="00B653E6">
        <w:tc>
          <w:tcPr>
            <w:tcW w:w="5386" w:type="dxa"/>
          </w:tcPr>
          <w:p w:rsidR="007B0B15" w:rsidRPr="007C4816" w:rsidRDefault="007B0B15" w:rsidP="00B653E6">
            <w:pPr>
              <w:spacing w:after="120"/>
              <w:rPr>
                <w:b/>
                <w:bCs/>
                <w:lang w:val="sr-Cyrl-CS"/>
              </w:rPr>
            </w:pPr>
          </w:p>
        </w:tc>
        <w:tc>
          <w:tcPr>
            <w:tcW w:w="4292" w:type="dxa"/>
          </w:tcPr>
          <w:p w:rsidR="007B0B15" w:rsidRPr="007C4816" w:rsidRDefault="007B0B15" w:rsidP="00B653E6">
            <w:pPr>
              <w:spacing w:after="120"/>
              <w:rPr>
                <w:b/>
                <w:bCs/>
                <w:lang w:val="sr-Cyrl-CS"/>
              </w:rPr>
            </w:pPr>
          </w:p>
        </w:tc>
      </w:tr>
      <w:tr w:rsidR="007B0B15" w:rsidRPr="007C4816" w:rsidTr="00B653E6">
        <w:tc>
          <w:tcPr>
            <w:tcW w:w="5386" w:type="dxa"/>
          </w:tcPr>
          <w:p w:rsidR="007B0B15" w:rsidRPr="007C4816" w:rsidRDefault="007B0B15" w:rsidP="00B653E6">
            <w:pPr>
              <w:spacing w:after="120"/>
              <w:rPr>
                <w:b/>
                <w:bCs/>
                <w:lang w:val="sr-Cyrl-CS"/>
              </w:rPr>
            </w:pPr>
          </w:p>
        </w:tc>
        <w:tc>
          <w:tcPr>
            <w:tcW w:w="4292" w:type="dxa"/>
          </w:tcPr>
          <w:p w:rsidR="007B0B15" w:rsidRPr="007C4816" w:rsidRDefault="007B0B15" w:rsidP="00B653E6">
            <w:pPr>
              <w:spacing w:after="120"/>
              <w:rPr>
                <w:b/>
                <w:bCs/>
                <w:lang w:val="sr-Cyrl-CS"/>
              </w:rPr>
            </w:pPr>
          </w:p>
        </w:tc>
      </w:tr>
      <w:tr w:rsidR="007B0B15" w:rsidRPr="007C4816" w:rsidTr="00B653E6">
        <w:tc>
          <w:tcPr>
            <w:tcW w:w="5386" w:type="dxa"/>
          </w:tcPr>
          <w:p w:rsidR="007B0B15" w:rsidRPr="007C4816" w:rsidRDefault="007B0B15" w:rsidP="00B653E6">
            <w:pPr>
              <w:spacing w:after="120"/>
              <w:rPr>
                <w:b/>
                <w:bCs/>
                <w:lang w:val="sr-Cyrl-CS"/>
              </w:rPr>
            </w:pPr>
          </w:p>
        </w:tc>
        <w:tc>
          <w:tcPr>
            <w:tcW w:w="4292" w:type="dxa"/>
          </w:tcPr>
          <w:p w:rsidR="007B0B15" w:rsidRPr="007C4816" w:rsidRDefault="007B0B15" w:rsidP="00B653E6">
            <w:pPr>
              <w:spacing w:after="120"/>
              <w:rPr>
                <w:b/>
                <w:bCs/>
                <w:lang w:val="sr-Cyrl-CS"/>
              </w:rPr>
            </w:pPr>
          </w:p>
        </w:tc>
      </w:tr>
      <w:tr w:rsidR="007B0B15" w:rsidRPr="007C4816" w:rsidTr="00B653E6">
        <w:tc>
          <w:tcPr>
            <w:tcW w:w="5386" w:type="dxa"/>
          </w:tcPr>
          <w:p w:rsidR="007B0B15" w:rsidRPr="007C4816" w:rsidRDefault="007B0B15" w:rsidP="00B653E6">
            <w:pPr>
              <w:spacing w:after="120"/>
              <w:rPr>
                <w:b/>
                <w:bCs/>
                <w:lang w:val="sr-Cyrl-CS"/>
              </w:rPr>
            </w:pPr>
          </w:p>
        </w:tc>
        <w:tc>
          <w:tcPr>
            <w:tcW w:w="4292" w:type="dxa"/>
          </w:tcPr>
          <w:p w:rsidR="007B0B15" w:rsidRPr="007C4816" w:rsidRDefault="007B0B15" w:rsidP="00B653E6">
            <w:pPr>
              <w:spacing w:after="120"/>
              <w:rPr>
                <w:b/>
                <w:bCs/>
                <w:lang w:val="sr-Cyrl-CS"/>
              </w:rPr>
            </w:pPr>
          </w:p>
        </w:tc>
      </w:tr>
      <w:tr w:rsidR="007B0B15" w:rsidRPr="007C4816" w:rsidTr="00B653E6">
        <w:tc>
          <w:tcPr>
            <w:tcW w:w="5386" w:type="dxa"/>
          </w:tcPr>
          <w:p w:rsidR="007B0B15" w:rsidRPr="007C4816" w:rsidRDefault="007B0B15" w:rsidP="00B653E6">
            <w:pPr>
              <w:spacing w:after="120"/>
              <w:rPr>
                <w:b/>
                <w:bCs/>
                <w:lang w:val="sr-Cyrl-CS"/>
              </w:rPr>
            </w:pPr>
          </w:p>
        </w:tc>
        <w:tc>
          <w:tcPr>
            <w:tcW w:w="4292" w:type="dxa"/>
          </w:tcPr>
          <w:p w:rsidR="007B0B15" w:rsidRPr="007C4816" w:rsidRDefault="007B0B15" w:rsidP="00B653E6">
            <w:pPr>
              <w:spacing w:after="120"/>
              <w:rPr>
                <w:b/>
                <w:bCs/>
                <w:lang w:val="sr-Cyrl-CS"/>
              </w:rPr>
            </w:pPr>
          </w:p>
        </w:tc>
      </w:tr>
    </w:tbl>
    <w:p w:rsidR="007B0B15" w:rsidRDefault="007B0B15" w:rsidP="007B0B15">
      <w:pPr>
        <w:spacing w:after="120"/>
        <w:rPr>
          <w:b/>
          <w:bCs/>
          <w:lang w:val="sr-Cyrl-CS"/>
        </w:rPr>
      </w:pPr>
    </w:p>
    <w:p w:rsidR="007B0B15" w:rsidRDefault="007B0B15" w:rsidP="007B0B15">
      <w:pPr>
        <w:spacing w:after="120"/>
        <w:rPr>
          <w:b/>
          <w:bCs/>
          <w:lang w:val="sr-Cyrl-CS"/>
        </w:rPr>
      </w:pPr>
    </w:p>
    <w:p w:rsidR="007B0B15" w:rsidRPr="007C4816" w:rsidRDefault="007B0B15" w:rsidP="007B0B15">
      <w:pPr>
        <w:spacing w:after="120"/>
        <w:rPr>
          <w:b/>
          <w:bCs/>
          <w:lang w:val="sr-Cyrl-CS"/>
        </w:rPr>
      </w:pPr>
    </w:p>
    <w:p w:rsidR="007B0B15" w:rsidRDefault="007B0B15" w:rsidP="007B0B15">
      <w:pPr>
        <w:jc w:val="both"/>
      </w:pP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У _____________________________              </w:t>
      </w:r>
      <w:r>
        <w:rPr>
          <w:lang w:val="sr-Cyrl-BA"/>
        </w:rPr>
        <w:tab/>
        <w:t xml:space="preserve"> </w:t>
      </w:r>
      <w:r>
        <w:rPr>
          <w:lang w:val="sr-Cyrl-BA"/>
        </w:rPr>
        <w:tab/>
      </w:r>
      <w:r w:rsidRPr="000B4F72">
        <w:rPr>
          <w:lang w:val="sr-Cyrl-BA"/>
        </w:rPr>
        <w:tab/>
      </w:r>
      <w:r w:rsidRPr="000B4F72">
        <w:rPr>
          <w:lang w:val="sr-Cyrl-BA"/>
        </w:rPr>
        <w:tab/>
        <w:t>Понуђач</w:t>
      </w: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7B0B15" w:rsidRPr="00817561" w:rsidRDefault="007B0B15" w:rsidP="007B0B15">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7B0B15" w:rsidRDefault="007B0B15" w:rsidP="007B0B15">
      <w:pPr>
        <w:tabs>
          <w:tab w:val="left" w:pos="553"/>
          <w:tab w:val="right" w:pos="9360"/>
        </w:tabs>
        <w:rPr>
          <w:b/>
          <w:i/>
          <w:iCs/>
        </w:rPr>
      </w:pPr>
    </w:p>
    <w:p w:rsidR="007B0B15" w:rsidRDefault="007B0B15" w:rsidP="007B0B15">
      <w:pPr>
        <w:tabs>
          <w:tab w:val="left" w:pos="553"/>
          <w:tab w:val="right" w:pos="9360"/>
        </w:tabs>
        <w:rPr>
          <w:b/>
          <w:i/>
          <w:iCs/>
        </w:rPr>
      </w:pPr>
    </w:p>
    <w:p w:rsidR="007B0B15" w:rsidRDefault="007B0B15" w:rsidP="007B0B15">
      <w:pPr>
        <w:tabs>
          <w:tab w:val="left" w:pos="553"/>
          <w:tab w:val="right" w:pos="9360"/>
        </w:tabs>
        <w:rPr>
          <w:b/>
          <w:i/>
          <w:iCs/>
        </w:rPr>
      </w:pPr>
    </w:p>
    <w:p w:rsidR="007B0B15" w:rsidRDefault="007B0B15" w:rsidP="007B0B15">
      <w:pPr>
        <w:tabs>
          <w:tab w:val="left" w:pos="553"/>
          <w:tab w:val="right" w:pos="9360"/>
        </w:tabs>
        <w:rPr>
          <w:b/>
          <w:i/>
          <w:iCs/>
        </w:rPr>
      </w:pPr>
    </w:p>
    <w:p w:rsidR="007B0B15" w:rsidRDefault="007B0B15" w:rsidP="007B0B15">
      <w:pPr>
        <w:tabs>
          <w:tab w:val="left" w:pos="553"/>
          <w:tab w:val="right" w:pos="9360"/>
        </w:tabs>
        <w:rPr>
          <w:b/>
          <w:i/>
          <w:iCs/>
        </w:rPr>
      </w:pPr>
    </w:p>
    <w:p w:rsidR="007B0B15" w:rsidRDefault="007B0B15" w:rsidP="007B0B15">
      <w:pPr>
        <w:tabs>
          <w:tab w:val="left" w:pos="553"/>
          <w:tab w:val="right" w:pos="9360"/>
        </w:tabs>
        <w:rPr>
          <w:b/>
          <w:i/>
          <w:iCs/>
        </w:rPr>
      </w:pPr>
    </w:p>
    <w:p w:rsidR="007B0B15" w:rsidRDefault="007B0B15" w:rsidP="007B0B15">
      <w:pPr>
        <w:tabs>
          <w:tab w:val="left" w:pos="553"/>
          <w:tab w:val="right" w:pos="9360"/>
        </w:tabs>
        <w:rPr>
          <w:b/>
          <w:i/>
          <w:iCs/>
        </w:rPr>
      </w:pPr>
    </w:p>
    <w:p w:rsidR="007B0B15" w:rsidRDefault="007B0B15" w:rsidP="007B0B15">
      <w:pPr>
        <w:tabs>
          <w:tab w:val="left" w:pos="553"/>
          <w:tab w:val="right" w:pos="9360"/>
        </w:tabs>
        <w:rPr>
          <w:b/>
          <w:i/>
          <w:iCs/>
        </w:rPr>
      </w:pPr>
    </w:p>
    <w:p w:rsidR="007B0B15" w:rsidRDefault="007B0B15" w:rsidP="007B0B15">
      <w:pPr>
        <w:tabs>
          <w:tab w:val="left" w:pos="553"/>
          <w:tab w:val="right" w:pos="9360"/>
        </w:tabs>
        <w:rPr>
          <w:b/>
          <w:i/>
          <w:iCs/>
        </w:rPr>
      </w:pPr>
    </w:p>
    <w:p w:rsidR="007B0B15" w:rsidRPr="00135458" w:rsidRDefault="007B0B15" w:rsidP="007B0B15">
      <w:pPr>
        <w:tabs>
          <w:tab w:val="left" w:pos="553"/>
          <w:tab w:val="right" w:pos="9360"/>
        </w:tabs>
      </w:pPr>
    </w:p>
    <w:p w:rsidR="007B0B15" w:rsidRDefault="007B0B15" w:rsidP="007B0B15">
      <w:pPr>
        <w:tabs>
          <w:tab w:val="left" w:pos="553"/>
          <w:tab w:val="right" w:pos="9360"/>
        </w:tabs>
        <w:rPr>
          <w:lang w:val="sr-Cyrl-CS"/>
        </w:rPr>
      </w:pPr>
    </w:p>
    <w:p w:rsidR="007B0B15" w:rsidRPr="00704B00" w:rsidRDefault="007B0B15" w:rsidP="007B0B15">
      <w:pPr>
        <w:tabs>
          <w:tab w:val="left" w:pos="553"/>
          <w:tab w:val="right" w:pos="9360"/>
        </w:tabs>
        <w:rPr>
          <w:lang w:val="sr-Cyrl-CS"/>
        </w:rPr>
      </w:pPr>
    </w:p>
    <w:p w:rsidR="007B0B15" w:rsidRDefault="007B0B15" w:rsidP="007B0B15">
      <w:pPr>
        <w:jc w:val="right"/>
        <w:rPr>
          <w:b/>
          <w:i/>
          <w:lang w:val="sr-Cyrl-CS"/>
        </w:rPr>
      </w:pPr>
    </w:p>
    <w:p w:rsidR="007B0B15" w:rsidRDefault="007B0B15" w:rsidP="007B0B15">
      <w:pPr>
        <w:jc w:val="right"/>
        <w:rPr>
          <w:lang w:val="sr-Cyrl-CS"/>
        </w:rPr>
      </w:pPr>
      <w:r>
        <w:rPr>
          <w:lang w:val="sr-Cyrl-BA"/>
        </w:rPr>
        <w:lastRenderedPageBreak/>
        <w:t xml:space="preserve">Образац </w:t>
      </w:r>
      <w:r>
        <w:rPr>
          <w:lang w:val="sr-Cyrl-CS"/>
        </w:rPr>
        <w:t>6</w:t>
      </w:r>
    </w:p>
    <w:p w:rsidR="007B0B15" w:rsidRDefault="007B0B15" w:rsidP="007B0B15">
      <w:pPr>
        <w:jc w:val="right"/>
        <w:rPr>
          <w:b/>
          <w:i/>
          <w:lang w:val="sr-Cyrl-CS"/>
        </w:rPr>
      </w:pPr>
    </w:p>
    <w:p w:rsidR="007B0B15" w:rsidRDefault="007B0B15" w:rsidP="007B0B15">
      <w:pPr>
        <w:widowControl w:val="0"/>
        <w:ind w:left="644" w:right="-20"/>
        <w:jc w:val="center"/>
        <w:rPr>
          <w:b/>
          <w:u w:val="single"/>
          <w:lang w:val="sr-Cyrl-CS"/>
        </w:rPr>
      </w:pPr>
      <w:r>
        <w:rPr>
          <w:b/>
          <w:bCs/>
          <w:u w:val="single"/>
          <w:lang w:val="ru-RU"/>
        </w:rPr>
        <w:t xml:space="preserve">11. </w:t>
      </w:r>
      <w:r w:rsidRPr="00FD373F">
        <w:rPr>
          <w:b/>
          <w:bCs/>
          <w:u w:val="single"/>
          <w:lang w:val="ru-RU"/>
        </w:rPr>
        <w:t>ОБРАЗАЦ ИЗЈАВЕ ПОНУЂАЧА</w:t>
      </w:r>
      <w:r>
        <w:rPr>
          <w:u w:val="single"/>
          <w:lang w:val="ru-RU"/>
        </w:rPr>
        <w:t xml:space="preserve"> </w:t>
      </w:r>
      <w:r w:rsidRPr="00FD373F">
        <w:rPr>
          <w:b/>
          <w:bCs/>
          <w:u w:val="single"/>
          <w:lang w:val="ru-RU"/>
        </w:rPr>
        <w:t xml:space="preserve">О АНГАЖОВАЊУ </w:t>
      </w:r>
      <w:r w:rsidRPr="00FD373F">
        <w:rPr>
          <w:b/>
          <w:u w:val="single"/>
          <w:lang w:val="sr-Cyrl-CS"/>
        </w:rPr>
        <w:t>ПОДИЗВОЂАЧА</w:t>
      </w:r>
    </w:p>
    <w:p w:rsidR="007B0B15" w:rsidRPr="00FD373F" w:rsidRDefault="007B0B15" w:rsidP="007B0B15">
      <w:pPr>
        <w:widowControl w:val="0"/>
        <w:ind w:left="644" w:right="-20"/>
        <w:jc w:val="center"/>
        <w:rPr>
          <w:u w:val="single"/>
          <w:lang w:val="ru-RU"/>
        </w:rPr>
      </w:pPr>
    </w:p>
    <w:p w:rsidR="007B0B15" w:rsidRDefault="007B0B15" w:rsidP="007B0B15">
      <w:pPr>
        <w:widowControl w:val="0"/>
        <w:spacing w:line="360" w:lineRule="auto"/>
        <w:jc w:val="center"/>
        <w:rPr>
          <w:b/>
          <w:bCs/>
          <w:lang w:val="ru-RU"/>
        </w:rPr>
      </w:pPr>
      <w:r w:rsidRPr="002D7A42">
        <w:rPr>
          <w:b/>
          <w:bCs/>
          <w:lang w:val="ru-RU"/>
        </w:rPr>
        <w:t xml:space="preserve">(СПИСАК </w:t>
      </w:r>
      <w:r w:rsidRPr="002D7A42">
        <w:rPr>
          <w:b/>
          <w:lang w:val="sr-Cyrl-CS"/>
        </w:rPr>
        <w:t xml:space="preserve">ПОДИЗВОЂАЧА </w:t>
      </w:r>
      <w:r w:rsidRPr="002D7A42">
        <w:rPr>
          <w:b/>
          <w:bCs/>
          <w:lang w:val="ru-RU"/>
        </w:rPr>
        <w:t>КОЈЕ ЈЕ ПОНУЂАЧ УКЉУЧИО У ПОНУДУ)</w:t>
      </w:r>
    </w:p>
    <w:p w:rsidR="007B0B15" w:rsidRPr="002D7A42" w:rsidRDefault="007B0B15" w:rsidP="007B0B15">
      <w:pPr>
        <w:widowControl w:val="0"/>
        <w:spacing w:line="360" w:lineRule="auto"/>
        <w:jc w:val="center"/>
        <w:rPr>
          <w:b/>
          <w:bCs/>
          <w:lang w:val="ru-RU"/>
        </w:rPr>
      </w:pPr>
    </w:p>
    <w:p w:rsidR="007B0B15" w:rsidRPr="00FD373F" w:rsidRDefault="007B0B15" w:rsidP="007B0B15">
      <w:pPr>
        <w:ind w:firstLine="567"/>
        <w:jc w:val="center"/>
        <w:rPr>
          <w:lang w:val="sr-Cyrl-CS"/>
        </w:rPr>
      </w:pPr>
      <w:r w:rsidRPr="00FD373F">
        <w:rPr>
          <w:lang w:val="sr-Cyrl-CS"/>
        </w:rPr>
        <w:t>За реализацију предметне јавне набавке, ангажоваћемо следеће подизвођаче:</w:t>
      </w:r>
    </w:p>
    <w:p w:rsidR="007B0B15" w:rsidRPr="00FD373F" w:rsidRDefault="007B0B15" w:rsidP="007B0B15">
      <w:pPr>
        <w:rPr>
          <w:lang w:val="sr-Cyrl-CS"/>
        </w:rPr>
      </w:pPr>
    </w:p>
    <w:p w:rsidR="007B0B15" w:rsidRPr="002D7A42" w:rsidRDefault="007B0B15" w:rsidP="007B0B15">
      <w:pPr>
        <w:ind w:firstLine="567"/>
        <w:rPr>
          <w:b/>
          <w:lang w:val="sr-Cyrl-CS"/>
        </w:rPr>
      </w:pPr>
    </w:p>
    <w:tbl>
      <w:tblPr>
        <w:tblW w:w="0" w:type="auto"/>
        <w:jc w:val="center"/>
        <w:tblInd w:w="-1736" w:type="dxa"/>
        <w:tblLayout w:type="fixed"/>
        <w:tblCellMar>
          <w:left w:w="0" w:type="dxa"/>
          <w:right w:w="0" w:type="dxa"/>
        </w:tblCellMar>
        <w:tblLook w:val="0000"/>
      </w:tblPr>
      <w:tblGrid>
        <w:gridCol w:w="796"/>
        <w:gridCol w:w="3240"/>
        <w:gridCol w:w="2880"/>
        <w:gridCol w:w="3113"/>
      </w:tblGrid>
      <w:tr w:rsidR="007B0B15" w:rsidRPr="00FD373F" w:rsidTr="00B653E6">
        <w:trPr>
          <w:trHeight w:hRule="exact" w:val="1224"/>
          <w:jc w:val="center"/>
        </w:trPr>
        <w:tc>
          <w:tcPr>
            <w:tcW w:w="796" w:type="dxa"/>
            <w:tcBorders>
              <w:top w:val="single" w:sz="6" w:space="0" w:color="000000"/>
              <w:left w:val="single" w:sz="4" w:space="0" w:color="000000"/>
              <w:bottom w:val="single" w:sz="6" w:space="0" w:color="000000"/>
              <w:right w:val="single" w:sz="4" w:space="0" w:color="000000"/>
            </w:tcBorders>
            <w:vAlign w:val="center"/>
          </w:tcPr>
          <w:p w:rsidR="007B0B15" w:rsidRPr="005740B4" w:rsidRDefault="007B0B15" w:rsidP="00B653E6">
            <w:pPr>
              <w:jc w:val="center"/>
              <w:rPr>
                <w:b/>
              </w:rPr>
            </w:pPr>
            <w:r w:rsidRPr="005740B4">
              <w:rPr>
                <w:b/>
              </w:rPr>
              <w:t>Ред.</w:t>
            </w:r>
          </w:p>
          <w:p w:rsidR="007B0B15" w:rsidRPr="00FD373F" w:rsidRDefault="007B0B15" w:rsidP="00B653E6">
            <w:pPr>
              <w:jc w:val="center"/>
              <w:rPr>
                <w:b/>
                <w:i/>
              </w:rPr>
            </w:pPr>
            <w:r w:rsidRPr="005740B4">
              <w:rPr>
                <w:b/>
              </w:rPr>
              <w:t>бр.</w:t>
            </w:r>
          </w:p>
        </w:tc>
        <w:tc>
          <w:tcPr>
            <w:tcW w:w="3240" w:type="dxa"/>
            <w:tcBorders>
              <w:top w:val="single" w:sz="6" w:space="0" w:color="000000"/>
              <w:left w:val="single" w:sz="4" w:space="0" w:color="000000"/>
              <w:bottom w:val="single" w:sz="4" w:space="0" w:color="auto"/>
              <w:right w:val="single" w:sz="4" w:space="0" w:color="000000"/>
            </w:tcBorders>
            <w:shd w:val="clear" w:color="auto" w:fill="auto"/>
            <w:vAlign w:val="center"/>
          </w:tcPr>
          <w:p w:rsidR="007B0B15" w:rsidRPr="005740B4" w:rsidRDefault="007B0B15" w:rsidP="00B653E6">
            <w:pPr>
              <w:jc w:val="center"/>
              <w:rPr>
                <w:b/>
                <w:lang w:val="sr-Cyrl-CS"/>
              </w:rPr>
            </w:pPr>
            <w:r w:rsidRPr="005740B4">
              <w:rPr>
                <w:b/>
              </w:rPr>
              <w:t xml:space="preserve">НАЗИВ </w:t>
            </w:r>
            <w:r w:rsidRPr="005740B4">
              <w:rPr>
                <w:b/>
                <w:lang w:val="sr-Cyrl-CS"/>
              </w:rPr>
              <w:t>ПОДИЗВОЂАЧА</w:t>
            </w:r>
          </w:p>
        </w:tc>
        <w:tc>
          <w:tcPr>
            <w:tcW w:w="2880" w:type="dxa"/>
            <w:tcBorders>
              <w:top w:val="single" w:sz="6" w:space="0" w:color="000000"/>
              <w:left w:val="single" w:sz="4" w:space="0" w:color="000000"/>
              <w:bottom w:val="single" w:sz="4" w:space="0" w:color="auto"/>
              <w:right w:val="single" w:sz="4" w:space="0" w:color="000000"/>
            </w:tcBorders>
            <w:shd w:val="clear" w:color="auto" w:fill="auto"/>
            <w:vAlign w:val="center"/>
          </w:tcPr>
          <w:p w:rsidR="007B0B15" w:rsidRPr="005740B4" w:rsidRDefault="007B0B15" w:rsidP="00B653E6">
            <w:pPr>
              <w:jc w:val="center"/>
              <w:rPr>
                <w:b/>
                <w:lang w:val="sr-Cyrl-CS"/>
              </w:rPr>
            </w:pPr>
            <w:r w:rsidRPr="005740B4">
              <w:rPr>
                <w:b/>
                <w:lang w:val="sr-Cyrl-CS"/>
              </w:rPr>
              <w:t>Проценат вредности набавке који је поверен подизвођачу</w:t>
            </w:r>
          </w:p>
          <w:p w:rsidR="007B0B15" w:rsidRPr="00FD373F" w:rsidRDefault="007B0B15" w:rsidP="00B653E6">
            <w:pPr>
              <w:jc w:val="center"/>
              <w:rPr>
                <w:b/>
                <w:i/>
                <w:lang w:val="sr-Cyrl-CS"/>
              </w:rPr>
            </w:pPr>
            <w:r w:rsidRPr="005740B4">
              <w:rPr>
                <w:b/>
                <w:lang w:val="sr-Cyrl-CS"/>
              </w:rPr>
              <w:t xml:space="preserve"> (мах. 50%)</w:t>
            </w:r>
          </w:p>
        </w:tc>
        <w:tc>
          <w:tcPr>
            <w:tcW w:w="3113" w:type="dxa"/>
            <w:tcBorders>
              <w:top w:val="single" w:sz="6" w:space="0" w:color="000000"/>
              <w:left w:val="single" w:sz="4" w:space="0" w:color="000000"/>
              <w:bottom w:val="single" w:sz="6" w:space="0" w:color="000000"/>
              <w:right w:val="single" w:sz="4" w:space="0" w:color="000000"/>
            </w:tcBorders>
            <w:vAlign w:val="center"/>
          </w:tcPr>
          <w:p w:rsidR="007B0B15" w:rsidRPr="005740B4" w:rsidRDefault="007B0B15" w:rsidP="00B653E6">
            <w:pPr>
              <w:jc w:val="center"/>
              <w:rPr>
                <w:b/>
                <w:lang w:val="ru-RU"/>
              </w:rPr>
            </w:pPr>
            <w:r w:rsidRPr="005740B4">
              <w:rPr>
                <w:b/>
                <w:lang w:val="ru-RU"/>
              </w:rPr>
              <w:t xml:space="preserve">ДЕО ПРЕДМЕТА </w:t>
            </w:r>
          </w:p>
          <w:p w:rsidR="007B0B15" w:rsidRPr="00FD373F" w:rsidRDefault="007B0B15" w:rsidP="00B653E6">
            <w:pPr>
              <w:jc w:val="center"/>
              <w:rPr>
                <w:b/>
                <w:i/>
                <w:lang w:val="sr-Cyrl-CS"/>
              </w:rPr>
            </w:pPr>
            <w:r w:rsidRPr="005740B4">
              <w:rPr>
                <w:b/>
                <w:lang w:val="ru-RU"/>
              </w:rPr>
              <w:t>НАБАВКЕ КОЈ</w:t>
            </w:r>
            <w:r w:rsidRPr="005740B4">
              <w:rPr>
                <w:b/>
                <w:caps/>
                <w:lang w:val="sr-Cyrl-CS"/>
              </w:rPr>
              <w:t>и</w:t>
            </w:r>
            <w:r w:rsidRPr="005740B4">
              <w:rPr>
                <w:b/>
                <w:lang w:val="ru-RU"/>
              </w:rPr>
              <w:t xml:space="preserve"> </w:t>
            </w:r>
            <w:r w:rsidRPr="005740B4">
              <w:rPr>
                <w:b/>
                <w:caps/>
                <w:lang w:val="sr-Cyrl-CS"/>
              </w:rPr>
              <w:t>врши ПОДИЗВОЂАЧ</w:t>
            </w:r>
          </w:p>
        </w:tc>
      </w:tr>
      <w:tr w:rsidR="007B0B15" w:rsidRPr="00B45DC6" w:rsidTr="00B653E6">
        <w:trPr>
          <w:trHeight w:hRule="exact" w:val="1004"/>
          <w:jc w:val="center"/>
        </w:trPr>
        <w:tc>
          <w:tcPr>
            <w:tcW w:w="796" w:type="dxa"/>
            <w:tcBorders>
              <w:top w:val="single" w:sz="6" w:space="0" w:color="000000"/>
              <w:left w:val="single" w:sz="4" w:space="0" w:color="000000"/>
              <w:bottom w:val="single" w:sz="4" w:space="0" w:color="000000"/>
              <w:right w:val="single" w:sz="4" w:space="0" w:color="auto"/>
            </w:tcBorders>
          </w:tcPr>
          <w:p w:rsidR="007B0B15" w:rsidRPr="00B45DC6" w:rsidRDefault="007B0B15" w:rsidP="00B653E6">
            <w:pPr>
              <w:widowControl w:val="0"/>
              <w:spacing w:line="200" w:lineRule="exact"/>
              <w:rPr>
                <w:b/>
                <w:lang w:val="ru-RU"/>
              </w:rPr>
            </w:pPr>
          </w:p>
          <w:p w:rsidR="007B0B15" w:rsidRPr="00B45DC6" w:rsidRDefault="007B0B15" w:rsidP="00B653E6">
            <w:pPr>
              <w:widowControl w:val="0"/>
              <w:spacing w:before="6" w:line="220" w:lineRule="exact"/>
              <w:rPr>
                <w:b/>
                <w:lang w:val="ru-RU"/>
              </w:rPr>
            </w:pPr>
          </w:p>
          <w:p w:rsidR="007B0B15" w:rsidRPr="00B45DC6" w:rsidRDefault="007B0B15" w:rsidP="00B653E6">
            <w:pPr>
              <w:widowControl w:val="0"/>
              <w:ind w:left="279" w:right="257"/>
              <w:jc w:val="center"/>
              <w:rPr>
                <w:b/>
              </w:rPr>
            </w:pPr>
            <w:r w:rsidRPr="00B45DC6">
              <w:rPr>
                <w:b/>
              </w:rPr>
              <w:t>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B0B15" w:rsidRPr="00B45DC6" w:rsidRDefault="007B0B15" w:rsidP="00B653E6">
            <w:pPr>
              <w:widowControl w:val="0"/>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B0B15" w:rsidRPr="00B45DC6" w:rsidRDefault="007B0B15" w:rsidP="00B653E6">
            <w:pPr>
              <w:widowControl w:val="0"/>
              <w:rPr>
                <w:b/>
              </w:rPr>
            </w:pPr>
          </w:p>
        </w:tc>
        <w:tc>
          <w:tcPr>
            <w:tcW w:w="3113" w:type="dxa"/>
            <w:tcBorders>
              <w:top w:val="single" w:sz="6" w:space="0" w:color="000000"/>
              <w:left w:val="single" w:sz="4" w:space="0" w:color="auto"/>
              <w:bottom w:val="single" w:sz="4" w:space="0" w:color="000000"/>
              <w:right w:val="single" w:sz="4" w:space="0" w:color="000000"/>
            </w:tcBorders>
          </w:tcPr>
          <w:p w:rsidR="007B0B15" w:rsidRPr="00B45DC6" w:rsidRDefault="007B0B15" w:rsidP="00B653E6">
            <w:pPr>
              <w:widowControl w:val="0"/>
              <w:rPr>
                <w:b/>
              </w:rPr>
            </w:pPr>
          </w:p>
        </w:tc>
      </w:tr>
      <w:tr w:rsidR="007B0B15" w:rsidRPr="00B45DC6" w:rsidTr="00B653E6">
        <w:trPr>
          <w:trHeight w:hRule="exact" w:val="984"/>
          <w:jc w:val="center"/>
        </w:trPr>
        <w:tc>
          <w:tcPr>
            <w:tcW w:w="796" w:type="dxa"/>
            <w:tcBorders>
              <w:top w:val="single" w:sz="4" w:space="0" w:color="000000"/>
              <w:left w:val="single" w:sz="4" w:space="0" w:color="000000"/>
              <w:bottom w:val="single" w:sz="4" w:space="0" w:color="000000"/>
              <w:right w:val="single" w:sz="4" w:space="0" w:color="auto"/>
            </w:tcBorders>
          </w:tcPr>
          <w:p w:rsidR="007B0B15" w:rsidRPr="00B45DC6" w:rsidRDefault="007B0B15" w:rsidP="00B653E6">
            <w:pPr>
              <w:widowControl w:val="0"/>
              <w:spacing w:line="200" w:lineRule="exact"/>
              <w:rPr>
                <w:b/>
              </w:rPr>
            </w:pPr>
          </w:p>
          <w:p w:rsidR="007B0B15" w:rsidRPr="00B45DC6" w:rsidRDefault="007B0B15" w:rsidP="00B653E6">
            <w:pPr>
              <w:widowControl w:val="0"/>
              <w:spacing w:before="2" w:line="220" w:lineRule="exact"/>
              <w:rPr>
                <w:b/>
              </w:rPr>
            </w:pPr>
          </w:p>
          <w:p w:rsidR="007B0B15" w:rsidRPr="00B45DC6" w:rsidRDefault="007B0B15" w:rsidP="00B653E6">
            <w:pPr>
              <w:widowControl w:val="0"/>
              <w:ind w:left="279" w:right="258"/>
              <w:jc w:val="center"/>
              <w:rPr>
                <w:b/>
              </w:rPr>
            </w:pPr>
            <w:r w:rsidRPr="00B45DC6">
              <w:rPr>
                <w:b/>
              </w:rPr>
              <w:t>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B0B15" w:rsidRPr="00B45DC6" w:rsidRDefault="007B0B15" w:rsidP="00B653E6">
            <w:pPr>
              <w:widowControl w:val="0"/>
              <w:rPr>
                <w: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B0B15" w:rsidRPr="00B45DC6" w:rsidRDefault="007B0B15" w:rsidP="00B653E6">
            <w:pPr>
              <w:widowControl w:val="0"/>
              <w:rPr>
                <w:b/>
              </w:rPr>
            </w:pPr>
          </w:p>
        </w:tc>
        <w:tc>
          <w:tcPr>
            <w:tcW w:w="3113" w:type="dxa"/>
            <w:tcBorders>
              <w:top w:val="single" w:sz="4" w:space="0" w:color="000000"/>
              <w:left w:val="single" w:sz="4" w:space="0" w:color="auto"/>
              <w:bottom w:val="single" w:sz="4" w:space="0" w:color="000000"/>
              <w:right w:val="single" w:sz="4" w:space="0" w:color="000000"/>
            </w:tcBorders>
          </w:tcPr>
          <w:p w:rsidR="007B0B15" w:rsidRPr="00B45DC6" w:rsidRDefault="007B0B15" w:rsidP="00B653E6">
            <w:pPr>
              <w:widowControl w:val="0"/>
              <w:rPr>
                <w:b/>
              </w:rPr>
            </w:pPr>
          </w:p>
        </w:tc>
      </w:tr>
      <w:tr w:rsidR="007B0B15" w:rsidRPr="00B45DC6" w:rsidTr="00B653E6">
        <w:trPr>
          <w:trHeight w:hRule="exact" w:val="984"/>
          <w:jc w:val="center"/>
        </w:trPr>
        <w:tc>
          <w:tcPr>
            <w:tcW w:w="796" w:type="dxa"/>
            <w:tcBorders>
              <w:top w:val="single" w:sz="4" w:space="0" w:color="000000"/>
              <w:left w:val="single" w:sz="4" w:space="0" w:color="000000"/>
              <w:bottom w:val="single" w:sz="4" w:space="0" w:color="000000"/>
              <w:right w:val="single" w:sz="4" w:space="0" w:color="000000"/>
            </w:tcBorders>
          </w:tcPr>
          <w:p w:rsidR="007B0B15" w:rsidRDefault="007B0B15" w:rsidP="00B653E6">
            <w:pPr>
              <w:widowControl w:val="0"/>
              <w:spacing w:line="200" w:lineRule="exact"/>
              <w:jc w:val="center"/>
              <w:rPr>
                <w:b/>
                <w:lang w:val="sr-Cyrl-CS"/>
              </w:rPr>
            </w:pPr>
          </w:p>
          <w:p w:rsidR="007B0B15" w:rsidRPr="00160133" w:rsidRDefault="007B0B15" w:rsidP="00B653E6">
            <w:pPr>
              <w:widowControl w:val="0"/>
              <w:spacing w:line="200" w:lineRule="exact"/>
              <w:jc w:val="center"/>
              <w:rPr>
                <w:b/>
                <w:lang w:val="sr-Cyrl-CS"/>
              </w:rPr>
            </w:pPr>
            <w:r>
              <w:rPr>
                <w:b/>
                <w:lang w:val="sr-Cyrl-CS"/>
              </w:rPr>
              <w:t xml:space="preserve">3. </w:t>
            </w:r>
          </w:p>
        </w:tc>
        <w:tc>
          <w:tcPr>
            <w:tcW w:w="3240" w:type="dxa"/>
            <w:tcBorders>
              <w:top w:val="single" w:sz="4" w:space="0" w:color="auto"/>
              <w:left w:val="single" w:sz="4" w:space="0" w:color="000000"/>
              <w:bottom w:val="single" w:sz="4" w:space="0" w:color="000000"/>
              <w:right w:val="single" w:sz="4" w:space="0" w:color="000000"/>
            </w:tcBorders>
            <w:shd w:val="clear" w:color="auto" w:fill="auto"/>
          </w:tcPr>
          <w:p w:rsidR="007B0B15" w:rsidRPr="00B45DC6" w:rsidRDefault="007B0B15" w:rsidP="00B653E6">
            <w:pPr>
              <w:widowControl w:val="0"/>
              <w:rPr>
                <w:b/>
              </w:rPr>
            </w:pPr>
          </w:p>
        </w:tc>
        <w:tc>
          <w:tcPr>
            <w:tcW w:w="2880" w:type="dxa"/>
            <w:tcBorders>
              <w:top w:val="single" w:sz="4" w:space="0" w:color="auto"/>
              <w:left w:val="single" w:sz="4" w:space="0" w:color="000000"/>
              <w:bottom w:val="single" w:sz="4" w:space="0" w:color="000000"/>
              <w:right w:val="single" w:sz="4" w:space="0" w:color="000000"/>
            </w:tcBorders>
            <w:shd w:val="clear" w:color="auto" w:fill="auto"/>
          </w:tcPr>
          <w:p w:rsidR="007B0B15" w:rsidRPr="00B45DC6" w:rsidRDefault="007B0B15" w:rsidP="00B653E6">
            <w:pPr>
              <w:widowControl w:val="0"/>
              <w:rPr>
                <w:b/>
              </w:rPr>
            </w:pPr>
          </w:p>
        </w:tc>
        <w:tc>
          <w:tcPr>
            <w:tcW w:w="3113" w:type="dxa"/>
            <w:tcBorders>
              <w:top w:val="single" w:sz="4" w:space="0" w:color="000000"/>
              <w:left w:val="single" w:sz="4" w:space="0" w:color="000000"/>
              <w:bottom w:val="single" w:sz="4" w:space="0" w:color="000000"/>
              <w:right w:val="single" w:sz="4" w:space="0" w:color="000000"/>
            </w:tcBorders>
          </w:tcPr>
          <w:p w:rsidR="007B0B15" w:rsidRPr="00B45DC6" w:rsidRDefault="007B0B15" w:rsidP="00B653E6">
            <w:pPr>
              <w:widowControl w:val="0"/>
              <w:rPr>
                <w:b/>
              </w:rPr>
            </w:pPr>
          </w:p>
        </w:tc>
      </w:tr>
    </w:tbl>
    <w:p w:rsidR="007B0B15" w:rsidRPr="00B45DC6" w:rsidRDefault="007B0B15" w:rsidP="007B0B15">
      <w:pPr>
        <w:spacing w:line="600" w:lineRule="auto"/>
        <w:ind w:left="3402" w:hanging="4111"/>
        <w:jc w:val="center"/>
        <w:rPr>
          <w:b/>
          <w:sz w:val="20"/>
          <w:lang w:val="sr-Cyrl-CS"/>
        </w:rPr>
      </w:pPr>
    </w:p>
    <w:p w:rsidR="007B0B15" w:rsidRPr="002D7A42" w:rsidRDefault="007B0B15" w:rsidP="007B0B15">
      <w:pPr>
        <w:spacing w:line="360" w:lineRule="auto"/>
        <w:rPr>
          <w:b/>
          <w:bCs/>
          <w:lang w:val="sr-Cyrl-CS"/>
        </w:rPr>
      </w:pPr>
    </w:p>
    <w:p w:rsidR="007B0B15" w:rsidRDefault="007B0B15" w:rsidP="007B0B15">
      <w:pPr>
        <w:jc w:val="both"/>
      </w:pP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У _____________________________              </w:t>
      </w:r>
      <w:r>
        <w:rPr>
          <w:lang w:val="sr-Cyrl-BA"/>
        </w:rPr>
        <w:tab/>
        <w:t xml:space="preserve"> </w:t>
      </w:r>
      <w:r>
        <w:rPr>
          <w:lang w:val="sr-Cyrl-BA"/>
        </w:rPr>
        <w:tab/>
      </w:r>
      <w:r w:rsidRPr="000B4F72">
        <w:rPr>
          <w:lang w:val="sr-Cyrl-BA"/>
        </w:rPr>
        <w:tab/>
      </w:r>
      <w:r w:rsidRPr="000B4F72">
        <w:rPr>
          <w:lang w:val="sr-Cyrl-BA"/>
        </w:rPr>
        <w:tab/>
        <w:t>Понуђач</w:t>
      </w: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7B0B15" w:rsidRPr="000B4F72" w:rsidRDefault="007B0B15" w:rsidP="007B0B15">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7B0B15" w:rsidRPr="00FD373F" w:rsidRDefault="007B0B15" w:rsidP="007B0B15">
      <w:pPr>
        <w:rPr>
          <w:b/>
          <w:szCs w:val="22"/>
          <w:lang w:val="sr-Cyrl-CS"/>
        </w:rPr>
      </w:pPr>
    </w:p>
    <w:p w:rsidR="007B0B15" w:rsidRPr="00FD373F" w:rsidRDefault="007B0B15" w:rsidP="007B0B15">
      <w:pPr>
        <w:rPr>
          <w:b/>
          <w:szCs w:val="22"/>
          <w:lang w:val="sr-Cyrl-CS"/>
        </w:rPr>
      </w:pPr>
    </w:p>
    <w:p w:rsidR="007B0B15" w:rsidRDefault="007B0B15" w:rsidP="007B0B15">
      <w:pPr>
        <w:rPr>
          <w:b/>
          <w:sz w:val="22"/>
          <w:szCs w:val="22"/>
          <w:lang w:val="sr-Cyrl-CS"/>
        </w:rPr>
      </w:pPr>
      <w:r w:rsidRPr="00FD373F">
        <w:rPr>
          <w:b/>
          <w:sz w:val="22"/>
          <w:szCs w:val="22"/>
          <w:lang w:val="sr-Cyrl-CS"/>
        </w:rPr>
        <w:t>Напомена: Попуњава се само у случају ангажовања подизвођача.</w:t>
      </w:r>
    </w:p>
    <w:p w:rsidR="007B0B15" w:rsidRPr="00D24C91" w:rsidRDefault="007B0B15" w:rsidP="007B0B15">
      <w:pPr>
        <w:rPr>
          <w:sz w:val="22"/>
          <w:szCs w:val="22"/>
          <w:lang w:val="sr-Cyrl-CS"/>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CS"/>
        </w:rPr>
      </w:pPr>
      <w:r>
        <w:rPr>
          <w:lang w:val="sr-Cyrl-BA"/>
        </w:rPr>
        <w:t>Образац 7</w:t>
      </w:r>
    </w:p>
    <w:p w:rsidR="007B0B15" w:rsidRDefault="007B0B15" w:rsidP="007B0B15">
      <w:pPr>
        <w:spacing w:line="360" w:lineRule="auto"/>
        <w:rPr>
          <w:b/>
          <w:bCs/>
          <w:lang w:val="sr-Cyrl-CS"/>
        </w:rPr>
      </w:pPr>
    </w:p>
    <w:p w:rsidR="007B0B15" w:rsidRPr="00B349A1" w:rsidRDefault="007B0B15" w:rsidP="007B0B15">
      <w:pPr>
        <w:spacing w:line="360" w:lineRule="auto"/>
        <w:jc w:val="center"/>
        <w:rPr>
          <w:b/>
          <w:bCs/>
          <w:u w:val="single"/>
          <w:lang w:val="sr-Cyrl-CS"/>
        </w:rPr>
      </w:pPr>
      <w:r w:rsidRPr="00B349A1">
        <w:rPr>
          <w:b/>
          <w:bCs/>
          <w:u w:val="single"/>
          <w:lang w:val="sr-Cyrl-CS"/>
        </w:rPr>
        <w:t>1</w:t>
      </w:r>
      <w:r>
        <w:rPr>
          <w:b/>
          <w:bCs/>
          <w:u w:val="single"/>
          <w:lang w:val="sr-Cyrl-CS"/>
        </w:rPr>
        <w:t>2</w:t>
      </w:r>
      <w:r w:rsidRPr="00B349A1">
        <w:rPr>
          <w:b/>
          <w:bCs/>
          <w:u w:val="single"/>
          <w:lang w:val="sr-Cyrl-CS"/>
        </w:rPr>
        <w:t xml:space="preserve">. ОПШТИ </w:t>
      </w:r>
      <w:r w:rsidRPr="00B349A1">
        <w:rPr>
          <w:b/>
          <w:bCs/>
          <w:u w:val="single"/>
          <w:lang w:val="ru-RU"/>
        </w:rPr>
        <w:t xml:space="preserve">ПОДАЦИ О </w:t>
      </w:r>
      <w:r w:rsidRPr="00B349A1">
        <w:rPr>
          <w:b/>
          <w:caps/>
          <w:u w:val="single"/>
          <w:lang w:val="sr-Cyrl-CS"/>
        </w:rPr>
        <w:t>подиЗВОЂАЧУ</w:t>
      </w:r>
    </w:p>
    <w:tbl>
      <w:tblPr>
        <w:tblW w:w="9469" w:type="dxa"/>
        <w:jc w:val="center"/>
        <w:tblInd w:w="173" w:type="dxa"/>
        <w:tblLayout w:type="fixed"/>
        <w:tblCellMar>
          <w:left w:w="0" w:type="dxa"/>
          <w:right w:w="0" w:type="dxa"/>
        </w:tblCellMar>
        <w:tblLook w:val="0000"/>
      </w:tblPr>
      <w:tblGrid>
        <w:gridCol w:w="4096"/>
        <w:gridCol w:w="5373"/>
      </w:tblGrid>
      <w:tr w:rsidR="007B0B15" w:rsidRPr="00B45DC6" w:rsidTr="00B653E6">
        <w:trPr>
          <w:trHeight w:hRule="exact" w:val="918"/>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7B0B15" w:rsidRPr="00323288" w:rsidRDefault="007B0B15" w:rsidP="00B653E6">
            <w:pPr>
              <w:widowControl w:val="0"/>
              <w:spacing w:before="17" w:line="100" w:lineRule="exact"/>
              <w:rPr>
                <w:sz w:val="10"/>
                <w:szCs w:val="10"/>
                <w:lang w:val="ru-RU"/>
              </w:rPr>
            </w:pPr>
          </w:p>
          <w:p w:rsidR="007B0B15" w:rsidRPr="00323288" w:rsidRDefault="007B0B15" w:rsidP="00B653E6">
            <w:pPr>
              <w:widowControl w:val="0"/>
              <w:spacing w:line="200" w:lineRule="exact"/>
              <w:rPr>
                <w:sz w:val="20"/>
                <w:lang w:val="ru-RU"/>
              </w:rPr>
            </w:pPr>
          </w:p>
          <w:p w:rsidR="007B0B15" w:rsidRPr="00323288" w:rsidRDefault="007B0B15" w:rsidP="00B653E6">
            <w:pPr>
              <w:widowControl w:val="0"/>
              <w:ind w:left="139" w:right="-20"/>
              <w:rPr>
                <w:lang w:val="ru-RU"/>
              </w:rPr>
            </w:pPr>
            <w:r w:rsidRPr="00323288">
              <w:rPr>
                <w:lang w:val="ru-RU"/>
              </w:rPr>
              <w:t xml:space="preserve">Назив </w:t>
            </w:r>
            <w:r w:rsidRPr="00323288">
              <w:rPr>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7B0B15" w:rsidRPr="00B45DC6" w:rsidRDefault="007B0B15" w:rsidP="00B653E6">
            <w:pPr>
              <w:widowControl w:val="0"/>
              <w:rPr>
                <w:b/>
                <w:lang w:val="ru-RU"/>
              </w:rPr>
            </w:pPr>
          </w:p>
        </w:tc>
      </w:tr>
      <w:tr w:rsidR="007B0B15" w:rsidRPr="00B45DC6" w:rsidTr="00B653E6">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7B0B15" w:rsidRPr="00323288" w:rsidRDefault="007B0B15" w:rsidP="00B653E6">
            <w:pPr>
              <w:widowControl w:val="0"/>
              <w:spacing w:before="65"/>
              <w:ind w:left="134" w:right="-20"/>
              <w:rPr>
                <w:lang w:val="ru-RU"/>
              </w:rPr>
            </w:pPr>
            <w:r w:rsidRPr="00323288">
              <w:rPr>
                <w:lang w:val="ru-RU"/>
              </w:rPr>
              <w:t xml:space="preserve">Наслов и седиште </w:t>
            </w:r>
            <w:r w:rsidRPr="00323288">
              <w:rPr>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7B0B15" w:rsidRPr="00B45DC6" w:rsidRDefault="007B0B15" w:rsidP="00B653E6">
            <w:pPr>
              <w:widowControl w:val="0"/>
              <w:rPr>
                <w:b/>
                <w:lang w:val="ru-RU"/>
              </w:rPr>
            </w:pPr>
          </w:p>
        </w:tc>
      </w:tr>
      <w:tr w:rsidR="007B0B15" w:rsidRPr="00B45DC6" w:rsidTr="00B653E6">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7B0B15" w:rsidRPr="00323288" w:rsidRDefault="007B0B15" w:rsidP="00B653E6">
            <w:pPr>
              <w:widowControl w:val="0"/>
              <w:spacing w:before="7" w:line="160" w:lineRule="exact"/>
              <w:rPr>
                <w:sz w:val="16"/>
                <w:szCs w:val="16"/>
                <w:lang w:val="ru-RU"/>
              </w:rPr>
            </w:pPr>
          </w:p>
          <w:p w:rsidR="007B0B15" w:rsidRPr="00323288" w:rsidRDefault="007B0B15" w:rsidP="00B653E6">
            <w:pPr>
              <w:widowControl w:val="0"/>
              <w:ind w:left="134" w:right="-20"/>
              <w:rPr>
                <w:lang w:val="ru-RU"/>
              </w:rPr>
            </w:pPr>
            <w:r w:rsidRPr="00323288">
              <w:rPr>
                <w:lang w:val="ru-RU"/>
              </w:rPr>
              <w:t>Одговорна особа</w:t>
            </w:r>
          </w:p>
        </w:tc>
        <w:tc>
          <w:tcPr>
            <w:tcW w:w="5373" w:type="dxa"/>
            <w:tcBorders>
              <w:top w:val="single" w:sz="6" w:space="0" w:color="000000"/>
              <w:left w:val="single" w:sz="4" w:space="0" w:color="000000"/>
              <w:bottom w:val="single" w:sz="6" w:space="0" w:color="000000"/>
              <w:right w:val="single" w:sz="4" w:space="0" w:color="000000"/>
            </w:tcBorders>
          </w:tcPr>
          <w:p w:rsidR="007B0B15" w:rsidRPr="00B45DC6" w:rsidRDefault="007B0B15" w:rsidP="00B653E6">
            <w:pPr>
              <w:widowControl w:val="0"/>
              <w:rPr>
                <w:b/>
                <w:lang w:val="ru-RU"/>
              </w:rPr>
            </w:pPr>
          </w:p>
        </w:tc>
      </w:tr>
      <w:tr w:rsidR="007B0B15" w:rsidRPr="00B45DC6" w:rsidTr="00B653E6">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7B0B15" w:rsidRPr="00323288" w:rsidRDefault="007B0B15" w:rsidP="00B653E6">
            <w:pPr>
              <w:widowControl w:val="0"/>
              <w:spacing w:before="7" w:line="160" w:lineRule="exact"/>
              <w:rPr>
                <w:sz w:val="16"/>
                <w:szCs w:val="16"/>
                <w:lang w:val="ru-RU"/>
              </w:rPr>
            </w:pPr>
          </w:p>
          <w:p w:rsidR="007B0B15" w:rsidRPr="00323288" w:rsidRDefault="007B0B15" w:rsidP="00B653E6">
            <w:pPr>
              <w:widowControl w:val="0"/>
              <w:ind w:left="134" w:right="-20"/>
              <w:rPr>
                <w:lang w:val="ru-RU"/>
              </w:rPr>
            </w:pPr>
            <w:r w:rsidRPr="00323288">
              <w:rPr>
                <w:lang w:val="ru-RU"/>
              </w:rPr>
              <w:t>Особа за контакт</w:t>
            </w:r>
          </w:p>
        </w:tc>
        <w:tc>
          <w:tcPr>
            <w:tcW w:w="5373" w:type="dxa"/>
            <w:tcBorders>
              <w:top w:val="single" w:sz="6" w:space="0" w:color="000000"/>
              <w:left w:val="single" w:sz="4" w:space="0" w:color="000000"/>
              <w:bottom w:val="single" w:sz="6" w:space="0" w:color="000000"/>
              <w:right w:val="single" w:sz="4" w:space="0" w:color="000000"/>
            </w:tcBorders>
          </w:tcPr>
          <w:p w:rsidR="007B0B15" w:rsidRPr="00B45DC6" w:rsidRDefault="007B0B15" w:rsidP="00B653E6">
            <w:pPr>
              <w:widowControl w:val="0"/>
              <w:rPr>
                <w:b/>
                <w:lang w:val="ru-RU"/>
              </w:rPr>
            </w:pPr>
          </w:p>
        </w:tc>
      </w:tr>
      <w:tr w:rsidR="007B0B15" w:rsidRPr="00B45DC6" w:rsidTr="00B653E6">
        <w:trPr>
          <w:trHeight w:hRule="exact" w:val="618"/>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7B0B15" w:rsidRPr="00323288" w:rsidRDefault="007B0B15" w:rsidP="00B653E6">
            <w:pPr>
              <w:widowControl w:val="0"/>
              <w:spacing w:before="7" w:line="160" w:lineRule="exact"/>
              <w:rPr>
                <w:sz w:val="16"/>
                <w:szCs w:val="16"/>
                <w:lang w:val="ru-RU"/>
              </w:rPr>
            </w:pPr>
          </w:p>
          <w:p w:rsidR="007B0B15" w:rsidRPr="00323288" w:rsidRDefault="007B0B15" w:rsidP="00B653E6">
            <w:pPr>
              <w:widowControl w:val="0"/>
              <w:ind w:left="134" w:right="-20"/>
              <w:rPr>
                <w:lang w:val="ru-RU"/>
              </w:rPr>
            </w:pPr>
            <w:r w:rsidRPr="00323288">
              <w:rPr>
                <w:lang w:val="ru-RU"/>
              </w:rPr>
              <w:t>Телефон</w:t>
            </w:r>
          </w:p>
        </w:tc>
        <w:tc>
          <w:tcPr>
            <w:tcW w:w="5373" w:type="dxa"/>
            <w:tcBorders>
              <w:top w:val="single" w:sz="6" w:space="0" w:color="000000"/>
              <w:left w:val="single" w:sz="4" w:space="0" w:color="000000"/>
              <w:bottom w:val="single" w:sz="6" w:space="0" w:color="000000"/>
              <w:right w:val="single" w:sz="4" w:space="0" w:color="000000"/>
            </w:tcBorders>
          </w:tcPr>
          <w:p w:rsidR="007B0B15" w:rsidRPr="00B45DC6" w:rsidRDefault="007B0B15" w:rsidP="00B653E6">
            <w:pPr>
              <w:widowControl w:val="0"/>
              <w:rPr>
                <w:b/>
                <w:lang w:val="ru-RU"/>
              </w:rPr>
            </w:pPr>
          </w:p>
        </w:tc>
      </w:tr>
      <w:tr w:rsidR="007B0B15" w:rsidRPr="00B45DC6" w:rsidTr="00B653E6">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7B0B15" w:rsidRPr="00323288" w:rsidRDefault="007B0B15" w:rsidP="00B653E6">
            <w:pPr>
              <w:widowControl w:val="0"/>
              <w:spacing w:before="7" w:line="160" w:lineRule="exact"/>
              <w:rPr>
                <w:sz w:val="16"/>
                <w:szCs w:val="16"/>
                <w:lang w:val="ru-RU"/>
              </w:rPr>
            </w:pPr>
          </w:p>
          <w:p w:rsidR="007B0B15" w:rsidRPr="00323288" w:rsidRDefault="007B0B15" w:rsidP="00B653E6">
            <w:pPr>
              <w:widowControl w:val="0"/>
              <w:ind w:left="134" w:right="-20"/>
              <w:rPr>
                <w:lang w:val="ru-RU"/>
              </w:rPr>
            </w:pPr>
            <w:r w:rsidRPr="00323288">
              <w:rPr>
                <w:lang w:val="ru-RU"/>
              </w:rPr>
              <w:t>Телефакс</w:t>
            </w:r>
          </w:p>
        </w:tc>
        <w:tc>
          <w:tcPr>
            <w:tcW w:w="5373" w:type="dxa"/>
            <w:tcBorders>
              <w:top w:val="single" w:sz="6" w:space="0" w:color="000000"/>
              <w:left w:val="single" w:sz="4" w:space="0" w:color="000000"/>
              <w:bottom w:val="single" w:sz="6" w:space="0" w:color="000000"/>
              <w:right w:val="single" w:sz="4" w:space="0" w:color="000000"/>
            </w:tcBorders>
          </w:tcPr>
          <w:p w:rsidR="007B0B15" w:rsidRPr="00B45DC6" w:rsidRDefault="007B0B15" w:rsidP="00B653E6">
            <w:pPr>
              <w:widowControl w:val="0"/>
              <w:rPr>
                <w:b/>
                <w:lang w:val="ru-RU"/>
              </w:rPr>
            </w:pPr>
          </w:p>
        </w:tc>
      </w:tr>
      <w:tr w:rsidR="007B0B15" w:rsidRPr="00B45DC6" w:rsidTr="00B653E6">
        <w:trPr>
          <w:trHeight w:hRule="exact" w:val="617"/>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7B0B15" w:rsidRPr="00323288" w:rsidRDefault="007B0B15" w:rsidP="00B653E6">
            <w:pPr>
              <w:widowControl w:val="0"/>
              <w:spacing w:before="7" w:line="160" w:lineRule="exact"/>
              <w:rPr>
                <w:sz w:val="16"/>
                <w:szCs w:val="16"/>
                <w:lang w:val="ru-RU"/>
              </w:rPr>
            </w:pPr>
          </w:p>
          <w:p w:rsidR="007B0B15" w:rsidRPr="00323288" w:rsidRDefault="007B0B15" w:rsidP="00B653E6">
            <w:pPr>
              <w:widowControl w:val="0"/>
              <w:ind w:left="134" w:right="-20"/>
              <w:rPr>
                <w:lang w:val="ru-RU"/>
              </w:rPr>
            </w:pPr>
            <w:r w:rsidRPr="00323288">
              <w:t>E</w:t>
            </w:r>
            <w:r w:rsidRPr="00323288">
              <w:rPr>
                <w:lang w:val="ru-RU"/>
              </w:rPr>
              <w:t>-</w:t>
            </w:r>
            <w:r w:rsidRPr="00323288">
              <w:t>mail</w:t>
            </w:r>
          </w:p>
        </w:tc>
        <w:tc>
          <w:tcPr>
            <w:tcW w:w="5373" w:type="dxa"/>
            <w:tcBorders>
              <w:top w:val="single" w:sz="6" w:space="0" w:color="000000"/>
              <w:left w:val="single" w:sz="4" w:space="0" w:color="000000"/>
              <w:bottom w:val="single" w:sz="6" w:space="0" w:color="000000"/>
              <w:right w:val="single" w:sz="4" w:space="0" w:color="000000"/>
            </w:tcBorders>
          </w:tcPr>
          <w:p w:rsidR="007B0B15" w:rsidRPr="00B45DC6" w:rsidRDefault="007B0B15" w:rsidP="00B653E6">
            <w:pPr>
              <w:widowControl w:val="0"/>
              <w:rPr>
                <w:b/>
                <w:lang w:val="ru-RU"/>
              </w:rPr>
            </w:pPr>
          </w:p>
        </w:tc>
      </w:tr>
      <w:tr w:rsidR="007B0B15" w:rsidRPr="00B45DC6" w:rsidTr="00B653E6">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7B0B15" w:rsidRPr="00323288" w:rsidRDefault="007B0B15" w:rsidP="00B653E6">
            <w:pPr>
              <w:widowControl w:val="0"/>
              <w:spacing w:before="65"/>
              <w:ind w:left="134" w:right="-20"/>
            </w:pPr>
            <w:r w:rsidRPr="00323288">
              <w:t xml:space="preserve">Текући рачун </w:t>
            </w:r>
            <w:r w:rsidRPr="00323288">
              <w:rPr>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7B0B15" w:rsidRPr="00B45DC6" w:rsidRDefault="007B0B15" w:rsidP="00B653E6">
            <w:pPr>
              <w:widowControl w:val="0"/>
              <w:rPr>
                <w:b/>
              </w:rPr>
            </w:pPr>
          </w:p>
        </w:tc>
      </w:tr>
      <w:tr w:rsidR="007B0B15" w:rsidRPr="00B45DC6" w:rsidTr="00B653E6">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7B0B15" w:rsidRPr="00323288" w:rsidRDefault="007B0B15" w:rsidP="00B653E6">
            <w:pPr>
              <w:widowControl w:val="0"/>
              <w:spacing w:before="65"/>
              <w:ind w:left="134" w:right="-20"/>
            </w:pPr>
            <w:r w:rsidRPr="00323288">
              <w:t xml:space="preserve">Матични број </w:t>
            </w:r>
            <w:r w:rsidRPr="00323288">
              <w:rPr>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7B0B15" w:rsidRPr="00B45DC6" w:rsidRDefault="007B0B15" w:rsidP="00B653E6">
            <w:pPr>
              <w:widowControl w:val="0"/>
              <w:rPr>
                <w:b/>
              </w:rPr>
            </w:pPr>
          </w:p>
        </w:tc>
      </w:tr>
      <w:tr w:rsidR="007B0B15" w:rsidRPr="00B45DC6" w:rsidTr="00B653E6">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7B0B15" w:rsidRPr="00323288" w:rsidRDefault="007B0B15" w:rsidP="00B653E6">
            <w:pPr>
              <w:widowControl w:val="0"/>
              <w:ind w:left="134" w:right="-20"/>
            </w:pPr>
            <w:r w:rsidRPr="00323288">
              <w:t xml:space="preserve">Порески број </w:t>
            </w:r>
            <w:r w:rsidRPr="00323288">
              <w:rPr>
                <w:lang w:val="sr-Cyrl-CS"/>
              </w:rPr>
              <w:t xml:space="preserve">подизвођача </w:t>
            </w:r>
            <w:r w:rsidRPr="00323288">
              <w:t>– ПИБ</w:t>
            </w:r>
          </w:p>
        </w:tc>
        <w:tc>
          <w:tcPr>
            <w:tcW w:w="5373" w:type="dxa"/>
            <w:tcBorders>
              <w:top w:val="single" w:sz="6" w:space="0" w:color="000000"/>
              <w:left w:val="single" w:sz="4" w:space="0" w:color="000000"/>
              <w:bottom w:val="single" w:sz="6" w:space="0" w:color="000000"/>
              <w:right w:val="single" w:sz="4" w:space="0" w:color="000000"/>
            </w:tcBorders>
          </w:tcPr>
          <w:p w:rsidR="007B0B15" w:rsidRPr="00B45DC6" w:rsidRDefault="007B0B15" w:rsidP="00B653E6">
            <w:pPr>
              <w:widowControl w:val="0"/>
              <w:rPr>
                <w:b/>
              </w:rPr>
            </w:pPr>
          </w:p>
        </w:tc>
      </w:tr>
      <w:tr w:rsidR="007B0B15" w:rsidRPr="00B45DC6" w:rsidTr="00B653E6">
        <w:trPr>
          <w:trHeight w:hRule="exact" w:val="689"/>
          <w:jc w:val="center"/>
        </w:trPr>
        <w:tc>
          <w:tcPr>
            <w:tcW w:w="4096" w:type="dxa"/>
            <w:tcBorders>
              <w:top w:val="single" w:sz="6" w:space="0" w:color="000000"/>
              <w:left w:val="single" w:sz="4" w:space="0" w:color="000000"/>
              <w:bottom w:val="single" w:sz="6" w:space="0" w:color="000000"/>
              <w:right w:val="single" w:sz="4" w:space="0" w:color="000000"/>
            </w:tcBorders>
            <w:vAlign w:val="center"/>
          </w:tcPr>
          <w:p w:rsidR="007B0B15" w:rsidRPr="00323288" w:rsidRDefault="007B0B15" w:rsidP="00B653E6">
            <w:pPr>
              <w:widowControl w:val="0"/>
              <w:spacing w:before="65"/>
              <w:ind w:left="134" w:right="-20"/>
            </w:pPr>
            <w:r w:rsidRPr="00323288">
              <w:t xml:space="preserve">ПДВ број </w:t>
            </w:r>
            <w:r w:rsidRPr="00323288">
              <w:rPr>
                <w:lang w:val="sr-Cyrl-CS"/>
              </w:rPr>
              <w:t>подизвођача</w:t>
            </w:r>
          </w:p>
        </w:tc>
        <w:tc>
          <w:tcPr>
            <w:tcW w:w="5373" w:type="dxa"/>
            <w:tcBorders>
              <w:top w:val="single" w:sz="6" w:space="0" w:color="000000"/>
              <w:left w:val="single" w:sz="4" w:space="0" w:color="000000"/>
              <w:bottom w:val="single" w:sz="6" w:space="0" w:color="000000"/>
              <w:right w:val="single" w:sz="4" w:space="0" w:color="000000"/>
            </w:tcBorders>
          </w:tcPr>
          <w:p w:rsidR="007B0B15" w:rsidRPr="00B45DC6" w:rsidRDefault="007B0B15" w:rsidP="00B653E6">
            <w:pPr>
              <w:widowControl w:val="0"/>
              <w:rPr>
                <w:b/>
              </w:rPr>
            </w:pPr>
          </w:p>
        </w:tc>
      </w:tr>
    </w:tbl>
    <w:p w:rsidR="007B0B15" w:rsidRPr="009C3974" w:rsidRDefault="007B0B15" w:rsidP="007B0B15">
      <w:pPr>
        <w:spacing w:line="600" w:lineRule="auto"/>
        <w:ind w:left="142" w:hanging="851"/>
        <w:rPr>
          <w:b/>
          <w:sz w:val="20"/>
          <w:lang w:val="sr-Cyrl-CS"/>
        </w:rPr>
      </w:pP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У _____________________________              </w:t>
      </w:r>
      <w:r>
        <w:rPr>
          <w:lang w:val="sr-Cyrl-BA"/>
        </w:rPr>
        <w:tab/>
        <w:t xml:space="preserve"> </w:t>
      </w:r>
      <w:r>
        <w:rPr>
          <w:lang w:val="sr-Cyrl-BA"/>
        </w:rPr>
        <w:tab/>
      </w:r>
      <w:r>
        <w:rPr>
          <w:lang w:val="sr-Cyrl-BA"/>
        </w:rPr>
        <w:tab/>
      </w:r>
      <w:r>
        <w:rPr>
          <w:lang w:val="sr-Cyrl-BA"/>
        </w:rPr>
        <w:tab/>
        <w:t>Подизвођа</w:t>
      </w:r>
      <w:r w:rsidRPr="000B4F72">
        <w:rPr>
          <w:lang w:val="sr-Cyrl-BA"/>
        </w:rPr>
        <w:t>ч</w:t>
      </w: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7B0B15" w:rsidRPr="000B4F72" w:rsidRDefault="007B0B15" w:rsidP="007B0B15">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7B0B15" w:rsidRPr="003B6D40" w:rsidRDefault="007B0B15" w:rsidP="007B0B15"/>
    <w:p w:rsidR="007B0B15" w:rsidRDefault="007B0B15" w:rsidP="007B0B15">
      <w:pPr>
        <w:rPr>
          <w:b/>
          <w:sz w:val="22"/>
          <w:szCs w:val="22"/>
          <w:lang w:val="sr-Cyrl-CS"/>
        </w:rPr>
      </w:pPr>
    </w:p>
    <w:p w:rsidR="007B0B15" w:rsidRDefault="007B0B15" w:rsidP="007B0B15">
      <w:pPr>
        <w:rPr>
          <w:b/>
          <w:sz w:val="22"/>
          <w:szCs w:val="22"/>
          <w:lang w:val="sr-Cyrl-CS"/>
        </w:rPr>
      </w:pPr>
    </w:p>
    <w:p w:rsidR="007B0B15" w:rsidRDefault="007B0B15" w:rsidP="007B0B15">
      <w:pPr>
        <w:rPr>
          <w:b/>
          <w:sz w:val="22"/>
          <w:szCs w:val="22"/>
          <w:lang w:val="sr-Cyrl-CS"/>
        </w:rPr>
      </w:pPr>
    </w:p>
    <w:p w:rsidR="007B0B15" w:rsidRDefault="007B0B15" w:rsidP="007B0B15">
      <w:pPr>
        <w:jc w:val="both"/>
        <w:rPr>
          <w:b/>
          <w:sz w:val="22"/>
          <w:szCs w:val="22"/>
          <w:lang w:val="sr-Cyrl-CS"/>
        </w:rPr>
      </w:pPr>
      <w:r w:rsidRPr="00B45DC6">
        <w:rPr>
          <w:b/>
          <w:sz w:val="20"/>
          <w:lang w:val="sr-Cyrl-CS"/>
        </w:rPr>
        <w:t xml:space="preserve"> </w:t>
      </w:r>
      <w:r>
        <w:rPr>
          <w:b/>
          <w:sz w:val="22"/>
          <w:szCs w:val="22"/>
          <w:lang w:val="sr-Cyrl-CS"/>
        </w:rPr>
        <w:t>Н</w:t>
      </w:r>
      <w:r>
        <w:rPr>
          <w:b/>
          <w:sz w:val="22"/>
          <w:szCs w:val="22"/>
        </w:rPr>
        <w:t>апомена</w:t>
      </w:r>
      <w:r w:rsidRPr="00C41F70">
        <w:rPr>
          <w:b/>
          <w:sz w:val="22"/>
          <w:szCs w:val="22"/>
          <w:lang w:val="sr-Cyrl-CS"/>
        </w:rPr>
        <w:t>:</w:t>
      </w:r>
      <w:r>
        <w:rPr>
          <w:b/>
          <w:sz w:val="22"/>
          <w:szCs w:val="22"/>
          <w:lang w:val="sr-Cyrl-CS"/>
        </w:rPr>
        <w:t xml:space="preserve"> </w:t>
      </w:r>
      <w:r w:rsidRPr="006B51D9">
        <w:rPr>
          <w:b/>
          <w:bCs/>
          <w:sz w:val="22"/>
          <w:szCs w:val="22"/>
          <w:lang w:val="ru-RU"/>
        </w:rPr>
        <w:t>Ф</w:t>
      </w:r>
      <w:r w:rsidRPr="006B51D9">
        <w:rPr>
          <w:b/>
          <w:sz w:val="22"/>
          <w:szCs w:val="22"/>
          <w:lang w:val="sr-Cyrl-CS"/>
        </w:rPr>
        <w:t>отокопирати образац</w:t>
      </w:r>
      <w:r w:rsidRPr="00C41F70">
        <w:rPr>
          <w:b/>
          <w:sz w:val="22"/>
          <w:szCs w:val="22"/>
          <w:lang w:val="sr-Cyrl-CS"/>
        </w:rPr>
        <w:t xml:space="preserve"> у потребном броју копија – за већи број подизвођача. </w:t>
      </w:r>
    </w:p>
    <w:p w:rsidR="007B0B15" w:rsidRDefault="007B0B15" w:rsidP="007B0B15">
      <w:pPr>
        <w:rPr>
          <w:b/>
          <w:sz w:val="22"/>
          <w:szCs w:val="22"/>
          <w:lang w:val="sr-Cyrl-CS"/>
        </w:rPr>
      </w:pPr>
    </w:p>
    <w:p w:rsidR="007B0B15" w:rsidRDefault="007B0B15" w:rsidP="007B0B15">
      <w:pPr>
        <w:rPr>
          <w:sz w:val="22"/>
          <w:szCs w:val="22"/>
          <w:lang w:val="sr-Cyrl-CS"/>
        </w:rPr>
      </w:pPr>
      <w:r w:rsidRPr="00FD373F">
        <w:rPr>
          <w:b/>
          <w:sz w:val="22"/>
          <w:szCs w:val="22"/>
          <w:lang w:val="sr-Cyrl-CS"/>
        </w:rPr>
        <w:t>Напомена: Попуњава се само у случају ангажовања подизвођача.</w:t>
      </w:r>
    </w:p>
    <w:p w:rsidR="007B0B15" w:rsidRPr="006F1442" w:rsidRDefault="007B0B15" w:rsidP="007B0B15">
      <w:pPr>
        <w:rPr>
          <w:sz w:val="22"/>
          <w:szCs w:val="22"/>
          <w:lang w:val="sr-Cyrl-CS"/>
        </w:rPr>
      </w:pPr>
    </w:p>
    <w:p w:rsidR="007B0B15" w:rsidRPr="00536E1E" w:rsidRDefault="007B0B15" w:rsidP="007B0B15">
      <w:pPr>
        <w:ind w:left="142" w:hanging="851"/>
        <w:rPr>
          <w:b/>
          <w:szCs w:val="22"/>
          <w:lang w:val="sr-Cyrl-CS"/>
        </w:rPr>
      </w:pPr>
    </w:p>
    <w:p w:rsidR="007B0B15" w:rsidRDefault="007B0B15" w:rsidP="007B0B15">
      <w:pPr>
        <w:jc w:val="right"/>
        <w:rPr>
          <w:lang w:val="sr-Cyrl-CS"/>
        </w:rPr>
      </w:pPr>
      <w:r>
        <w:rPr>
          <w:lang w:val="sr-Cyrl-BA"/>
        </w:rPr>
        <w:t>Образац 8</w:t>
      </w:r>
    </w:p>
    <w:p w:rsidR="007B0B15" w:rsidRPr="00536E1E" w:rsidRDefault="007B0B15" w:rsidP="007B0B15">
      <w:pPr>
        <w:rPr>
          <w:b/>
          <w:sz w:val="28"/>
          <w:szCs w:val="28"/>
        </w:rPr>
      </w:pPr>
    </w:p>
    <w:p w:rsidR="007B0B15" w:rsidRPr="00B349A1" w:rsidRDefault="007B0B15" w:rsidP="007B0B15">
      <w:pPr>
        <w:jc w:val="center"/>
        <w:rPr>
          <w:b/>
          <w:u w:val="single"/>
        </w:rPr>
      </w:pPr>
      <w:r w:rsidRPr="00B349A1">
        <w:rPr>
          <w:b/>
          <w:u w:val="single"/>
          <w:lang w:val="sr-Cyrl-CS"/>
        </w:rPr>
        <w:t>1</w:t>
      </w:r>
      <w:r>
        <w:rPr>
          <w:b/>
          <w:u w:val="single"/>
          <w:lang w:val="sr-Cyrl-CS"/>
        </w:rPr>
        <w:t>3</w:t>
      </w:r>
      <w:r w:rsidRPr="00B349A1">
        <w:rPr>
          <w:b/>
          <w:u w:val="single"/>
          <w:lang w:val="sr-Cyrl-CS"/>
        </w:rPr>
        <w:t>. ОПШТИ ПОДАЦИ О ЧЛАНУ ГРУПЕ ПОНУЂАЧА</w:t>
      </w:r>
    </w:p>
    <w:p w:rsidR="007B0B15" w:rsidRPr="00637DEF" w:rsidRDefault="007B0B15" w:rsidP="007B0B15">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4673"/>
      </w:tblGrid>
      <w:tr w:rsidR="007B0B15" w:rsidRPr="00B45DC6" w:rsidTr="00B653E6">
        <w:trPr>
          <w:trHeight w:val="567"/>
          <w:jc w:val="center"/>
        </w:trPr>
        <w:tc>
          <w:tcPr>
            <w:tcW w:w="4250" w:type="dxa"/>
            <w:vAlign w:val="center"/>
          </w:tcPr>
          <w:p w:rsidR="007B0B15" w:rsidRPr="009850F1" w:rsidRDefault="007B0B15" w:rsidP="00B653E6">
            <w:pPr>
              <w:rPr>
                <w:lang w:val="ru-RU"/>
              </w:rPr>
            </w:pPr>
            <w:r w:rsidRPr="009850F1">
              <w:rPr>
                <w:lang w:val="sr-Cyrl-CS"/>
              </w:rPr>
              <w:t>Назив члана групе понуђача</w:t>
            </w:r>
          </w:p>
        </w:tc>
        <w:tc>
          <w:tcPr>
            <w:tcW w:w="4771" w:type="dxa"/>
            <w:vAlign w:val="center"/>
          </w:tcPr>
          <w:p w:rsidR="007B0B15" w:rsidRPr="00B45DC6" w:rsidRDefault="007B0B15" w:rsidP="00B653E6">
            <w:pPr>
              <w:rPr>
                <w:b/>
                <w:lang w:val="sr-Cyrl-CS"/>
              </w:rPr>
            </w:pPr>
          </w:p>
        </w:tc>
      </w:tr>
      <w:tr w:rsidR="007B0B15" w:rsidRPr="00B45DC6" w:rsidTr="00B653E6">
        <w:trPr>
          <w:trHeight w:val="567"/>
          <w:jc w:val="center"/>
        </w:trPr>
        <w:tc>
          <w:tcPr>
            <w:tcW w:w="4250" w:type="dxa"/>
            <w:vAlign w:val="center"/>
          </w:tcPr>
          <w:p w:rsidR="007B0B15" w:rsidRPr="009850F1" w:rsidRDefault="007B0B15" w:rsidP="00B653E6">
            <w:pPr>
              <w:rPr>
                <w:lang w:val="ru-RU"/>
              </w:rPr>
            </w:pPr>
            <w:r w:rsidRPr="009850F1">
              <w:rPr>
                <w:lang w:val="sr-Cyrl-CS"/>
              </w:rPr>
              <w:t>Седиште и адреса члана групе понуђача</w:t>
            </w:r>
          </w:p>
        </w:tc>
        <w:tc>
          <w:tcPr>
            <w:tcW w:w="4771" w:type="dxa"/>
            <w:vAlign w:val="center"/>
          </w:tcPr>
          <w:p w:rsidR="007B0B15" w:rsidRPr="00B45DC6" w:rsidRDefault="007B0B15" w:rsidP="00B653E6">
            <w:pPr>
              <w:rPr>
                <w:b/>
                <w:lang w:val="sr-Cyrl-CS"/>
              </w:rPr>
            </w:pPr>
          </w:p>
        </w:tc>
      </w:tr>
      <w:tr w:rsidR="007B0B15" w:rsidRPr="00B45DC6" w:rsidTr="00B653E6">
        <w:trPr>
          <w:trHeight w:val="567"/>
          <w:jc w:val="center"/>
        </w:trPr>
        <w:tc>
          <w:tcPr>
            <w:tcW w:w="4250" w:type="dxa"/>
            <w:vAlign w:val="center"/>
          </w:tcPr>
          <w:p w:rsidR="007B0B15" w:rsidRPr="009850F1" w:rsidRDefault="007B0B15" w:rsidP="00B653E6">
            <w:pPr>
              <w:rPr>
                <w:lang w:val="ru-RU"/>
              </w:rPr>
            </w:pPr>
            <w:r w:rsidRPr="009850F1">
              <w:rPr>
                <w:lang w:val="sr-Cyrl-CS"/>
              </w:rPr>
              <w:t>Одговорно лице члана групе (потписник уговора)</w:t>
            </w:r>
          </w:p>
        </w:tc>
        <w:tc>
          <w:tcPr>
            <w:tcW w:w="4771" w:type="dxa"/>
            <w:vAlign w:val="center"/>
          </w:tcPr>
          <w:p w:rsidR="007B0B15" w:rsidRPr="00B45DC6" w:rsidRDefault="007B0B15" w:rsidP="00B653E6">
            <w:pPr>
              <w:rPr>
                <w:b/>
                <w:lang w:val="sr-Cyrl-CS"/>
              </w:rPr>
            </w:pPr>
          </w:p>
        </w:tc>
      </w:tr>
      <w:tr w:rsidR="007B0B15" w:rsidRPr="00B45DC6" w:rsidTr="00B653E6">
        <w:trPr>
          <w:trHeight w:val="567"/>
          <w:jc w:val="center"/>
        </w:trPr>
        <w:tc>
          <w:tcPr>
            <w:tcW w:w="4250" w:type="dxa"/>
            <w:vAlign w:val="center"/>
          </w:tcPr>
          <w:p w:rsidR="007B0B15" w:rsidRPr="009850F1" w:rsidRDefault="007B0B15" w:rsidP="00B653E6">
            <w:r w:rsidRPr="009850F1">
              <w:rPr>
                <w:lang w:val="sr-Cyrl-CS"/>
              </w:rPr>
              <w:t>Особа за контакт</w:t>
            </w:r>
          </w:p>
        </w:tc>
        <w:tc>
          <w:tcPr>
            <w:tcW w:w="4771" w:type="dxa"/>
            <w:vAlign w:val="center"/>
          </w:tcPr>
          <w:p w:rsidR="007B0B15" w:rsidRPr="00B45DC6" w:rsidRDefault="007B0B15" w:rsidP="00B653E6">
            <w:pPr>
              <w:rPr>
                <w:b/>
                <w:lang w:val="sr-Cyrl-CS"/>
              </w:rPr>
            </w:pPr>
          </w:p>
        </w:tc>
      </w:tr>
      <w:tr w:rsidR="007B0B15" w:rsidRPr="00B45DC6" w:rsidTr="00B653E6">
        <w:trPr>
          <w:trHeight w:val="567"/>
          <w:jc w:val="center"/>
        </w:trPr>
        <w:tc>
          <w:tcPr>
            <w:tcW w:w="4250" w:type="dxa"/>
            <w:vAlign w:val="center"/>
          </w:tcPr>
          <w:p w:rsidR="007B0B15" w:rsidRPr="009850F1" w:rsidRDefault="007B0B15" w:rsidP="00B653E6">
            <w:r w:rsidRPr="009850F1">
              <w:rPr>
                <w:lang w:val="sr-Cyrl-CS"/>
              </w:rPr>
              <w:t>Телефон</w:t>
            </w:r>
          </w:p>
        </w:tc>
        <w:tc>
          <w:tcPr>
            <w:tcW w:w="4771" w:type="dxa"/>
            <w:vAlign w:val="center"/>
          </w:tcPr>
          <w:p w:rsidR="007B0B15" w:rsidRPr="00B45DC6" w:rsidRDefault="007B0B15" w:rsidP="00B653E6">
            <w:pPr>
              <w:rPr>
                <w:b/>
                <w:lang w:val="sr-Cyrl-CS"/>
              </w:rPr>
            </w:pPr>
          </w:p>
        </w:tc>
      </w:tr>
      <w:tr w:rsidR="007B0B15" w:rsidRPr="00B45DC6" w:rsidTr="00B653E6">
        <w:trPr>
          <w:trHeight w:val="567"/>
          <w:jc w:val="center"/>
        </w:trPr>
        <w:tc>
          <w:tcPr>
            <w:tcW w:w="4250" w:type="dxa"/>
            <w:vAlign w:val="center"/>
          </w:tcPr>
          <w:p w:rsidR="007B0B15" w:rsidRPr="009850F1" w:rsidRDefault="007B0B15" w:rsidP="00B653E6">
            <w:pPr>
              <w:rPr>
                <w:lang w:val="sr-Cyrl-CS"/>
              </w:rPr>
            </w:pPr>
            <w:r w:rsidRPr="009850F1">
              <w:rPr>
                <w:lang w:val="sr-Cyrl-CS"/>
              </w:rPr>
              <w:t>Телефакс</w:t>
            </w:r>
          </w:p>
        </w:tc>
        <w:tc>
          <w:tcPr>
            <w:tcW w:w="4771" w:type="dxa"/>
            <w:vAlign w:val="center"/>
          </w:tcPr>
          <w:p w:rsidR="007B0B15" w:rsidRPr="00B45DC6" w:rsidRDefault="007B0B15" w:rsidP="00B653E6">
            <w:pPr>
              <w:rPr>
                <w:b/>
                <w:lang w:val="sr-Cyrl-CS"/>
              </w:rPr>
            </w:pPr>
          </w:p>
        </w:tc>
      </w:tr>
      <w:tr w:rsidR="007B0B15" w:rsidRPr="00B45DC6" w:rsidTr="00B653E6">
        <w:trPr>
          <w:trHeight w:val="567"/>
          <w:jc w:val="center"/>
        </w:trPr>
        <w:tc>
          <w:tcPr>
            <w:tcW w:w="4250" w:type="dxa"/>
            <w:vAlign w:val="center"/>
          </w:tcPr>
          <w:p w:rsidR="007B0B15" w:rsidRPr="009850F1" w:rsidRDefault="007B0B15" w:rsidP="00B653E6">
            <w:r w:rsidRPr="009850F1">
              <w:rPr>
                <w:lang w:val="sr-Cyrl-CS"/>
              </w:rPr>
              <w:t>Е-mail</w:t>
            </w:r>
          </w:p>
        </w:tc>
        <w:tc>
          <w:tcPr>
            <w:tcW w:w="4771" w:type="dxa"/>
            <w:vAlign w:val="center"/>
          </w:tcPr>
          <w:p w:rsidR="007B0B15" w:rsidRPr="00B45DC6" w:rsidRDefault="007B0B15" w:rsidP="00B653E6">
            <w:pPr>
              <w:rPr>
                <w:b/>
                <w:lang w:val="sr-Cyrl-CS"/>
              </w:rPr>
            </w:pPr>
          </w:p>
        </w:tc>
      </w:tr>
      <w:tr w:rsidR="007B0B15" w:rsidRPr="00B45DC6" w:rsidTr="00B653E6">
        <w:trPr>
          <w:trHeight w:val="567"/>
          <w:jc w:val="center"/>
        </w:trPr>
        <w:tc>
          <w:tcPr>
            <w:tcW w:w="4250" w:type="dxa"/>
            <w:vAlign w:val="center"/>
          </w:tcPr>
          <w:p w:rsidR="007B0B15" w:rsidRPr="009850F1" w:rsidRDefault="007B0B15" w:rsidP="00B653E6">
            <w:pPr>
              <w:rPr>
                <w:lang w:val="ru-RU"/>
              </w:rPr>
            </w:pPr>
            <w:r w:rsidRPr="009850F1">
              <w:rPr>
                <w:lang w:val="sr-Cyrl-CS"/>
              </w:rPr>
              <w:t>Текући рачун члана групе и банка</w:t>
            </w:r>
          </w:p>
        </w:tc>
        <w:tc>
          <w:tcPr>
            <w:tcW w:w="4771" w:type="dxa"/>
            <w:vAlign w:val="center"/>
          </w:tcPr>
          <w:p w:rsidR="007B0B15" w:rsidRPr="00B45DC6" w:rsidRDefault="007B0B15" w:rsidP="00B653E6">
            <w:pPr>
              <w:rPr>
                <w:b/>
                <w:lang w:val="sr-Cyrl-CS"/>
              </w:rPr>
            </w:pPr>
          </w:p>
        </w:tc>
      </w:tr>
      <w:tr w:rsidR="007B0B15" w:rsidRPr="00B45DC6" w:rsidTr="00B653E6">
        <w:trPr>
          <w:trHeight w:val="567"/>
          <w:jc w:val="center"/>
        </w:trPr>
        <w:tc>
          <w:tcPr>
            <w:tcW w:w="4250" w:type="dxa"/>
            <w:vAlign w:val="center"/>
          </w:tcPr>
          <w:p w:rsidR="007B0B15" w:rsidRPr="009850F1" w:rsidRDefault="007B0B15" w:rsidP="00B653E6">
            <w:r w:rsidRPr="009850F1">
              <w:rPr>
                <w:lang w:val="sr-Cyrl-CS"/>
              </w:rPr>
              <w:t>Матични број понуђача</w:t>
            </w:r>
          </w:p>
        </w:tc>
        <w:tc>
          <w:tcPr>
            <w:tcW w:w="4771" w:type="dxa"/>
            <w:vAlign w:val="center"/>
          </w:tcPr>
          <w:p w:rsidR="007B0B15" w:rsidRPr="00B45DC6" w:rsidRDefault="007B0B15" w:rsidP="00B653E6">
            <w:pPr>
              <w:rPr>
                <w:b/>
                <w:lang w:val="sr-Cyrl-CS"/>
              </w:rPr>
            </w:pPr>
          </w:p>
        </w:tc>
      </w:tr>
      <w:tr w:rsidR="007B0B15" w:rsidRPr="00B45DC6" w:rsidTr="00B653E6">
        <w:trPr>
          <w:trHeight w:val="567"/>
          <w:jc w:val="center"/>
        </w:trPr>
        <w:tc>
          <w:tcPr>
            <w:tcW w:w="4250" w:type="dxa"/>
            <w:vAlign w:val="center"/>
          </w:tcPr>
          <w:p w:rsidR="007B0B15" w:rsidRPr="009850F1" w:rsidRDefault="007B0B15" w:rsidP="00B653E6">
            <w:r w:rsidRPr="009850F1">
              <w:rPr>
                <w:lang w:val="sr-Cyrl-CS"/>
              </w:rPr>
              <w:t>Порески број понуђача – ПИБ</w:t>
            </w:r>
          </w:p>
        </w:tc>
        <w:tc>
          <w:tcPr>
            <w:tcW w:w="4771" w:type="dxa"/>
            <w:vAlign w:val="center"/>
          </w:tcPr>
          <w:p w:rsidR="007B0B15" w:rsidRPr="00B45DC6" w:rsidRDefault="007B0B15" w:rsidP="00B653E6">
            <w:pPr>
              <w:rPr>
                <w:b/>
                <w:lang w:val="sr-Cyrl-CS"/>
              </w:rPr>
            </w:pPr>
          </w:p>
        </w:tc>
      </w:tr>
      <w:tr w:rsidR="007B0B15" w:rsidRPr="00B45DC6" w:rsidTr="00B653E6">
        <w:trPr>
          <w:trHeight w:val="567"/>
          <w:jc w:val="center"/>
        </w:trPr>
        <w:tc>
          <w:tcPr>
            <w:tcW w:w="4250" w:type="dxa"/>
            <w:vAlign w:val="center"/>
          </w:tcPr>
          <w:p w:rsidR="007B0B15" w:rsidRPr="009850F1" w:rsidRDefault="007B0B15" w:rsidP="00B653E6">
            <w:r w:rsidRPr="009850F1">
              <w:rPr>
                <w:lang w:val="sr-Cyrl-CS"/>
              </w:rPr>
              <w:t>ПДВ број</w:t>
            </w:r>
          </w:p>
        </w:tc>
        <w:tc>
          <w:tcPr>
            <w:tcW w:w="4771" w:type="dxa"/>
            <w:vAlign w:val="center"/>
          </w:tcPr>
          <w:p w:rsidR="007B0B15" w:rsidRPr="00B45DC6" w:rsidRDefault="007B0B15" w:rsidP="00B653E6">
            <w:pPr>
              <w:rPr>
                <w:b/>
                <w:lang w:val="sr-Cyrl-CS"/>
              </w:rPr>
            </w:pPr>
          </w:p>
        </w:tc>
      </w:tr>
    </w:tbl>
    <w:p w:rsidR="007B0B15" w:rsidRPr="00B45DC6" w:rsidRDefault="007B0B15" w:rsidP="007B0B15">
      <w:pPr>
        <w:spacing w:line="600" w:lineRule="auto"/>
        <w:rPr>
          <w:b/>
          <w:sz w:val="20"/>
          <w:lang w:val="sr-Cyrl-CS"/>
        </w:rPr>
      </w:pP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У _____________________________              </w:t>
      </w:r>
      <w:r>
        <w:rPr>
          <w:lang w:val="sr-Cyrl-BA"/>
        </w:rPr>
        <w:tab/>
        <w:t xml:space="preserve"> </w:t>
      </w:r>
      <w:r>
        <w:rPr>
          <w:lang w:val="sr-Cyrl-BA"/>
        </w:rPr>
        <w:tab/>
        <w:t>Име и презиме овлашћеног лица</w:t>
      </w: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7B0B15" w:rsidRPr="009C3974" w:rsidRDefault="007B0B15" w:rsidP="007B0B15">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7B0B15" w:rsidRDefault="007B0B15" w:rsidP="007B0B15">
      <w:pPr>
        <w:jc w:val="both"/>
        <w:rPr>
          <w:b/>
          <w:lang w:val="sr-Cyrl-CS"/>
        </w:rPr>
      </w:pPr>
    </w:p>
    <w:p w:rsidR="007B0B15" w:rsidRPr="00B45DC6" w:rsidRDefault="007B0B15" w:rsidP="007B0B15">
      <w:pPr>
        <w:jc w:val="both"/>
        <w:rPr>
          <w:b/>
          <w:lang w:val="sr-Cyrl-CS"/>
        </w:rPr>
      </w:pPr>
    </w:p>
    <w:p w:rsidR="007B0B15" w:rsidRPr="00B60C00" w:rsidRDefault="007B0B15" w:rsidP="007B0B15">
      <w:pPr>
        <w:spacing w:line="360" w:lineRule="auto"/>
        <w:rPr>
          <w:b/>
          <w:sz w:val="16"/>
          <w:szCs w:val="16"/>
          <w:lang w:val="ru-RU"/>
        </w:rPr>
      </w:pPr>
    </w:p>
    <w:p w:rsidR="007B0B15" w:rsidRPr="005740B4" w:rsidRDefault="007B0B15" w:rsidP="007B0B15">
      <w:pPr>
        <w:jc w:val="both"/>
        <w:rPr>
          <w:b/>
          <w:bCs/>
          <w:sz w:val="22"/>
          <w:szCs w:val="22"/>
          <w:lang w:val="ru-RU"/>
        </w:rPr>
      </w:pPr>
      <w:r w:rsidRPr="005740B4">
        <w:rPr>
          <w:b/>
          <w:sz w:val="22"/>
          <w:szCs w:val="22"/>
          <w:lang w:val="ru-RU"/>
        </w:rPr>
        <w:t>*</w:t>
      </w:r>
      <w:r w:rsidRPr="005740B4">
        <w:rPr>
          <w:b/>
          <w:bCs/>
          <w:sz w:val="22"/>
          <w:szCs w:val="22"/>
          <w:lang w:val="ru-RU"/>
        </w:rPr>
        <w:t xml:space="preserve"> Податке оверава члан групе понуђача. </w:t>
      </w:r>
    </w:p>
    <w:p w:rsidR="007B0B15" w:rsidRDefault="007B0B15" w:rsidP="007B0B15">
      <w:pPr>
        <w:jc w:val="both"/>
        <w:rPr>
          <w:b/>
          <w:bCs/>
          <w:lang w:val="ru-RU"/>
        </w:rPr>
      </w:pPr>
    </w:p>
    <w:p w:rsidR="007B0B15" w:rsidRPr="006B51D9" w:rsidRDefault="007B0B15" w:rsidP="007B0B15">
      <w:pPr>
        <w:jc w:val="both"/>
        <w:rPr>
          <w:b/>
          <w:sz w:val="22"/>
          <w:szCs w:val="22"/>
          <w:lang w:val="sr-Cyrl-CS"/>
        </w:rPr>
      </w:pPr>
      <w:r w:rsidRPr="006B51D9">
        <w:rPr>
          <w:b/>
          <w:bCs/>
          <w:sz w:val="22"/>
          <w:szCs w:val="22"/>
          <w:lang w:val="ru-RU"/>
        </w:rPr>
        <w:t>Напомена: Ф</w:t>
      </w:r>
      <w:r w:rsidRPr="006B51D9">
        <w:rPr>
          <w:b/>
          <w:sz w:val="22"/>
          <w:szCs w:val="22"/>
          <w:lang w:val="sr-Cyrl-CS"/>
        </w:rPr>
        <w:t>отокопирати образац у потребном броју за сваког члана групе понуђача.</w:t>
      </w:r>
    </w:p>
    <w:p w:rsidR="007B0B15" w:rsidRPr="00B45DC6" w:rsidRDefault="007B0B15" w:rsidP="007B0B15">
      <w:pPr>
        <w:rPr>
          <w:b/>
          <w:szCs w:val="22"/>
          <w:lang w:val="sr-Cyrl-CS"/>
        </w:rPr>
      </w:pPr>
    </w:p>
    <w:p w:rsidR="007B0B15" w:rsidRPr="00FD373F" w:rsidRDefault="007B0B15" w:rsidP="007B0B15">
      <w:pPr>
        <w:rPr>
          <w:sz w:val="22"/>
          <w:szCs w:val="22"/>
          <w:lang w:val="sr-Cyrl-CS"/>
        </w:rPr>
      </w:pPr>
      <w:r w:rsidRPr="00FD373F">
        <w:rPr>
          <w:b/>
          <w:sz w:val="22"/>
          <w:szCs w:val="22"/>
          <w:lang w:val="sr-Cyrl-CS"/>
        </w:rPr>
        <w:t>Напомена: Попуњава се с</w:t>
      </w:r>
      <w:r>
        <w:rPr>
          <w:b/>
          <w:sz w:val="22"/>
          <w:szCs w:val="22"/>
          <w:lang w:val="sr-Cyrl-CS"/>
        </w:rPr>
        <w:t>амо у случају ангажовања групе пону</w:t>
      </w:r>
      <w:r w:rsidRPr="00FD373F">
        <w:rPr>
          <w:b/>
          <w:sz w:val="22"/>
          <w:szCs w:val="22"/>
          <w:lang w:val="sr-Cyrl-CS"/>
        </w:rPr>
        <w:t>ђача.</w:t>
      </w:r>
    </w:p>
    <w:p w:rsidR="007B0B15" w:rsidRDefault="007B0B15" w:rsidP="007B0B15">
      <w:pPr>
        <w:rPr>
          <w:szCs w:val="22"/>
          <w:lang w:val="sr-Cyrl-CS"/>
        </w:rPr>
      </w:pPr>
    </w:p>
    <w:p w:rsidR="007B0B15" w:rsidRDefault="007B0B15" w:rsidP="007B0B15">
      <w:pPr>
        <w:rPr>
          <w:szCs w:val="22"/>
          <w:lang w:val="sr-Cyrl-CS"/>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BA"/>
        </w:rPr>
      </w:pPr>
    </w:p>
    <w:p w:rsidR="007B0B15" w:rsidRDefault="007B0B15" w:rsidP="007B0B15">
      <w:pPr>
        <w:jc w:val="right"/>
        <w:rPr>
          <w:lang w:val="sr-Cyrl-CS"/>
        </w:rPr>
      </w:pPr>
      <w:r>
        <w:rPr>
          <w:lang w:val="sr-Cyrl-BA"/>
        </w:rPr>
        <w:t>Образац 9</w:t>
      </w:r>
    </w:p>
    <w:p w:rsidR="007B0B15" w:rsidRDefault="007B0B15" w:rsidP="007B0B15">
      <w:pPr>
        <w:rPr>
          <w:szCs w:val="22"/>
          <w:lang w:val="sr-Cyrl-CS"/>
        </w:rPr>
      </w:pPr>
    </w:p>
    <w:p w:rsidR="007B0B15" w:rsidRPr="00A86F24" w:rsidRDefault="007B0B15" w:rsidP="007B0B15">
      <w:pPr>
        <w:jc w:val="both"/>
        <w:rPr>
          <w:lang w:val="sr-Latn-CS"/>
        </w:rPr>
      </w:pPr>
    </w:p>
    <w:p w:rsidR="007B0B15" w:rsidRDefault="007B0B15" w:rsidP="007B0B15">
      <w:pPr>
        <w:jc w:val="center"/>
        <w:rPr>
          <w:b/>
          <w:u w:val="single"/>
        </w:rPr>
      </w:pPr>
      <w:r>
        <w:rPr>
          <w:b/>
          <w:u w:val="single"/>
        </w:rPr>
        <w:t xml:space="preserve">14. </w:t>
      </w:r>
      <w:r w:rsidRPr="000B4F72">
        <w:rPr>
          <w:b/>
          <w:u w:val="single"/>
        </w:rPr>
        <w:t>ОБРАЗАЦ ТРОШКОВА ПРИПРЕМЕ ПОНУДЕ</w:t>
      </w:r>
    </w:p>
    <w:p w:rsidR="007B0B15" w:rsidRPr="000B4F72" w:rsidRDefault="007B0B15" w:rsidP="007B0B15">
      <w:pPr>
        <w:jc w:val="center"/>
        <w:rPr>
          <w:b/>
          <w:u w:val="single"/>
        </w:rPr>
      </w:pPr>
    </w:p>
    <w:p w:rsidR="007B0B15" w:rsidRDefault="007B0B15" w:rsidP="007B0B15">
      <w:pPr>
        <w:jc w:val="both"/>
      </w:pPr>
    </w:p>
    <w:p w:rsidR="007B0B15" w:rsidRDefault="007B0B15" w:rsidP="007B0B15">
      <w:pPr>
        <w:jc w:val="both"/>
      </w:pPr>
    </w:p>
    <w:p w:rsidR="007B0B15" w:rsidRPr="00BE3719" w:rsidRDefault="007B0B15" w:rsidP="007B0B15">
      <w:pPr>
        <w:contextualSpacing/>
        <w:jc w:val="both"/>
        <w:rPr>
          <w:szCs w:val="22"/>
          <w:lang w:val="sr-Cyrl-CS"/>
        </w:rPr>
      </w:pPr>
      <w:r>
        <w:tab/>
        <w:t xml:space="preserve">У складу са чланом 88. став 1. Закона </w:t>
      </w:r>
      <w:r w:rsidRPr="00A94671">
        <w:rPr>
          <w:lang w:val="ru-RU"/>
        </w:rPr>
        <w:t xml:space="preserve">о јавним набавкама </w:t>
      </w:r>
      <w:r>
        <w:rPr>
          <w:lang w:val="sr-Cyrl-CS"/>
        </w:rPr>
        <w:t>(„Службени гласник РС“</w:t>
      </w:r>
      <w:r w:rsidRPr="00A94671">
        <w:rPr>
          <w:lang w:val="sr-Cyrl-CS"/>
        </w:rPr>
        <w:t xml:space="preserve"> бр. 124/2012</w:t>
      </w:r>
      <w:r>
        <w:rPr>
          <w:lang w:val="sr-Cyrl-CS"/>
        </w:rPr>
        <w:t xml:space="preserve"> и 14/2015</w:t>
      </w:r>
      <w:r w:rsidRPr="00A94671">
        <w:rPr>
          <w:lang w:val="sr-Cyrl-CS"/>
        </w:rPr>
        <w:t>)</w:t>
      </w:r>
      <w:r w:rsidRPr="00A94671">
        <w:rPr>
          <w:szCs w:val="22"/>
          <w:lang w:val="sr-Cyrl-CS"/>
        </w:rPr>
        <w:t>,</w:t>
      </w:r>
      <w:r>
        <w:t xml:space="preserve"> понуђач______________________________________ (</w:t>
      </w:r>
      <w:r w:rsidRPr="00C32F9A">
        <w:rPr>
          <w:i/>
        </w:rPr>
        <w:t>навести назив понуђача</w:t>
      </w:r>
      <w:r>
        <w:t>) доставља укупан износ и структуру трошкова припремања понуде, како следи у табели:</w:t>
      </w:r>
    </w:p>
    <w:p w:rsidR="007B0B15" w:rsidRPr="00C32F9A" w:rsidRDefault="007B0B15" w:rsidP="007B0B15">
      <w:pPr>
        <w:spacing w:after="120"/>
        <w:ind w:left="-993" w:right="-943"/>
        <w:jc w:val="both"/>
        <w:rPr>
          <w:b/>
          <w:i/>
          <w:lang w:val="sr-Cyrl-CS"/>
        </w:rPr>
      </w:pPr>
    </w:p>
    <w:tbl>
      <w:tblPr>
        <w:tblW w:w="9614" w:type="dxa"/>
        <w:tblLayout w:type="fixed"/>
        <w:tblLook w:val="0000"/>
      </w:tblPr>
      <w:tblGrid>
        <w:gridCol w:w="6324"/>
        <w:gridCol w:w="3290"/>
      </w:tblGrid>
      <w:tr w:rsidR="007B0B15" w:rsidRPr="00C32F9A" w:rsidTr="00B653E6">
        <w:tc>
          <w:tcPr>
            <w:tcW w:w="6324" w:type="dxa"/>
            <w:tcBorders>
              <w:top w:val="single" w:sz="4" w:space="0" w:color="000000"/>
              <w:left w:val="single" w:sz="4" w:space="0" w:color="000000"/>
              <w:bottom w:val="single" w:sz="4" w:space="0" w:color="000000"/>
            </w:tcBorders>
            <w:shd w:val="clear" w:color="auto" w:fill="auto"/>
          </w:tcPr>
          <w:p w:rsidR="007B0B15" w:rsidRPr="00C32F9A" w:rsidRDefault="007B0B15" w:rsidP="00B653E6">
            <w:pPr>
              <w:ind w:left="-993" w:right="-943"/>
              <w:jc w:val="center"/>
              <w:rPr>
                <w:b/>
              </w:rPr>
            </w:pPr>
            <w:r w:rsidRPr="00C32F9A">
              <w:rPr>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B0B15" w:rsidRPr="00C32F9A" w:rsidRDefault="007B0B15" w:rsidP="00B653E6">
            <w:pPr>
              <w:ind w:left="-993" w:right="-943"/>
              <w:jc w:val="center"/>
            </w:pPr>
            <w:r w:rsidRPr="00C32F9A">
              <w:rPr>
                <w:b/>
              </w:rPr>
              <w:t>ИЗНОС ТРОШКА У РСД</w:t>
            </w:r>
          </w:p>
        </w:tc>
      </w:tr>
      <w:tr w:rsidR="007B0B15" w:rsidRPr="00C32F9A" w:rsidTr="00B653E6">
        <w:tc>
          <w:tcPr>
            <w:tcW w:w="6324" w:type="dxa"/>
            <w:tcBorders>
              <w:top w:val="single" w:sz="4" w:space="0" w:color="000000"/>
              <w:left w:val="single" w:sz="4" w:space="0" w:color="000000"/>
              <w:bottom w:val="single" w:sz="4" w:space="0" w:color="000000"/>
            </w:tcBorders>
            <w:shd w:val="clear" w:color="auto" w:fill="auto"/>
          </w:tcPr>
          <w:p w:rsidR="007B0B15" w:rsidRPr="00C32F9A" w:rsidRDefault="007B0B15" w:rsidP="00B653E6">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B0B15" w:rsidRPr="00C32F9A" w:rsidRDefault="007B0B15" w:rsidP="00B653E6">
            <w:pPr>
              <w:snapToGrid w:val="0"/>
              <w:ind w:left="-993" w:right="-943"/>
              <w:jc w:val="right"/>
            </w:pPr>
          </w:p>
        </w:tc>
      </w:tr>
      <w:tr w:rsidR="007B0B15" w:rsidRPr="00C32F9A" w:rsidTr="00B653E6">
        <w:tc>
          <w:tcPr>
            <w:tcW w:w="6324" w:type="dxa"/>
            <w:tcBorders>
              <w:top w:val="single" w:sz="4" w:space="0" w:color="000000"/>
              <w:left w:val="single" w:sz="4" w:space="0" w:color="000000"/>
              <w:bottom w:val="single" w:sz="4" w:space="0" w:color="000000"/>
            </w:tcBorders>
            <w:shd w:val="clear" w:color="auto" w:fill="auto"/>
          </w:tcPr>
          <w:p w:rsidR="007B0B15" w:rsidRPr="00C32F9A" w:rsidRDefault="007B0B15" w:rsidP="00B653E6">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B0B15" w:rsidRPr="00C32F9A" w:rsidRDefault="007B0B15" w:rsidP="00B653E6">
            <w:pPr>
              <w:snapToGrid w:val="0"/>
              <w:ind w:left="-993" w:right="-943"/>
              <w:jc w:val="right"/>
            </w:pPr>
          </w:p>
        </w:tc>
      </w:tr>
      <w:tr w:rsidR="007B0B15" w:rsidRPr="00C32F9A" w:rsidTr="00B653E6">
        <w:tc>
          <w:tcPr>
            <w:tcW w:w="6324" w:type="dxa"/>
            <w:tcBorders>
              <w:top w:val="single" w:sz="4" w:space="0" w:color="000000"/>
              <w:left w:val="single" w:sz="4" w:space="0" w:color="000000"/>
              <w:bottom w:val="single" w:sz="4" w:space="0" w:color="000000"/>
            </w:tcBorders>
            <w:shd w:val="clear" w:color="auto" w:fill="auto"/>
          </w:tcPr>
          <w:p w:rsidR="007B0B15" w:rsidRPr="00C32F9A" w:rsidRDefault="007B0B15" w:rsidP="00B653E6">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B0B15" w:rsidRPr="00C32F9A" w:rsidRDefault="007B0B15" w:rsidP="00B653E6">
            <w:pPr>
              <w:snapToGrid w:val="0"/>
              <w:ind w:left="-993" w:right="-943"/>
            </w:pPr>
          </w:p>
        </w:tc>
      </w:tr>
      <w:tr w:rsidR="007B0B15" w:rsidRPr="00C32F9A" w:rsidTr="00B653E6">
        <w:tc>
          <w:tcPr>
            <w:tcW w:w="6324" w:type="dxa"/>
            <w:tcBorders>
              <w:top w:val="single" w:sz="4" w:space="0" w:color="000000"/>
              <w:left w:val="single" w:sz="4" w:space="0" w:color="000000"/>
              <w:bottom w:val="single" w:sz="4" w:space="0" w:color="000000"/>
            </w:tcBorders>
            <w:shd w:val="clear" w:color="auto" w:fill="auto"/>
          </w:tcPr>
          <w:p w:rsidR="007B0B15" w:rsidRPr="00C32F9A" w:rsidRDefault="007B0B15" w:rsidP="00B653E6">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B0B15" w:rsidRPr="00C32F9A" w:rsidRDefault="007B0B15" w:rsidP="00B653E6">
            <w:pPr>
              <w:snapToGrid w:val="0"/>
              <w:ind w:left="-993" w:right="-943"/>
            </w:pPr>
          </w:p>
        </w:tc>
      </w:tr>
      <w:tr w:rsidR="007B0B15" w:rsidRPr="00C32F9A" w:rsidTr="00B653E6">
        <w:tc>
          <w:tcPr>
            <w:tcW w:w="6324" w:type="dxa"/>
            <w:tcBorders>
              <w:top w:val="single" w:sz="4" w:space="0" w:color="000000"/>
              <w:left w:val="single" w:sz="4" w:space="0" w:color="000000"/>
              <w:bottom w:val="single" w:sz="4" w:space="0" w:color="000000"/>
            </w:tcBorders>
            <w:shd w:val="clear" w:color="auto" w:fill="auto"/>
          </w:tcPr>
          <w:p w:rsidR="007B0B15" w:rsidRPr="00C32F9A" w:rsidRDefault="007B0B15" w:rsidP="00B653E6">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B0B15" w:rsidRPr="00C32F9A" w:rsidRDefault="007B0B15" w:rsidP="00B653E6">
            <w:pPr>
              <w:snapToGrid w:val="0"/>
              <w:ind w:left="-993" w:right="-943"/>
            </w:pPr>
          </w:p>
        </w:tc>
      </w:tr>
      <w:tr w:rsidR="007B0B15" w:rsidRPr="00C32F9A" w:rsidTr="00B653E6">
        <w:tc>
          <w:tcPr>
            <w:tcW w:w="6324" w:type="dxa"/>
            <w:tcBorders>
              <w:top w:val="single" w:sz="4" w:space="0" w:color="000000"/>
              <w:left w:val="single" w:sz="4" w:space="0" w:color="000000"/>
              <w:bottom w:val="single" w:sz="4" w:space="0" w:color="000000"/>
            </w:tcBorders>
            <w:shd w:val="clear" w:color="auto" w:fill="auto"/>
          </w:tcPr>
          <w:p w:rsidR="007B0B15" w:rsidRPr="00C32F9A" w:rsidRDefault="007B0B15" w:rsidP="00B653E6">
            <w:pPr>
              <w:snapToGrid w:val="0"/>
              <w:ind w:left="-993" w:right="-943"/>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B0B15" w:rsidRPr="00C32F9A" w:rsidRDefault="007B0B15" w:rsidP="00B653E6">
            <w:pPr>
              <w:snapToGrid w:val="0"/>
              <w:ind w:left="-993" w:right="-943"/>
            </w:pPr>
          </w:p>
        </w:tc>
      </w:tr>
      <w:tr w:rsidR="007B0B15" w:rsidRPr="00C32F9A" w:rsidTr="00B653E6">
        <w:tc>
          <w:tcPr>
            <w:tcW w:w="6324" w:type="dxa"/>
            <w:tcBorders>
              <w:top w:val="single" w:sz="4" w:space="0" w:color="000000"/>
              <w:left w:val="single" w:sz="4" w:space="0" w:color="000000"/>
              <w:bottom w:val="single" w:sz="4" w:space="0" w:color="000000"/>
            </w:tcBorders>
            <w:shd w:val="clear" w:color="auto" w:fill="auto"/>
          </w:tcPr>
          <w:p w:rsidR="007B0B15" w:rsidRPr="00C32F9A" w:rsidRDefault="007B0B15" w:rsidP="00B653E6">
            <w:pPr>
              <w:snapToGrid w:val="0"/>
              <w:ind w:left="-993" w:right="-943"/>
              <w:jc w:val="both"/>
            </w:pPr>
          </w:p>
          <w:p w:rsidR="007B0B15" w:rsidRPr="00C32F9A" w:rsidRDefault="007B0B15" w:rsidP="00B653E6">
            <w:pPr>
              <w:ind w:left="-993" w:right="-943"/>
              <w:rPr>
                <w:lang w:val="ru-RU"/>
              </w:rPr>
            </w:pPr>
            <w:r>
              <w:rPr>
                <w:b/>
              </w:rPr>
              <w:t xml:space="preserve">УКУПА </w:t>
            </w:r>
            <w:r w:rsidRPr="00C32F9A">
              <w:rPr>
                <w:b/>
              </w:rPr>
              <w:t>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B0B15" w:rsidRPr="00C32F9A" w:rsidRDefault="007B0B15" w:rsidP="00B653E6">
            <w:pPr>
              <w:snapToGrid w:val="0"/>
              <w:ind w:left="-993" w:right="-943"/>
              <w:rPr>
                <w:lang w:val="ru-RU"/>
              </w:rPr>
            </w:pPr>
          </w:p>
        </w:tc>
      </w:tr>
    </w:tbl>
    <w:p w:rsidR="007B0B15" w:rsidRPr="00314341" w:rsidRDefault="007B0B15" w:rsidP="007B0B15">
      <w:pPr>
        <w:ind w:left="-993" w:right="-943"/>
        <w:jc w:val="both"/>
      </w:pPr>
    </w:p>
    <w:p w:rsidR="007B0B15" w:rsidRDefault="007B0B15" w:rsidP="007B0B15">
      <w:pPr>
        <w:ind w:firstLine="567"/>
        <w:jc w:val="both"/>
        <w:rPr>
          <w:sz w:val="22"/>
          <w:szCs w:val="22"/>
        </w:rPr>
      </w:pPr>
      <w:r w:rsidRPr="00323288">
        <w:rPr>
          <w:sz w:val="22"/>
          <w:szCs w:val="22"/>
        </w:rPr>
        <w:t>Трошкове припреме и подношења понуде сноси искључиво понуђач и не може тражити од наручиоца накнаду трошкова.</w:t>
      </w:r>
    </w:p>
    <w:p w:rsidR="007B0B15" w:rsidRPr="00323288" w:rsidRDefault="007B0B15" w:rsidP="007B0B15">
      <w:pPr>
        <w:ind w:firstLine="567"/>
        <w:jc w:val="both"/>
        <w:rPr>
          <w:sz w:val="22"/>
          <w:szCs w:val="22"/>
        </w:rPr>
      </w:pPr>
      <w:r w:rsidRPr="00323288">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спацификацијама наручиоца и тро</w:t>
      </w:r>
      <w:r w:rsidRPr="00323288">
        <w:rPr>
          <w:sz w:val="22"/>
          <w:szCs w:val="22"/>
          <w:lang w:val="sr-Cyrl-CS"/>
        </w:rPr>
        <w:t>ш</w:t>
      </w:r>
      <w:r w:rsidRPr="00323288">
        <w:rPr>
          <w:sz w:val="22"/>
          <w:szCs w:val="22"/>
        </w:rPr>
        <w:t>кове прибављања средстава обезбеђења, под условом да је понуђач тражио накнаду тих трошкова у својој понуди.</w:t>
      </w:r>
    </w:p>
    <w:p w:rsidR="007B0B15" w:rsidRDefault="007B0B15" w:rsidP="007B0B15">
      <w:pPr>
        <w:rPr>
          <w:highlight w:val="lightGray"/>
        </w:rPr>
      </w:pPr>
    </w:p>
    <w:p w:rsidR="007B0B15" w:rsidRPr="00F51EBA" w:rsidRDefault="007B0B15" w:rsidP="007B0B15">
      <w:pPr>
        <w:rPr>
          <w:highlight w:val="lightGray"/>
        </w:rPr>
      </w:pPr>
    </w:p>
    <w:p w:rsidR="007B0B15" w:rsidRDefault="007B0B15" w:rsidP="007B0B15">
      <w:pPr>
        <w:jc w:val="both"/>
      </w:pP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У _____________________________              </w:t>
      </w:r>
      <w:r>
        <w:rPr>
          <w:lang w:val="sr-Cyrl-BA"/>
        </w:rPr>
        <w:tab/>
        <w:t xml:space="preserve"> </w:t>
      </w:r>
      <w:r>
        <w:rPr>
          <w:lang w:val="sr-Cyrl-BA"/>
        </w:rPr>
        <w:tab/>
      </w:r>
      <w:r w:rsidRPr="000B4F72">
        <w:rPr>
          <w:lang w:val="sr-Cyrl-BA"/>
        </w:rPr>
        <w:tab/>
      </w:r>
      <w:r w:rsidRPr="000B4F72">
        <w:rPr>
          <w:lang w:val="sr-Cyrl-BA"/>
        </w:rPr>
        <w:tab/>
        <w:t>Понуђач</w:t>
      </w: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7B0B15" w:rsidRPr="000B4F72" w:rsidRDefault="007B0B15" w:rsidP="007B0B15">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7B0B15" w:rsidRPr="000B4F72" w:rsidRDefault="007B0B15" w:rsidP="007B0B15">
      <w:pPr>
        <w:rPr>
          <w:lang w:val="sr-Cyrl-BA"/>
        </w:rPr>
      </w:pPr>
    </w:p>
    <w:p w:rsidR="007B0B15" w:rsidRPr="000B4F72" w:rsidRDefault="007B0B15" w:rsidP="007B0B15">
      <w:pPr>
        <w:rPr>
          <w:lang w:val="sr-Cyrl-BA"/>
        </w:rPr>
      </w:pPr>
    </w:p>
    <w:p w:rsidR="007B0B15" w:rsidRPr="007870DF" w:rsidRDefault="007B0B15" w:rsidP="007B0B15">
      <w:pPr>
        <w:rPr>
          <w:b/>
          <w:sz w:val="22"/>
          <w:lang w:val="sr-Cyrl-BA"/>
        </w:rPr>
      </w:pPr>
      <w:r w:rsidRPr="007870DF">
        <w:rPr>
          <w:b/>
          <w:sz w:val="22"/>
          <w:lang w:val="sr-Cyrl-BA"/>
        </w:rPr>
        <w:t>Напомена: Достављање овог обрасца није обавезно</w:t>
      </w:r>
      <w:r>
        <w:rPr>
          <w:b/>
          <w:sz w:val="22"/>
          <w:lang w:val="sr-Cyrl-BA"/>
        </w:rPr>
        <w:t>.</w:t>
      </w:r>
    </w:p>
    <w:p w:rsidR="007B0B15" w:rsidRDefault="007B0B15" w:rsidP="007B0B15">
      <w:pPr>
        <w:rPr>
          <w:lang w:val="sr-Cyrl-BA"/>
        </w:rPr>
      </w:pPr>
    </w:p>
    <w:p w:rsidR="007B0B15" w:rsidRDefault="007B0B15" w:rsidP="007B0B15">
      <w:pPr>
        <w:rPr>
          <w:szCs w:val="22"/>
          <w:lang w:val="sr-Cyrl-CS"/>
        </w:rPr>
      </w:pPr>
    </w:p>
    <w:p w:rsidR="007B0B15" w:rsidRDefault="007B0B15" w:rsidP="007B0B15">
      <w:pPr>
        <w:rPr>
          <w:szCs w:val="22"/>
          <w:lang w:val="sr-Cyrl-CS"/>
        </w:rPr>
      </w:pPr>
    </w:p>
    <w:p w:rsidR="007B0B15" w:rsidRDefault="007B0B15" w:rsidP="007B0B15">
      <w:pPr>
        <w:rPr>
          <w:szCs w:val="22"/>
          <w:lang w:val="sr-Cyrl-CS"/>
        </w:rPr>
      </w:pPr>
    </w:p>
    <w:p w:rsidR="007B0B15" w:rsidRDefault="007B0B15" w:rsidP="007B0B15">
      <w:pPr>
        <w:rPr>
          <w:szCs w:val="22"/>
          <w:lang w:val="sr-Cyrl-CS"/>
        </w:rPr>
      </w:pPr>
    </w:p>
    <w:p w:rsidR="007B0B15" w:rsidRDefault="007B0B15" w:rsidP="007B0B15">
      <w:pPr>
        <w:jc w:val="right"/>
        <w:rPr>
          <w:lang w:val="sr-Cyrl-CS"/>
        </w:rPr>
      </w:pPr>
      <w:r>
        <w:rPr>
          <w:lang w:val="sr-Cyrl-BA"/>
        </w:rPr>
        <w:t>Образац 10</w:t>
      </w:r>
    </w:p>
    <w:p w:rsidR="007B0B15" w:rsidRDefault="007B0B15" w:rsidP="007B0B15">
      <w:pPr>
        <w:rPr>
          <w:szCs w:val="22"/>
          <w:lang w:val="sr-Cyrl-CS"/>
        </w:rPr>
      </w:pPr>
    </w:p>
    <w:p w:rsidR="007B0B15" w:rsidRDefault="007B0B15" w:rsidP="007B0B15">
      <w:pPr>
        <w:contextualSpacing/>
        <w:jc w:val="center"/>
        <w:rPr>
          <w:b/>
          <w:u w:val="single"/>
        </w:rPr>
      </w:pPr>
      <w:r>
        <w:rPr>
          <w:b/>
          <w:u w:val="single"/>
        </w:rPr>
        <w:t xml:space="preserve">15. </w:t>
      </w:r>
      <w:r w:rsidRPr="003C76E6">
        <w:rPr>
          <w:b/>
          <w:u w:val="single"/>
        </w:rPr>
        <w:t>ОБРАЗАЦ ИЗЈАВЕ О НЕЗАВИСНОЈ ПОНУДИ</w:t>
      </w:r>
    </w:p>
    <w:p w:rsidR="007B0B15" w:rsidRDefault="007B0B15" w:rsidP="007B0B15">
      <w:pPr>
        <w:contextualSpacing/>
      </w:pPr>
    </w:p>
    <w:p w:rsidR="007B0B15" w:rsidRDefault="007B0B15" w:rsidP="007B0B15">
      <w:pPr>
        <w:contextualSpacing/>
      </w:pPr>
    </w:p>
    <w:p w:rsidR="007B0B15" w:rsidRDefault="007B0B15" w:rsidP="007B0B15">
      <w:pPr>
        <w:contextualSpacing/>
      </w:pPr>
    </w:p>
    <w:p w:rsidR="007B0B15" w:rsidRDefault="007B0B15" w:rsidP="007B0B15">
      <w:pPr>
        <w:contextualSpacing/>
        <w:jc w:val="center"/>
        <w:rPr>
          <w:szCs w:val="22"/>
          <w:lang w:val="sr-Cyrl-CS"/>
        </w:rPr>
      </w:pPr>
      <w:r>
        <w:t xml:space="preserve">У складу са чланом 26. </w:t>
      </w:r>
      <w:r w:rsidRPr="00A94671">
        <w:rPr>
          <w:lang w:val="ru-RU"/>
        </w:rPr>
        <w:t xml:space="preserve">Закона о јавним набавкама </w:t>
      </w:r>
      <w:r>
        <w:rPr>
          <w:lang w:val="sr-Cyrl-CS"/>
        </w:rPr>
        <w:t>(„Службени гласник РС“</w:t>
      </w:r>
      <w:r w:rsidRPr="00A94671">
        <w:rPr>
          <w:lang w:val="sr-Cyrl-CS"/>
        </w:rPr>
        <w:t xml:space="preserve"> бр. 124/2012</w:t>
      </w:r>
      <w:r>
        <w:rPr>
          <w:lang w:val="sr-Cyrl-CS"/>
        </w:rPr>
        <w:t xml:space="preserve"> и 14/2015</w:t>
      </w:r>
      <w:r w:rsidRPr="00A94671">
        <w:rPr>
          <w:lang w:val="sr-Cyrl-CS"/>
        </w:rPr>
        <w:t>)</w:t>
      </w:r>
      <w:r w:rsidRPr="00A94671">
        <w:rPr>
          <w:szCs w:val="22"/>
          <w:lang w:val="sr-Cyrl-CS"/>
        </w:rPr>
        <w:t>,</w:t>
      </w:r>
    </w:p>
    <w:p w:rsidR="007B0B15" w:rsidRDefault="007B0B15" w:rsidP="007B0B15">
      <w:pPr>
        <w:contextualSpacing/>
        <w:jc w:val="center"/>
        <w:rPr>
          <w:szCs w:val="22"/>
          <w:lang w:val="sr-Cyrl-CS"/>
        </w:rPr>
      </w:pPr>
    </w:p>
    <w:p w:rsidR="007B0B15" w:rsidRDefault="007B0B15" w:rsidP="007B0B15">
      <w:pPr>
        <w:contextualSpacing/>
        <w:jc w:val="center"/>
      </w:pPr>
      <w:r w:rsidRPr="00A94671">
        <w:rPr>
          <w:szCs w:val="22"/>
          <w:lang w:val="sr-Cyrl-CS"/>
        </w:rPr>
        <w:t xml:space="preserve"> </w:t>
      </w:r>
      <w:r>
        <w:t xml:space="preserve"> ________________________________________________ даје:</w:t>
      </w:r>
    </w:p>
    <w:p w:rsidR="007B0B15" w:rsidRDefault="007B0B15" w:rsidP="007B0B15">
      <w:pPr>
        <w:contextualSpacing/>
        <w:jc w:val="center"/>
      </w:pPr>
      <w:r>
        <w:t>(назив понуђача)</w:t>
      </w:r>
    </w:p>
    <w:p w:rsidR="007B0B15" w:rsidRPr="000B0E7E" w:rsidRDefault="007B0B15" w:rsidP="007B0B15">
      <w:pPr>
        <w:rPr>
          <w:lang w:val="sr-Cyrl-CS"/>
        </w:rPr>
      </w:pPr>
    </w:p>
    <w:p w:rsidR="007B0B15" w:rsidRDefault="007B0B15" w:rsidP="007B0B15"/>
    <w:p w:rsidR="007B0B15" w:rsidRDefault="007B0B15" w:rsidP="007B0B15"/>
    <w:p w:rsidR="007B0B15" w:rsidRPr="009671CA" w:rsidRDefault="007B0B15" w:rsidP="007B0B15">
      <w:pPr>
        <w:jc w:val="center"/>
        <w:rPr>
          <w:b/>
        </w:rPr>
      </w:pPr>
      <w:r w:rsidRPr="009671CA">
        <w:rPr>
          <w:b/>
        </w:rPr>
        <w:t>ИЗЈАВУ</w:t>
      </w:r>
    </w:p>
    <w:p w:rsidR="007B0B15" w:rsidRPr="009671CA" w:rsidRDefault="007B0B15" w:rsidP="007B0B15">
      <w:pPr>
        <w:jc w:val="center"/>
        <w:rPr>
          <w:b/>
        </w:rPr>
      </w:pPr>
      <w:r w:rsidRPr="009671CA">
        <w:rPr>
          <w:b/>
        </w:rPr>
        <w:t>О НЕЗАВИСНОЈ ПОНУДИ</w:t>
      </w:r>
    </w:p>
    <w:p w:rsidR="007B0B15" w:rsidRPr="00135458" w:rsidRDefault="007B0B15" w:rsidP="007B0B15"/>
    <w:p w:rsidR="007B0B15" w:rsidRDefault="007B0B15" w:rsidP="007B0B15"/>
    <w:p w:rsidR="007B0B15" w:rsidRPr="000E6434" w:rsidRDefault="007B0B15" w:rsidP="007B0B15">
      <w:pPr>
        <w:numPr>
          <w:ilvl w:val="0"/>
          <w:numId w:val="20"/>
        </w:numPr>
        <w:suppressAutoHyphens/>
        <w:spacing w:line="100" w:lineRule="atLeast"/>
        <w:ind w:firstLine="720"/>
        <w:jc w:val="both"/>
        <w:rPr>
          <w:lang w:val="sr-Cyrl-BA"/>
        </w:rPr>
      </w:pPr>
      <w:r w:rsidRPr="000E6434">
        <w:t>Под пуном материјалном и кривичном одговорношћу потврђујем да сам понуду</w:t>
      </w:r>
      <w:r w:rsidRPr="000E6434">
        <w:rPr>
          <w:lang w:val="sr-Cyrl-CS"/>
        </w:rPr>
        <w:t xml:space="preserve"> у поступку јавне набавке радова – </w:t>
      </w:r>
      <w:r w:rsidRPr="000E6434">
        <w:rPr>
          <w:i/>
          <w:sz w:val="22"/>
          <w:szCs w:val="22"/>
        </w:rPr>
        <w:t xml:space="preserve"> </w:t>
      </w:r>
      <w:r>
        <w:rPr>
          <w:b/>
          <w:sz w:val="22"/>
          <w:szCs w:val="22"/>
        </w:rPr>
        <w:t>замена кровног покривача</w:t>
      </w:r>
      <w:r w:rsidRPr="00DC3B7D">
        <w:rPr>
          <w:sz w:val="22"/>
          <w:szCs w:val="22"/>
        </w:rPr>
        <w:t xml:space="preserve"> </w:t>
      </w:r>
      <w:r>
        <w:rPr>
          <w:sz w:val="22"/>
          <w:szCs w:val="22"/>
        </w:rPr>
        <w:t>у Основној</w:t>
      </w:r>
      <w:r w:rsidRPr="00A42B10">
        <w:rPr>
          <w:rFonts w:eastAsia="TimesNewRomanPS-BoldMT"/>
          <w:bCs/>
        </w:rPr>
        <w:t xml:space="preserve"> школ</w:t>
      </w:r>
      <w:r>
        <w:rPr>
          <w:rFonts w:eastAsia="TimesNewRomanPS-BoldMT"/>
          <w:bCs/>
        </w:rPr>
        <w:t>и</w:t>
      </w:r>
      <w:r w:rsidRPr="00A42B10">
        <w:rPr>
          <w:rFonts w:eastAsia="TimesNewRomanPS-BoldMT"/>
          <w:bCs/>
        </w:rPr>
        <w:t xml:space="preserve"> ''Слободан</w:t>
      </w:r>
      <w:r>
        <w:rPr>
          <w:rFonts w:eastAsia="TimesNewRomanPS-BoldMT"/>
          <w:bCs/>
        </w:rPr>
        <w:t xml:space="preserve"> Бајић Паја'' Сремска Митровица – Издвојено одељење у Манђелосу, Пинкијева 42</w:t>
      </w:r>
      <w:r w:rsidRPr="00A42B10">
        <w:rPr>
          <w:rFonts w:eastAsia="TimesNewRomanPS-BoldMT"/>
          <w:bCs/>
        </w:rPr>
        <w:t>, ЈН редни бр.</w:t>
      </w:r>
      <w:r>
        <w:rPr>
          <w:rFonts w:eastAsia="TimesNewRomanPS-BoldMT"/>
          <w:bCs/>
        </w:rPr>
        <w:t>4</w:t>
      </w:r>
      <w:r w:rsidRPr="00A42B10">
        <w:rPr>
          <w:rFonts w:eastAsia="TimesNewRomanPS-BoldMT"/>
          <w:bCs/>
        </w:rPr>
        <w:t>/2015</w:t>
      </w:r>
      <w:r w:rsidRPr="000E6434">
        <w:t xml:space="preserve">, поднео </w:t>
      </w:r>
      <w:r w:rsidRPr="000E6434">
        <w:rPr>
          <w:b/>
        </w:rPr>
        <w:t>независно, без договора</w:t>
      </w:r>
      <w:r w:rsidRPr="000E6434">
        <w:t xml:space="preserve"> са другим понуђачима или заинтересованим лицима.</w:t>
      </w:r>
    </w:p>
    <w:p w:rsidR="007B0B15" w:rsidRDefault="007B0B15" w:rsidP="007B0B15"/>
    <w:p w:rsidR="007B0B15" w:rsidRDefault="007B0B15" w:rsidP="007B0B15">
      <w:pPr>
        <w:jc w:val="both"/>
      </w:pP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У _____________________________              </w:t>
      </w:r>
      <w:r>
        <w:rPr>
          <w:lang w:val="sr-Cyrl-BA"/>
        </w:rPr>
        <w:tab/>
        <w:t xml:space="preserve"> </w:t>
      </w:r>
      <w:r>
        <w:rPr>
          <w:lang w:val="sr-Cyrl-BA"/>
        </w:rPr>
        <w:tab/>
      </w:r>
      <w:r w:rsidRPr="000B4F72">
        <w:rPr>
          <w:lang w:val="sr-Cyrl-BA"/>
        </w:rPr>
        <w:tab/>
      </w:r>
      <w:r w:rsidRPr="000B4F72">
        <w:rPr>
          <w:lang w:val="sr-Cyrl-BA"/>
        </w:rPr>
        <w:tab/>
        <w:t>Понуђач</w:t>
      </w:r>
    </w:p>
    <w:p w:rsidR="007B0B15" w:rsidRPr="000B4F72" w:rsidRDefault="007B0B15" w:rsidP="007B0B15">
      <w:pPr>
        <w:rPr>
          <w:lang w:val="sr-Cyrl-BA"/>
        </w:rPr>
      </w:pPr>
    </w:p>
    <w:p w:rsidR="007B0B15" w:rsidRPr="000B4F72" w:rsidRDefault="007B0B15" w:rsidP="007B0B15">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r w:rsidRPr="000B4F72">
        <w:rPr>
          <w:lang w:val="sr-Cyrl-BA"/>
        </w:rPr>
        <w:t>_______________</w:t>
      </w:r>
      <w:r>
        <w:rPr>
          <w:lang w:val="sr-Cyrl-BA"/>
        </w:rPr>
        <w:t>_____________</w:t>
      </w:r>
    </w:p>
    <w:p w:rsidR="007B0B15" w:rsidRPr="000B4F72" w:rsidRDefault="007B0B15" w:rsidP="007B0B15">
      <w:pPr>
        <w:rPr>
          <w:lang w:val="sr-Cyrl-BA"/>
        </w:rPr>
      </w:pP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(потпис овлашћеног лица)</w:t>
      </w:r>
    </w:p>
    <w:p w:rsidR="007B0B15" w:rsidRPr="003B6D40" w:rsidRDefault="007B0B15" w:rsidP="007B0B15"/>
    <w:p w:rsidR="007B0B15" w:rsidRDefault="007B0B15" w:rsidP="007B0B15"/>
    <w:p w:rsidR="007B0B15" w:rsidRDefault="007B0B15" w:rsidP="007B0B15"/>
    <w:p w:rsidR="007B0B15" w:rsidRPr="00BE3719" w:rsidRDefault="007B0B15" w:rsidP="007B0B15">
      <w:pPr>
        <w:contextualSpacing/>
        <w:jc w:val="both"/>
        <w:rPr>
          <w:sz w:val="22"/>
          <w:szCs w:val="22"/>
          <w:lang w:val="sr-Cyrl-CS"/>
        </w:rPr>
      </w:pPr>
      <w:r w:rsidRPr="007870DF">
        <w:rPr>
          <w:sz w:val="22"/>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Организацвија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r w:rsidRPr="00BE3719">
        <w:rPr>
          <w:sz w:val="22"/>
          <w:szCs w:val="22"/>
        </w:rPr>
        <w:t xml:space="preserve">године. Повреда конкуренције представља негативну референцу, у смислу члана 82. став 1. тачка 2. Закона </w:t>
      </w:r>
      <w:r w:rsidRPr="00BE3719">
        <w:rPr>
          <w:sz w:val="22"/>
          <w:szCs w:val="22"/>
          <w:lang w:val="ru-RU"/>
        </w:rPr>
        <w:t xml:space="preserve">о јавним набавкама </w:t>
      </w:r>
      <w:r w:rsidRPr="00BE3719">
        <w:rPr>
          <w:sz w:val="22"/>
          <w:szCs w:val="22"/>
          <w:lang w:val="sr-Cyrl-CS"/>
        </w:rPr>
        <w:t>(„Службени гласник РС“ бр. 124/2012</w:t>
      </w:r>
      <w:r>
        <w:rPr>
          <w:sz w:val="22"/>
          <w:szCs w:val="22"/>
          <w:lang w:val="sr-Cyrl-CS"/>
        </w:rPr>
        <w:t>и 14/2015</w:t>
      </w:r>
      <w:r w:rsidRPr="00BE3719">
        <w:rPr>
          <w:sz w:val="22"/>
          <w:szCs w:val="22"/>
          <w:lang w:val="sr-Cyrl-CS"/>
        </w:rPr>
        <w:t>)</w:t>
      </w:r>
      <w:r w:rsidRPr="00BE3719">
        <w:rPr>
          <w:sz w:val="22"/>
          <w:szCs w:val="22"/>
        </w:rPr>
        <w:t>.</w:t>
      </w:r>
    </w:p>
    <w:p w:rsidR="007B0B15" w:rsidRPr="0077788D" w:rsidRDefault="007B0B15" w:rsidP="007B0B15">
      <w:pPr>
        <w:jc w:val="both"/>
      </w:pPr>
      <w:r w:rsidRPr="007870DF">
        <w:rPr>
          <w:sz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t>.</w:t>
      </w:r>
    </w:p>
    <w:p w:rsidR="007B0B15" w:rsidRDefault="007B0B15" w:rsidP="007B0B15">
      <w:pPr>
        <w:jc w:val="right"/>
        <w:rPr>
          <w:lang w:val="sr-Cyrl-CS"/>
        </w:rPr>
      </w:pPr>
      <w:r>
        <w:rPr>
          <w:b/>
          <w:i/>
          <w:lang w:val="sr-Cyrl-CS"/>
        </w:rPr>
        <w:br w:type="page"/>
      </w:r>
      <w:r>
        <w:rPr>
          <w:lang w:val="sr-Cyrl-BA"/>
        </w:rPr>
        <w:lastRenderedPageBreak/>
        <w:t xml:space="preserve">Образац </w:t>
      </w:r>
      <w:r>
        <w:rPr>
          <w:lang w:val="sr-Cyrl-CS"/>
        </w:rPr>
        <w:t>11</w:t>
      </w:r>
    </w:p>
    <w:p w:rsidR="007B0B15" w:rsidRPr="00F32812" w:rsidRDefault="007B0B15" w:rsidP="007B0B15">
      <w:pPr>
        <w:rPr>
          <w:b/>
          <w:i/>
          <w:lang w:val="ru-RU"/>
        </w:rPr>
      </w:pPr>
      <w:r w:rsidRPr="00EF20D2">
        <w:rPr>
          <w:b/>
          <w:i/>
          <w:lang w:val="sr-Cyrl-CS"/>
        </w:rPr>
        <w:t xml:space="preserve">       </w:t>
      </w:r>
    </w:p>
    <w:p w:rsidR="007B0B15" w:rsidRPr="00F32812" w:rsidRDefault="007B0B15" w:rsidP="007B0B15">
      <w:pPr>
        <w:jc w:val="right"/>
        <w:rPr>
          <w:b/>
          <w:i/>
          <w:lang w:val="sr-Cyrl-CS"/>
        </w:rPr>
      </w:pPr>
    </w:p>
    <w:p w:rsidR="007B0B15" w:rsidRPr="00253980" w:rsidRDefault="007B0B15" w:rsidP="007B0B15">
      <w:pPr>
        <w:pStyle w:val="1tekst"/>
        <w:ind w:left="0" w:right="0" w:firstLine="0"/>
        <w:jc w:val="left"/>
        <w:rPr>
          <w:rFonts w:ascii="Times New Roman" w:hAnsi="Times New Roman"/>
          <w:bCs/>
          <w:lang w:val="sr-Cyrl-CS"/>
        </w:rPr>
      </w:pPr>
      <w:r w:rsidRPr="00253980">
        <w:rPr>
          <w:rFonts w:ascii="Times New Roman" w:hAnsi="Times New Roman"/>
          <w:lang w:val="sr-Cyrl-CS"/>
        </w:rPr>
        <w:t>Република Србија</w:t>
      </w:r>
      <w:r w:rsidRPr="00253980">
        <w:rPr>
          <w:rFonts w:ascii="Times New Roman" w:hAnsi="Times New Roman"/>
          <w:lang w:val="sr-Cyrl-CS"/>
        </w:rPr>
        <w:br/>
        <w:t xml:space="preserve"> Аутономна Покрајина Војводина</w:t>
      </w:r>
    </w:p>
    <w:p w:rsidR="007B0B15" w:rsidRPr="00253980" w:rsidRDefault="007B0B15" w:rsidP="007B0B15">
      <w:pPr>
        <w:pStyle w:val="1tekst"/>
        <w:ind w:left="0" w:right="0" w:firstLine="0"/>
        <w:jc w:val="left"/>
        <w:rPr>
          <w:rFonts w:ascii="Times New Roman" w:hAnsi="Times New Roman"/>
          <w:bCs/>
          <w:lang w:val="sr-Cyrl-CS"/>
        </w:rPr>
      </w:pPr>
      <w:r w:rsidRPr="00253980">
        <w:rPr>
          <w:rFonts w:ascii="Times New Roman" w:hAnsi="Times New Roman"/>
          <w:bCs/>
          <w:lang w:val="sr-Cyrl-CS"/>
        </w:rPr>
        <w:t>Основна школа ''Слободан Бајић Паја''</w:t>
      </w:r>
    </w:p>
    <w:p w:rsidR="007B0B15" w:rsidRPr="00253980" w:rsidRDefault="007B0B15" w:rsidP="007B0B15">
      <w:pPr>
        <w:pStyle w:val="1tekst"/>
        <w:ind w:left="0" w:right="0" w:firstLine="0"/>
        <w:jc w:val="left"/>
        <w:rPr>
          <w:rFonts w:ascii="Times New Roman" w:hAnsi="Times New Roman"/>
          <w:lang w:val="sr-Cyrl-CS"/>
        </w:rPr>
      </w:pPr>
      <w:r w:rsidRPr="00253980">
        <w:rPr>
          <w:rFonts w:ascii="Times New Roman" w:hAnsi="Times New Roman"/>
        </w:rPr>
        <w:t>  </w:t>
      </w:r>
      <w:r w:rsidRPr="00253980">
        <w:rPr>
          <w:rFonts w:ascii="Times New Roman" w:hAnsi="Times New Roman"/>
          <w:color w:val="000000"/>
          <w:lang w:val="sr-Cyrl-CS"/>
        </w:rPr>
        <w:t xml:space="preserve">Број: </w:t>
      </w:r>
      <w:r>
        <w:rPr>
          <w:rFonts w:ascii="Times New Roman" w:hAnsi="Times New Roman"/>
          <w:color w:val="000000"/>
          <w:lang w:val="sr-Cyrl-CS"/>
        </w:rPr>
        <w:t>27</w:t>
      </w:r>
      <w:r w:rsidRPr="00253980">
        <w:rPr>
          <w:rFonts w:ascii="Times New Roman" w:hAnsi="Times New Roman"/>
          <w:color w:val="000000"/>
          <w:lang w:val="sr-Cyrl-CS"/>
        </w:rPr>
        <w:t>/</w:t>
      </w:r>
      <w:r>
        <w:rPr>
          <w:rFonts w:ascii="Times New Roman" w:hAnsi="Times New Roman"/>
          <w:color w:val="000000"/>
          <w:lang w:val="sr-Cyrl-CS"/>
        </w:rPr>
        <w:t>8-3</w:t>
      </w:r>
      <w:r w:rsidRPr="00253980">
        <w:rPr>
          <w:rFonts w:ascii="Times New Roman" w:hAnsi="Times New Roman"/>
          <w:color w:val="000000"/>
          <w:lang w:val="sr-Latn-CS"/>
        </w:rPr>
        <w:t xml:space="preserve">                                         </w:t>
      </w:r>
      <w:r w:rsidRPr="00253980">
        <w:rPr>
          <w:rFonts w:ascii="Times New Roman" w:hAnsi="Times New Roman"/>
          <w:color w:val="000000"/>
          <w:lang w:val="sr-Cyrl-CS"/>
        </w:rPr>
        <w:br/>
        <w:t>Дана</w:t>
      </w:r>
      <w:r w:rsidRPr="00253980">
        <w:rPr>
          <w:rFonts w:ascii="Times New Roman" w:hAnsi="Times New Roman"/>
          <w:color w:val="000000"/>
          <w:lang w:val="sr-Latn-CS"/>
        </w:rPr>
        <w:t>:</w:t>
      </w:r>
      <w:r>
        <w:rPr>
          <w:rFonts w:ascii="Times New Roman" w:hAnsi="Times New Roman"/>
          <w:color w:val="000000"/>
        </w:rPr>
        <w:t xml:space="preserve">22.06. 2015. </w:t>
      </w:r>
      <w:r w:rsidRPr="00253980">
        <w:rPr>
          <w:rFonts w:ascii="Times New Roman" w:hAnsi="Times New Roman"/>
          <w:color w:val="000000"/>
          <w:lang w:val="sr-Cyrl-CS"/>
        </w:rPr>
        <w:t xml:space="preserve"> године</w:t>
      </w:r>
      <w:r w:rsidRPr="00253980">
        <w:rPr>
          <w:rFonts w:ascii="Times New Roman" w:hAnsi="Times New Roman"/>
          <w:color w:val="000000"/>
          <w:lang w:val="sr-Cyrl-CS"/>
        </w:rPr>
        <w:br/>
      </w:r>
      <w:r w:rsidRPr="00253980">
        <w:rPr>
          <w:rFonts w:ascii="Times New Roman" w:hAnsi="Times New Roman"/>
        </w:rPr>
        <w:t>  </w:t>
      </w:r>
      <w:r w:rsidRPr="00253980">
        <w:rPr>
          <w:rFonts w:ascii="Times New Roman" w:hAnsi="Times New Roman"/>
          <w:lang w:val="sr-Cyrl-CS"/>
        </w:rPr>
        <w:t>Сремска Митровица</w:t>
      </w:r>
    </w:p>
    <w:p w:rsidR="007B0B15" w:rsidRPr="00253980" w:rsidRDefault="007B0B15" w:rsidP="007B0B15">
      <w:pPr>
        <w:pStyle w:val="1tekst"/>
        <w:ind w:left="0" w:right="0" w:firstLine="0"/>
        <w:jc w:val="left"/>
        <w:rPr>
          <w:rFonts w:ascii="Times New Roman" w:hAnsi="Times New Roman"/>
          <w:lang w:val="sr-Cyrl-CS"/>
        </w:rPr>
      </w:pPr>
      <w:r w:rsidRPr="00253980">
        <w:rPr>
          <w:rFonts w:ascii="Times New Roman" w:hAnsi="Times New Roman"/>
          <w:lang w:val="sr-Cyrl-CS"/>
        </w:rPr>
        <w:t>Фрушкогорска бб</w:t>
      </w:r>
    </w:p>
    <w:p w:rsidR="007B0B15" w:rsidRPr="00253980" w:rsidRDefault="007B0B15" w:rsidP="007B0B15">
      <w:pPr>
        <w:pStyle w:val="1tekst"/>
        <w:ind w:left="0" w:right="0" w:firstLine="0"/>
        <w:jc w:val="left"/>
        <w:rPr>
          <w:rFonts w:ascii="Times New Roman" w:hAnsi="Times New Roman"/>
          <w:lang w:val="sr-Cyrl-CS"/>
        </w:rPr>
      </w:pPr>
      <w:r w:rsidRPr="00253980">
        <w:rPr>
          <w:rFonts w:ascii="Times New Roman" w:hAnsi="Times New Roman"/>
          <w:lang w:val="sr-Cyrl-CS"/>
        </w:rPr>
        <w:t>Тел/факс:022/630-571</w:t>
      </w:r>
    </w:p>
    <w:p w:rsidR="007B0B15" w:rsidRPr="00253980" w:rsidRDefault="007B0B15" w:rsidP="007B0B15">
      <w:pPr>
        <w:pStyle w:val="1tekst"/>
        <w:ind w:left="0" w:right="0" w:firstLine="0"/>
        <w:jc w:val="left"/>
        <w:rPr>
          <w:rFonts w:ascii="Times New Roman" w:hAnsi="Times New Roman"/>
        </w:rPr>
      </w:pPr>
      <w:r w:rsidRPr="00253980">
        <w:rPr>
          <w:rFonts w:ascii="Times New Roman" w:hAnsi="Times New Roman"/>
        </w:rPr>
        <w:t>E-mail:ossbpsm@open.telekom.rs</w:t>
      </w:r>
    </w:p>
    <w:p w:rsidR="007B0B15" w:rsidRPr="009B3D41" w:rsidRDefault="007B0B15" w:rsidP="007B0B15">
      <w:pPr>
        <w:rPr>
          <w:i/>
          <w:lang w:val="sr-Cyrl-CS"/>
        </w:rPr>
      </w:pPr>
      <w:r w:rsidRPr="00A22081">
        <w:rPr>
          <w:lang w:val="ru-RU"/>
        </w:rPr>
        <w:t xml:space="preserve">     </w:t>
      </w:r>
      <w:r w:rsidRPr="00A22081">
        <w:rPr>
          <w:lang w:val="sr-Cyrl-CS"/>
        </w:rPr>
        <w:t xml:space="preserve">              </w:t>
      </w:r>
    </w:p>
    <w:p w:rsidR="007B0B15" w:rsidRPr="00EF20D2" w:rsidRDefault="007B0B15" w:rsidP="007B0B15">
      <w:pPr>
        <w:rPr>
          <w:b/>
          <w:lang w:val="sr-Cyrl-CS"/>
        </w:rPr>
      </w:pPr>
    </w:p>
    <w:p w:rsidR="007B0B15" w:rsidRPr="00B349A1" w:rsidRDefault="007B0B15" w:rsidP="007B0B15">
      <w:pPr>
        <w:jc w:val="center"/>
        <w:rPr>
          <w:b/>
          <w:u w:val="single"/>
          <w:lang w:val="sr-Cyrl-CS"/>
        </w:rPr>
      </w:pPr>
      <w:r w:rsidRPr="00B349A1">
        <w:rPr>
          <w:b/>
          <w:u w:val="single"/>
          <w:lang w:val="sr-Cyrl-CS"/>
        </w:rPr>
        <w:t>1</w:t>
      </w:r>
      <w:r>
        <w:rPr>
          <w:b/>
          <w:u w:val="single"/>
          <w:lang w:val="sr-Cyrl-CS"/>
        </w:rPr>
        <w:t>6</w:t>
      </w:r>
      <w:r w:rsidRPr="00B349A1">
        <w:rPr>
          <w:b/>
          <w:u w:val="single"/>
          <w:lang w:val="sr-Cyrl-CS"/>
        </w:rPr>
        <w:t xml:space="preserve">. </w:t>
      </w:r>
      <w:r w:rsidRPr="00B349A1">
        <w:rPr>
          <w:b/>
          <w:u w:val="single"/>
        </w:rPr>
        <w:t xml:space="preserve">МОДЕЛ УГОВОРА О ИЗВОЂЕЊЕУ РАДОВА </w:t>
      </w:r>
    </w:p>
    <w:p w:rsidR="007B0B15" w:rsidRPr="000164BD" w:rsidRDefault="007B0B15" w:rsidP="007B0B15">
      <w:pPr>
        <w:ind w:firstLine="720"/>
        <w:jc w:val="center"/>
        <w:outlineLvl w:val="0"/>
        <w:rPr>
          <w:rFonts w:eastAsia="TimesNewRomanPS-BoldMT"/>
          <w:b/>
          <w:bCs/>
        </w:rPr>
      </w:pPr>
      <w:r>
        <w:rPr>
          <w:b/>
          <w:sz w:val="22"/>
          <w:szCs w:val="22"/>
        </w:rPr>
        <w:t>-</w:t>
      </w:r>
      <w:r w:rsidRPr="000164BD">
        <w:rPr>
          <w:b/>
          <w:sz w:val="22"/>
          <w:szCs w:val="22"/>
        </w:rPr>
        <w:t>замена кровног покривача у Основној</w:t>
      </w:r>
      <w:r w:rsidRPr="000164BD">
        <w:rPr>
          <w:rFonts w:eastAsia="TimesNewRomanPS-BoldMT"/>
          <w:b/>
          <w:bCs/>
        </w:rPr>
        <w:t xml:space="preserve"> школи ''Слободан Бајић Паја'' Сремска Митровица – Издвојено одељење у Манђелосу, Пинкијева 42, ЈН редни бр.4/2015</w:t>
      </w:r>
    </w:p>
    <w:p w:rsidR="007B0B15" w:rsidRPr="00EF20D2" w:rsidRDefault="007B0B15" w:rsidP="007B0B15">
      <w:pPr>
        <w:jc w:val="center"/>
        <w:rPr>
          <w:lang w:val="ru-RU"/>
        </w:rPr>
      </w:pPr>
      <w:r w:rsidRPr="00EF20D2">
        <w:rPr>
          <w:b/>
          <w:lang w:val="sr-Cyrl-CS"/>
        </w:rPr>
        <w:t xml:space="preserve">  </w:t>
      </w:r>
    </w:p>
    <w:p w:rsidR="007B0B15" w:rsidRPr="00EF20D2" w:rsidRDefault="007B0B15" w:rsidP="007B0B15">
      <w:pPr>
        <w:jc w:val="center"/>
        <w:rPr>
          <w:lang w:val="sr-Cyrl-CS"/>
        </w:rPr>
      </w:pPr>
      <w:r w:rsidRPr="00EF20D2">
        <w:rPr>
          <w:lang w:val="sr-Cyrl-CS"/>
        </w:rPr>
        <w:t>Закљу</w:t>
      </w:r>
      <w:r>
        <w:rPr>
          <w:lang w:val="sr-Cyrl-CS"/>
        </w:rPr>
        <w:t xml:space="preserve">чен у Сремској Митровици, дана ________________ </w:t>
      </w:r>
      <w:r w:rsidRPr="00EF20D2">
        <w:rPr>
          <w:lang w:val="sr-Cyrl-CS"/>
        </w:rPr>
        <w:t>201</w:t>
      </w:r>
      <w:r>
        <w:rPr>
          <w:lang w:val="sr-Cyrl-CS"/>
        </w:rPr>
        <w:t>5</w:t>
      </w:r>
      <w:r w:rsidRPr="00EF20D2">
        <w:rPr>
          <w:lang w:val="sr-Latn-CS"/>
        </w:rPr>
        <w:t>.</w:t>
      </w:r>
      <w:r w:rsidRPr="00EF20D2">
        <w:rPr>
          <w:lang w:val="sr-Cyrl-CS"/>
        </w:rPr>
        <w:t xml:space="preserve"> године,  и з м е ђ у:</w:t>
      </w:r>
    </w:p>
    <w:p w:rsidR="007B0B15" w:rsidRPr="00EF20D2" w:rsidRDefault="007B0B15" w:rsidP="007B0B15">
      <w:pPr>
        <w:jc w:val="both"/>
        <w:rPr>
          <w:lang w:val="sr-Cyrl-CS"/>
        </w:rPr>
      </w:pPr>
    </w:p>
    <w:p w:rsidR="007B0B15" w:rsidRPr="00A26490" w:rsidRDefault="007B0B15" w:rsidP="007B0B15">
      <w:pPr>
        <w:pStyle w:val="ListParagraph"/>
        <w:numPr>
          <w:ilvl w:val="0"/>
          <w:numId w:val="6"/>
        </w:numPr>
        <w:shd w:val="clear" w:color="auto" w:fill="FFFFFF"/>
        <w:overflowPunct w:val="0"/>
        <w:autoSpaceDE w:val="0"/>
        <w:autoSpaceDN w:val="0"/>
        <w:adjustRightInd w:val="0"/>
        <w:ind w:left="0" w:firstLine="567"/>
        <w:jc w:val="both"/>
        <w:rPr>
          <w:i/>
          <w:spacing w:val="-3"/>
          <w:lang w:val="sr-Cyrl-CS"/>
        </w:rPr>
      </w:pPr>
      <w:r>
        <w:rPr>
          <w:b/>
          <w:bCs/>
          <w:spacing w:val="-2"/>
          <w:lang w:val="sr-Cyrl-CS"/>
        </w:rPr>
        <w:t xml:space="preserve">Основне школе ''Слободан Бајић Паја'' </w:t>
      </w:r>
      <w:r w:rsidRPr="00EF20D2">
        <w:rPr>
          <w:b/>
          <w:bCs/>
          <w:spacing w:val="-2"/>
          <w:lang w:val="sr-Cyrl-CS"/>
        </w:rPr>
        <w:t xml:space="preserve">Сремска </w:t>
      </w:r>
      <w:r w:rsidRPr="00EF20D2">
        <w:rPr>
          <w:b/>
          <w:bCs/>
          <w:spacing w:val="-3"/>
          <w:lang w:val="sr-Cyrl-CS"/>
        </w:rPr>
        <w:t xml:space="preserve">Митровица, улица </w:t>
      </w:r>
      <w:r>
        <w:rPr>
          <w:b/>
          <w:bCs/>
          <w:spacing w:val="-3"/>
          <w:lang w:val="sr-Cyrl-CS"/>
        </w:rPr>
        <w:t>Фрушкогорска бб, матични број</w:t>
      </w:r>
      <w:r w:rsidRPr="00EF20D2">
        <w:rPr>
          <w:b/>
          <w:bCs/>
          <w:spacing w:val="-3"/>
          <w:lang w:val="sr-Cyrl-CS"/>
        </w:rPr>
        <w:t xml:space="preserve"> 08</w:t>
      </w:r>
      <w:r>
        <w:rPr>
          <w:b/>
          <w:bCs/>
          <w:spacing w:val="-3"/>
          <w:lang w:val="sr-Cyrl-CS"/>
        </w:rPr>
        <w:t>015678</w:t>
      </w:r>
      <w:r w:rsidRPr="00EF20D2">
        <w:rPr>
          <w:b/>
          <w:bCs/>
          <w:spacing w:val="-3"/>
          <w:lang w:val="sr-Cyrl-CS"/>
        </w:rPr>
        <w:t>, ПИБ 10</w:t>
      </w:r>
      <w:r>
        <w:rPr>
          <w:b/>
          <w:bCs/>
          <w:spacing w:val="-3"/>
          <w:lang w:val="sr-Cyrl-CS"/>
        </w:rPr>
        <w:t>0517522</w:t>
      </w:r>
      <w:r w:rsidRPr="00EF20D2">
        <w:rPr>
          <w:b/>
          <w:bCs/>
          <w:spacing w:val="-3"/>
          <w:lang w:val="sr-Cyrl-CS"/>
        </w:rPr>
        <w:t>, шифра делатности 8</w:t>
      </w:r>
      <w:r>
        <w:rPr>
          <w:b/>
          <w:bCs/>
          <w:spacing w:val="-3"/>
          <w:lang w:val="sr-Cyrl-CS"/>
        </w:rPr>
        <w:t>520</w:t>
      </w:r>
      <w:r w:rsidRPr="00EF20D2">
        <w:rPr>
          <w:b/>
          <w:bCs/>
          <w:spacing w:val="-3"/>
          <w:lang w:val="sr-Cyrl-CS"/>
        </w:rPr>
        <w:t xml:space="preserve">, коју заступа </w:t>
      </w:r>
      <w:r>
        <w:rPr>
          <w:b/>
          <w:bCs/>
          <w:spacing w:val="-3"/>
          <w:lang w:val="sr-Cyrl-CS"/>
        </w:rPr>
        <w:t xml:space="preserve">директор школе Анкица Јевтић </w:t>
      </w:r>
      <w:r w:rsidRPr="00EF20D2">
        <w:rPr>
          <w:spacing w:val="-1"/>
          <w:lang w:val="sr-Cyrl-CS"/>
        </w:rPr>
        <w:t>(у даљем тексту:</w:t>
      </w:r>
      <w:r w:rsidRPr="00EF20D2">
        <w:rPr>
          <w:lang w:val="sr-Cyrl-CS"/>
        </w:rPr>
        <w:t xml:space="preserve"> </w:t>
      </w:r>
      <w:r w:rsidRPr="00EF20D2">
        <w:rPr>
          <w:spacing w:val="-5"/>
          <w:lang w:val="sr-Cyrl-CS"/>
        </w:rPr>
        <w:t xml:space="preserve">Наручилац), </w:t>
      </w:r>
      <w:r w:rsidRPr="00EF20D2">
        <w:rPr>
          <w:spacing w:val="-3"/>
          <w:lang w:val="sr-Cyrl-CS"/>
        </w:rPr>
        <w:t>с једне стране и</w:t>
      </w:r>
    </w:p>
    <w:p w:rsidR="007B0B15" w:rsidRPr="00B30BD1" w:rsidRDefault="007B0B15" w:rsidP="007B0B15">
      <w:pPr>
        <w:pStyle w:val="ListParagraph"/>
        <w:shd w:val="clear" w:color="auto" w:fill="FFFFFF"/>
        <w:overflowPunct w:val="0"/>
        <w:autoSpaceDE w:val="0"/>
        <w:autoSpaceDN w:val="0"/>
        <w:adjustRightInd w:val="0"/>
        <w:ind w:left="0"/>
        <w:jc w:val="both"/>
        <w:rPr>
          <w:i/>
          <w:spacing w:val="-3"/>
          <w:lang w:val="sr-Cyrl-CS"/>
        </w:rPr>
      </w:pPr>
    </w:p>
    <w:p w:rsidR="007B0B15" w:rsidRPr="00B30BD1" w:rsidRDefault="007B0B15" w:rsidP="007B0B15">
      <w:pPr>
        <w:pStyle w:val="ListParagraph"/>
        <w:numPr>
          <w:ilvl w:val="0"/>
          <w:numId w:val="6"/>
        </w:numPr>
        <w:shd w:val="clear" w:color="auto" w:fill="FFFFFF"/>
        <w:overflowPunct w:val="0"/>
        <w:autoSpaceDE w:val="0"/>
        <w:autoSpaceDN w:val="0"/>
        <w:adjustRightInd w:val="0"/>
        <w:ind w:left="0" w:firstLine="567"/>
        <w:jc w:val="both"/>
        <w:rPr>
          <w:i/>
          <w:spacing w:val="-3"/>
          <w:lang w:val="sr-Cyrl-CS"/>
        </w:rPr>
      </w:pPr>
      <w:r w:rsidRPr="00B30BD1">
        <w:rPr>
          <w:b/>
          <w:lang w:val="sr-Cyrl-CS"/>
        </w:rPr>
        <w:t>______________________________________________ из ______________________ ул. ________________________________ бр. _______ , матични број</w:t>
      </w:r>
      <w:r w:rsidRPr="00B30BD1">
        <w:rPr>
          <w:b/>
          <w:lang w:val="sr-Latn-CS"/>
        </w:rPr>
        <w:t xml:space="preserve">: </w:t>
      </w:r>
      <w:r w:rsidRPr="00B30BD1">
        <w:rPr>
          <w:b/>
          <w:lang w:val="sr-Cyrl-CS"/>
        </w:rPr>
        <w:t>________________</w:t>
      </w:r>
      <w:r w:rsidRPr="00B30BD1">
        <w:rPr>
          <w:b/>
          <w:lang w:val="sr-Latn-CS"/>
        </w:rPr>
        <w:t xml:space="preserve">, </w:t>
      </w:r>
      <w:r w:rsidRPr="00B30BD1">
        <w:rPr>
          <w:b/>
          <w:lang w:val="sr-Cyrl-CS"/>
        </w:rPr>
        <w:t>ПИБ</w:t>
      </w:r>
      <w:r w:rsidRPr="00B30BD1">
        <w:rPr>
          <w:b/>
          <w:lang w:val="sr-Latn-CS"/>
        </w:rPr>
        <w:t xml:space="preserve"> </w:t>
      </w:r>
      <w:r w:rsidRPr="00B30BD1">
        <w:rPr>
          <w:b/>
          <w:lang w:val="sr-Cyrl-CS"/>
        </w:rPr>
        <w:t>________________, шифра делатности</w:t>
      </w:r>
      <w:r w:rsidRPr="00B30BD1">
        <w:rPr>
          <w:b/>
          <w:lang w:val="sr-Latn-CS"/>
        </w:rPr>
        <w:t xml:space="preserve">: </w:t>
      </w:r>
      <w:r w:rsidRPr="00B30BD1">
        <w:rPr>
          <w:b/>
          <w:lang w:val="sr-Cyrl-CS"/>
        </w:rPr>
        <w:t>______________, коју заступа овлашћено лице- _________________________</w:t>
      </w:r>
      <w:r w:rsidRPr="00B30BD1">
        <w:rPr>
          <w:lang w:val="ru-RU"/>
        </w:rPr>
        <w:t xml:space="preserve"> (</w:t>
      </w:r>
      <w:r w:rsidRPr="00B30BD1">
        <w:rPr>
          <w:lang w:val="sr-Cyrl-CS"/>
        </w:rPr>
        <w:t xml:space="preserve">у даљем </w:t>
      </w:r>
      <w:r w:rsidRPr="00B30BD1">
        <w:rPr>
          <w:lang w:val="ru-RU"/>
        </w:rPr>
        <w:t xml:space="preserve"> </w:t>
      </w:r>
      <w:r w:rsidRPr="00B30BD1">
        <w:rPr>
          <w:lang w:val="sr-Cyrl-CS"/>
        </w:rPr>
        <w:t>тексту</w:t>
      </w:r>
      <w:r w:rsidRPr="00B30BD1">
        <w:rPr>
          <w:lang w:val="ru-RU"/>
        </w:rPr>
        <w:t xml:space="preserve">: </w:t>
      </w:r>
      <w:r w:rsidRPr="00B30BD1">
        <w:rPr>
          <w:lang w:val="sr-Cyrl-CS"/>
        </w:rPr>
        <w:t>Понуђач</w:t>
      </w:r>
      <w:r w:rsidRPr="00B30BD1">
        <w:rPr>
          <w:lang w:val="ru-RU"/>
        </w:rPr>
        <w:t>),</w:t>
      </w:r>
      <w:r w:rsidRPr="00B30BD1">
        <w:rPr>
          <w:lang w:val="sr-Cyrl-CS"/>
        </w:rPr>
        <w:t xml:space="preserve"> с друге стране, на следећи начин:</w:t>
      </w:r>
    </w:p>
    <w:p w:rsidR="007B0B15" w:rsidRDefault="007B0B15" w:rsidP="007B0B15">
      <w:pPr>
        <w:shd w:val="clear" w:color="auto" w:fill="FFFFFF"/>
        <w:jc w:val="center"/>
        <w:rPr>
          <w:b/>
          <w:bCs/>
          <w:i/>
          <w:spacing w:val="-6"/>
          <w:lang w:val="sr-Cyrl-CS"/>
        </w:rPr>
      </w:pPr>
      <w:r w:rsidRPr="00EF20D2">
        <w:rPr>
          <w:b/>
          <w:bCs/>
          <w:spacing w:val="-6"/>
          <w:lang w:val="sr-Cyrl-CS"/>
        </w:rPr>
        <w:t>УВОДНЕ НАПОМЕНЕ:</w:t>
      </w:r>
    </w:p>
    <w:p w:rsidR="007B0B15" w:rsidRPr="008307EC" w:rsidRDefault="007B0B15" w:rsidP="007B0B15">
      <w:pPr>
        <w:shd w:val="clear" w:color="auto" w:fill="FFFFFF"/>
        <w:ind w:firstLine="567"/>
        <w:rPr>
          <w:b/>
          <w:bCs/>
          <w:i/>
          <w:spacing w:val="-6"/>
          <w:lang w:val="sr-Cyrl-CS"/>
        </w:rPr>
      </w:pPr>
      <w:r w:rsidRPr="00EF20D2">
        <w:rPr>
          <w:bCs/>
          <w:spacing w:val="-6"/>
          <w:lang w:val="sr-Cyrl-CS"/>
        </w:rPr>
        <w:t>Уговорне стране сагласно констатују:</w:t>
      </w:r>
    </w:p>
    <w:p w:rsidR="007B0B15" w:rsidRPr="000164BD" w:rsidRDefault="007B0B15" w:rsidP="007B0B15">
      <w:pPr>
        <w:pStyle w:val="ListParagraph"/>
        <w:numPr>
          <w:ilvl w:val="0"/>
          <w:numId w:val="10"/>
        </w:numPr>
        <w:shd w:val="clear" w:color="auto" w:fill="FFFFFF"/>
        <w:overflowPunct w:val="0"/>
        <w:autoSpaceDE w:val="0"/>
        <w:autoSpaceDN w:val="0"/>
        <w:adjustRightInd w:val="0"/>
        <w:spacing w:before="120"/>
        <w:ind w:left="0" w:firstLine="567"/>
        <w:jc w:val="both"/>
        <w:rPr>
          <w:bCs/>
          <w:i/>
          <w:spacing w:val="-6"/>
          <w:lang w:val="sr-Cyrl-CS"/>
        </w:rPr>
      </w:pPr>
      <w:r w:rsidRPr="00EF20D2">
        <w:rPr>
          <w:bCs/>
          <w:spacing w:val="-6"/>
          <w:lang w:val="sr-Cyrl-CS"/>
        </w:rPr>
        <w:t xml:space="preserve">да је </w:t>
      </w:r>
      <w:r>
        <w:rPr>
          <w:bCs/>
          <w:spacing w:val="-6"/>
          <w:lang w:val="sr-Cyrl-CS"/>
        </w:rPr>
        <w:t xml:space="preserve">Основна школа ''Слободан Бајић Паја''у  </w:t>
      </w:r>
      <w:r w:rsidRPr="00EF20D2">
        <w:rPr>
          <w:bCs/>
          <w:spacing w:val="-2"/>
          <w:lang w:val="sr-Cyrl-CS"/>
        </w:rPr>
        <w:t>Сремск</w:t>
      </w:r>
      <w:r>
        <w:rPr>
          <w:bCs/>
          <w:spacing w:val="-2"/>
          <w:lang w:val="sr-Cyrl-CS"/>
        </w:rPr>
        <w:t>ој</w:t>
      </w:r>
      <w:r w:rsidRPr="00EF20D2">
        <w:rPr>
          <w:bCs/>
          <w:spacing w:val="-2"/>
          <w:lang w:val="sr-Cyrl-CS"/>
        </w:rPr>
        <w:t xml:space="preserve"> </w:t>
      </w:r>
      <w:r w:rsidRPr="00EF20D2">
        <w:rPr>
          <w:bCs/>
          <w:spacing w:val="-3"/>
          <w:lang w:val="sr-Cyrl-CS"/>
        </w:rPr>
        <w:t>Митровиц</w:t>
      </w:r>
      <w:r>
        <w:rPr>
          <w:bCs/>
          <w:spacing w:val="-3"/>
          <w:lang w:val="sr-Cyrl-CS"/>
        </w:rPr>
        <w:t>и</w:t>
      </w:r>
      <w:r w:rsidRPr="00EF20D2">
        <w:rPr>
          <w:bCs/>
          <w:spacing w:val="-3"/>
          <w:lang w:val="sr-Cyrl-CS"/>
        </w:rPr>
        <w:t>, у складу са одредбама Закона о јавним набавкама („Службени гласник РС“ број 124/</w:t>
      </w:r>
      <w:r>
        <w:rPr>
          <w:bCs/>
          <w:spacing w:val="-3"/>
          <w:lang w:val="sr-Cyrl-CS"/>
        </w:rPr>
        <w:t>20</w:t>
      </w:r>
      <w:r w:rsidRPr="00EF20D2">
        <w:rPr>
          <w:bCs/>
          <w:spacing w:val="-3"/>
          <w:lang w:val="sr-Cyrl-CS"/>
        </w:rPr>
        <w:t>12</w:t>
      </w:r>
      <w:r>
        <w:rPr>
          <w:bCs/>
          <w:spacing w:val="-3"/>
          <w:lang w:val="sr-Cyrl-CS"/>
        </w:rPr>
        <w:t xml:space="preserve"> и 14/2015</w:t>
      </w:r>
      <w:r w:rsidRPr="00EF20D2">
        <w:rPr>
          <w:bCs/>
          <w:spacing w:val="-3"/>
          <w:lang w:val="sr-Cyrl-CS"/>
        </w:rPr>
        <w:t>) спрове</w:t>
      </w:r>
      <w:r>
        <w:rPr>
          <w:bCs/>
          <w:spacing w:val="-3"/>
          <w:lang w:val="sr-Cyrl-CS"/>
        </w:rPr>
        <w:t>ла</w:t>
      </w:r>
      <w:r w:rsidRPr="00EF20D2">
        <w:rPr>
          <w:bCs/>
          <w:spacing w:val="-3"/>
          <w:lang w:val="sr-Cyrl-CS"/>
        </w:rPr>
        <w:t xml:space="preserve"> поступак јав</w:t>
      </w:r>
      <w:r>
        <w:rPr>
          <w:bCs/>
          <w:spacing w:val="-3"/>
          <w:lang w:val="sr-Cyrl-CS"/>
        </w:rPr>
        <w:t xml:space="preserve">не набавке </w:t>
      </w:r>
      <w:r>
        <w:rPr>
          <w:bCs/>
          <w:spacing w:val="-3"/>
        </w:rPr>
        <w:t xml:space="preserve"> радова – </w:t>
      </w:r>
      <w:r>
        <w:rPr>
          <w:b/>
          <w:sz w:val="22"/>
          <w:szCs w:val="22"/>
        </w:rPr>
        <w:t>замена кровног покривача</w:t>
      </w:r>
      <w:r w:rsidRPr="00DC3B7D">
        <w:rPr>
          <w:sz w:val="22"/>
          <w:szCs w:val="22"/>
        </w:rPr>
        <w:t xml:space="preserve"> </w:t>
      </w:r>
      <w:r>
        <w:rPr>
          <w:sz w:val="22"/>
          <w:szCs w:val="22"/>
        </w:rPr>
        <w:t>у Основној</w:t>
      </w:r>
      <w:r w:rsidRPr="00A42B10">
        <w:rPr>
          <w:rFonts w:eastAsia="TimesNewRomanPS-BoldMT"/>
          <w:bCs/>
        </w:rPr>
        <w:t xml:space="preserve"> школ</w:t>
      </w:r>
      <w:r>
        <w:rPr>
          <w:rFonts w:eastAsia="TimesNewRomanPS-BoldMT"/>
          <w:bCs/>
        </w:rPr>
        <w:t>и</w:t>
      </w:r>
      <w:r w:rsidRPr="00A42B10">
        <w:rPr>
          <w:rFonts w:eastAsia="TimesNewRomanPS-BoldMT"/>
          <w:bCs/>
        </w:rPr>
        <w:t xml:space="preserve"> ''Слободан</w:t>
      </w:r>
      <w:r>
        <w:rPr>
          <w:rFonts w:eastAsia="TimesNewRomanPS-BoldMT"/>
          <w:bCs/>
        </w:rPr>
        <w:t xml:space="preserve"> Бајић Паја'' Сремска Митровица – Издвојено одељење у Манђелосу, Пинкијева 42</w:t>
      </w:r>
      <w:r w:rsidRPr="00A42B10">
        <w:rPr>
          <w:rFonts w:eastAsia="TimesNewRomanPS-BoldMT"/>
          <w:bCs/>
        </w:rPr>
        <w:t>, ЈН редни бр.</w:t>
      </w:r>
      <w:r>
        <w:rPr>
          <w:rFonts w:eastAsia="TimesNewRomanPS-BoldMT"/>
          <w:bCs/>
        </w:rPr>
        <w:t>4</w:t>
      </w:r>
      <w:r w:rsidRPr="00A42B10">
        <w:rPr>
          <w:rFonts w:eastAsia="TimesNewRomanPS-BoldMT"/>
          <w:bCs/>
        </w:rPr>
        <w:t>/2015</w:t>
      </w:r>
    </w:p>
    <w:p w:rsidR="007B0B15" w:rsidRPr="001D18DE" w:rsidRDefault="007B0B15" w:rsidP="007B0B15">
      <w:pPr>
        <w:pStyle w:val="ListParagraph"/>
        <w:numPr>
          <w:ilvl w:val="0"/>
          <w:numId w:val="10"/>
        </w:numPr>
        <w:shd w:val="clear" w:color="auto" w:fill="FFFFFF"/>
        <w:overflowPunct w:val="0"/>
        <w:autoSpaceDE w:val="0"/>
        <w:autoSpaceDN w:val="0"/>
        <w:adjustRightInd w:val="0"/>
        <w:spacing w:before="120"/>
        <w:ind w:left="0" w:firstLine="567"/>
        <w:jc w:val="both"/>
        <w:rPr>
          <w:bCs/>
          <w:i/>
          <w:spacing w:val="-6"/>
          <w:lang w:val="sr-Cyrl-CS"/>
        </w:rPr>
      </w:pPr>
      <w:r w:rsidRPr="001D18DE">
        <w:rPr>
          <w:bCs/>
          <w:spacing w:val="-3"/>
          <w:lang w:val="sr-Cyrl-CS"/>
        </w:rPr>
        <w:t>да је Понуђач доставио понуду број ______</w:t>
      </w:r>
      <w:r>
        <w:rPr>
          <w:bCs/>
          <w:spacing w:val="-3"/>
          <w:lang w:val="sr-Cyrl-CS"/>
        </w:rPr>
        <w:t>____</w:t>
      </w:r>
      <w:r w:rsidRPr="001D18DE">
        <w:rPr>
          <w:bCs/>
          <w:spacing w:val="-3"/>
          <w:lang w:val="sr-Cyrl-CS"/>
        </w:rPr>
        <w:t xml:space="preserve"> од ___________</w:t>
      </w:r>
      <w:r>
        <w:rPr>
          <w:bCs/>
          <w:spacing w:val="-3"/>
          <w:lang w:val="sr-Cyrl-CS"/>
        </w:rPr>
        <w:t>____</w:t>
      </w:r>
      <w:r w:rsidRPr="001D18DE">
        <w:rPr>
          <w:bCs/>
          <w:spacing w:val="-3"/>
          <w:lang w:val="sr-Cyrl-CS"/>
        </w:rPr>
        <w:t>201</w:t>
      </w:r>
      <w:r>
        <w:rPr>
          <w:bCs/>
          <w:spacing w:val="-3"/>
          <w:lang w:val="sr-Cyrl-CS"/>
        </w:rPr>
        <w:t>5</w:t>
      </w:r>
      <w:r w:rsidRPr="001D18DE">
        <w:rPr>
          <w:bCs/>
          <w:spacing w:val="-3"/>
          <w:lang w:val="sr-Cyrl-CS"/>
        </w:rPr>
        <w:t xml:space="preserve">. године, која се налази у прилогу Уговора и саставни је део овог </w:t>
      </w:r>
      <w:r w:rsidRPr="001D18DE">
        <w:rPr>
          <w:bCs/>
          <w:spacing w:val="-3"/>
          <w:lang w:val="ru-RU"/>
        </w:rPr>
        <w:t>Уговора</w:t>
      </w:r>
    </w:p>
    <w:p w:rsidR="007B0B15" w:rsidRPr="001D18DE" w:rsidRDefault="007B0B15" w:rsidP="007B0B15">
      <w:pPr>
        <w:pStyle w:val="ListParagraph"/>
        <w:numPr>
          <w:ilvl w:val="0"/>
          <w:numId w:val="10"/>
        </w:numPr>
        <w:shd w:val="clear" w:color="auto" w:fill="FFFFFF"/>
        <w:overflowPunct w:val="0"/>
        <w:autoSpaceDE w:val="0"/>
        <w:autoSpaceDN w:val="0"/>
        <w:adjustRightInd w:val="0"/>
        <w:spacing w:before="120"/>
        <w:ind w:left="0" w:firstLine="567"/>
        <w:jc w:val="both"/>
        <w:rPr>
          <w:bCs/>
          <w:i/>
          <w:spacing w:val="-6"/>
          <w:lang w:val="sr-Cyrl-CS"/>
        </w:rPr>
      </w:pPr>
      <w:r w:rsidRPr="001D18DE">
        <w:rPr>
          <w:bCs/>
          <w:spacing w:val="-3"/>
          <w:lang w:val="sr-Cyrl-CS"/>
        </w:rPr>
        <w:t>да понуда Понуђача у потпуности одговара техничким спецификацијама из конкурсне документације и</w:t>
      </w:r>
    </w:p>
    <w:p w:rsidR="007B0B15" w:rsidRPr="004F7E9B" w:rsidRDefault="007B0B15" w:rsidP="007B0B15">
      <w:pPr>
        <w:pStyle w:val="ListParagraph"/>
        <w:numPr>
          <w:ilvl w:val="0"/>
          <w:numId w:val="10"/>
        </w:numPr>
        <w:shd w:val="clear" w:color="auto" w:fill="FFFFFF"/>
        <w:overflowPunct w:val="0"/>
        <w:autoSpaceDE w:val="0"/>
        <w:autoSpaceDN w:val="0"/>
        <w:adjustRightInd w:val="0"/>
        <w:spacing w:before="120"/>
        <w:ind w:left="0" w:firstLine="567"/>
        <w:jc w:val="both"/>
        <w:rPr>
          <w:bCs/>
          <w:i/>
          <w:spacing w:val="-6"/>
          <w:lang w:val="sr-Cyrl-CS"/>
        </w:rPr>
      </w:pPr>
      <w:r w:rsidRPr="001D18DE">
        <w:rPr>
          <w:bCs/>
          <w:spacing w:val="-3"/>
          <w:lang w:val="sr-Cyrl-CS"/>
        </w:rPr>
        <w:t>да је дир</w:t>
      </w:r>
      <w:r>
        <w:rPr>
          <w:bCs/>
          <w:spacing w:val="-3"/>
          <w:lang w:val="sr-Cyrl-CS"/>
        </w:rPr>
        <w:t>ектор Основне школе ''Слободан Бајић Паја</w:t>
      </w:r>
      <w:r w:rsidRPr="001D18DE">
        <w:rPr>
          <w:bCs/>
          <w:spacing w:val="-3"/>
          <w:lang w:val="sr-Cyrl-CS"/>
        </w:rPr>
        <w:t>''</w:t>
      </w:r>
      <w:r>
        <w:rPr>
          <w:bCs/>
          <w:spacing w:val="-3"/>
          <w:lang w:val="sr-Cyrl-CS"/>
        </w:rPr>
        <w:t xml:space="preserve"> у </w:t>
      </w:r>
      <w:r w:rsidRPr="001D18DE">
        <w:rPr>
          <w:bCs/>
          <w:spacing w:val="-3"/>
          <w:lang w:val="sr-Cyrl-CS"/>
        </w:rPr>
        <w:t xml:space="preserve"> </w:t>
      </w:r>
      <w:r w:rsidRPr="001D18DE">
        <w:rPr>
          <w:bCs/>
          <w:spacing w:val="-2"/>
          <w:lang w:val="sr-Cyrl-CS"/>
        </w:rPr>
        <w:t>Сремск</w:t>
      </w:r>
      <w:r>
        <w:rPr>
          <w:bCs/>
          <w:spacing w:val="-2"/>
          <w:lang w:val="sr-Cyrl-CS"/>
        </w:rPr>
        <w:t>ој</w:t>
      </w:r>
      <w:r w:rsidRPr="001D18DE">
        <w:rPr>
          <w:bCs/>
          <w:spacing w:val="-2"/>
          <w:lang w:val="sr-Cyrl-CS"/>
        </w:rPr>
        <w:t xml:space="preserve"> </w:t>
      </w:r>
      <w:r w:rsidRPr="001D18DE">
        <w:rPr>
          <w:bCs/>
          <w:spacing w:val="-3"/>
          <w:lang w:val="sr-Cyrl-CS"/>
        </w:rPr>
        <w:t>Митровиц</w:t>
      </w:r>
      <w:r>
        <w:rPr>
          <w:bCs/>
          <w:spacing w:val="-3"/>
          <w:lang w:val="sr-Cyrl-CS"/>
        </w:rPr>
        <w:t>и</w:t>
      </w:r>
      <w:r w:rsidRPr="001D18DE">
        <w:rPr>
          <w:bCs/>
          <w:spacing w:val="-3"/>
          <w:lang w:val="sr-Cyrl-CS"/>
        </w:rPr>
        <w:t xml:space="preserve"> у складу са Законом донела Одлуку о додели уговора.</w:t>
      </w:r>
    </w:p>
    <w:p w:rsidR="007B0B15" w:rsidRPr="00EF20D2" w:rsidRDefault="007B0B15" w:rsidP="007B0B15">
      <w:pPr>
        <w:shd w:val="clear" w:color="auto" w:fill="FFFFFF"/>
        <w:spacing w:before="120"/>
        <w:jc w:val="center"/>
        <w:rPr>
          <w:b/>
          <w:bCs/>
          <w:spacing w:val="-6"/>
          <w:lang w:val="sr-Cyrl-CS"/>
        </w:rPr>
      </w:pPr>
      <w:r w:rsidRPr="00EF20D2">
        <w:rPr>
          <w:b/>
          <w:bCs/>
          <w:spacing w:val="-6"/>
          <w:lang w:val="sr-Cyrl-CS"/>
        </w:rPr>
        <w:t>Предмет уговора</w:t>
      </w:r>
    </w:p>
    <w:p w:rsidR="007B0B15" w:rsidRPr="001D18DE" w:rsidRDefault="007B0B15" w:rsidP="007B0B15">
      <w:pPr>
        <w:shd w:val="clear" w:color="auto" w:fill="FFFFFF"/>
        <w:jc w:val="center"/>
        <w:rPr>
          <w:bCs/>
          <w:spacing w:val="-6"/>
        </w:rPr>
      </w:pPr>
      <w:r w:rsidRPr="00615623">
        <w:rPr>
          <w:bCs/>
          <w:spacing w:val="-6"/>
          <w:lang w:val="sr-Cyrl-CS"/>
        </w:rPr>
        <w:t>Члан 1.</w:t>
      </w:r>
    </w:p>
    <w:p w:rsidR="007B0B15" w:rsidRPr="001D18DE" w:rsidRDefault="007B0B15" w:rsidP="007B0B15">
      <w:pPr>
        <w:pStyle w:val="ListParagraph"/>
        <w:shd w:val="clear" w:color="auto" w:fill="FFFFFF"/>
        <w:overflowPunct w:val="0"/>
        <w:autoSpaceDE w:val="0"/>
        <w:autoSpaceDN w:val="0"/>
        <w:adjustRightInd w:val="0"/>
        <w:ind w:left="0" w:firstLine="567"/>
        <w:jc w:val="both"/>
        <w:rPr>
          <w:bCs/>
          <w:i/>
          <w:spacing w:val="-6"/>
          <w:lang w:val="sr-Cyrl-CS"/>
        </w:rPr>
      </w:pPr>
      <w:r w:rsidRPr="00EF20D2">
        <w:rPr>
          <w:spacing w:val="-5"/>
          <w:lang w:val="sr-Cyrl-CS"/>
        </w:rPr>
        <w:t xml:space="preserve">Уговорне стране су сагласне да је предмет овог Уговора </w:t>
      </w:r>
      <w:r>
        <w:rPr>
          <w:lang w:val="sr-Cyrl-CS"/>
        </w:rPr>
        <w:t>извођење радова</w:t>
      </w:r>
      <w:r>
        <w:rPr>
          <w:bCs/>
          <w:spacing w:val="-3"/>
        </w:rPr>
        <w:t xml:space="preserve"> – </w:t>
      </w:r>
      <w:r>
        <w:rPr>
          <w:b/>
          <w:sz w:val="22"/>
          <w:szCs w:val="22"/>
        </w:rPr>
        <w:t>замена кровног покривача</w:t>
      </w:r>
      <w:r w:rsidRPr="00DC3B7D">
        <w:rPr>
          <w:sz w:val="22"/>
          <w:szCs w:val="22"/>
        </w:rPr>
        <w:t xml:space="preserve"> </w:t>
      </w:r>
      <w:r>
        <w:rPr>
          <w:sz w:val="22"/>
          <w:szCs w:val="22"/>
        </w:rPr>
        <w:t>у Основној</w:t>
      </w:r>
      <w:r w:rsidRPr="00A42B10">
        <w:rPr>
          <w:rFonts w:eastAsia="TimesNewRomanPS-BoldMT"/>
          <w:bCs/>
        </w:rPr>
        <w:t xml:space="preserve"> школ</w:t>
      </w:r>
      <w:r>
        <w:rPr>
          <w:rFonts w:eastAsia="TimesNewRomanPS-BoldMT"/>
          <w:bCs/>
        </w:rPr>
        <w:t>и</w:t>
      </w:r>
      <w:r w:rsidRPr="00A42B10">
        <w:rPr>
          <w:rFonts w:eastAsia="TimesNewRomanPS-BoldMT"/>
          <w:bCs/>
        </w:rPr>
        <w:t xml:space="preserve"> ''Слободан</w:t>
      </w:r>
      <w:r>
        <w:rPr>
          <w:rFonts w:eastAsia="TimesNewRomanPS-BoldMT"/>
          <w:bCs/>
        </w:rPr>
        <w:t xml:space="preserve"> Бајић Паја'' Сремска Митровица – Издвојено одељење у Манђелосу, Пинкијева 42, </w:t>
      </w:r>
      <w:r w:rsidRPr="000E6434">
        <w:rPr>
          <w:sz w:val="22"/>
          <w:szCs w:val="22"/>
          <w:lang w:val="sr-Cyrl-CS"/>
        </w:rPr>
        <w:t xml:space="preserve"> </w:t>
      </w:r>
      <w:r>
        <w:rPr>
          <w:lang w:val="sr-Cyrl-CS"/>
        </w:rPr>
        <w:t>к</w:t>
      </w:r>
      <w:r w:rsidRPr="00EF20D2">
        <w:rPr>
          <w:lang w:val="sr-Cyrl-CS"/>
        </w:rPr>
        <w:t xml:space="preserve">оје је додељено </w:t>
      </w:r>
      <w:r w:rsidRPr="00EF20D2">
        <w:rPr>
          <w:spacing w:val="-5"/>
          <w:lang w:val="sr-Cyrl-CS"/>
        </w:rPr>
        <w:t>Понуђач</w:t>
      </w:r>
      <w:r>
        <w:rPr>
          <w:lang w:val="sr-Cyrl-CS"/>
        </w:rPr>
        <w:t xml:space="preserve">у по спроведеном  поступку јавне набавке мале вредности, ЈНМВ, редни </w:t>
      </w:r>
      <w:r>
        <w:rPr>
          <w:spacing w:val="-2"/>
          <w:lang w:val="sr-Cyrl-CS"/>
        </w:rPr>
        <w:lastRenderedPageBreak/>
        <w:t>број</w:t>
      </w:r>
      <w:r w:rsidRPr="00EF20D2">
        <w:rPr>
          <w:spacing w:val="-2"/>
          <w:lang w:val="sr-Cyrl-CS"/>
        </w:rPr>
        <w:t xml:space="preserve"> </w:t>
      </w:r>
      <w:r>
        <w:rPr>
          <w:spacing w:val="-2"/>
          <w:lang w:val="sr-Cyrl-CS"/>
        </w:rPr>
        <w:t>4</w:t>
      </w:r>
      <w:r w:rsidRPr="00EF20D2">
        <w:rPr>
          <w:lang w:val="sr-Cyrl-CS"/>
        </w:rPr>
        <w:t>/20</w:t>
      </w:r>
      <w:r w:rsidRPr="00EF20D2">
        <w:rPr>
          <w:lang w:val="ru-RU"/>
        </w:rPr>
        <w:t>1</w:t>
      </w:r>
      <w:r>
        <w:rPr>
          <w:lang w:val="sr-Cyrl-CS"/>
        </w:rPr>
        <w:t>5</w:t>
      </w:r>
      <w:r w:rsidRPr="00EF20D2">
        <w:rPr>
          <w:spacing w:val="-2"/>
          <w:lang w:val="sr-Cyrl-CS"/>
        </w:rPr>
        <w:t>, а</w:t>
      </w:r>
      <w:r w:rsidRPr="00EF20D2">
        <w:rPr>
          <w:spacing w:val="-2"/>
          <w:lang w:val="sr-Latn-CS"/>
        </w:rPr>
        <w:t xml:space="preserve"> у складу са</w:t>
      </w:r>
      <w:r w:rsidRPr="00EF20D2">
        <w:rPr>
          <w:lang w:val="ru-RU"/>
        </w:rPr>
        <w:t xml:space="preserve"> техничко</w:t>
      </w:r>
      <w:r w:rsidRPr="00EF20D2">
        <w:rPr>
          <w:lang w:val="sr-Cyrl-CS"/>
        </w:rPr>
        <w:t>м</w:t>
      </w:r>
      <w:r w:rsidRPr="00EF20D2">
        <w:rPr>
          <w:lang w:val="ru-RU"/>
        </w:rPr>
        <w:t xml:space="preserve"> документациј</w:t>
      </w:r>
      <w:r w:rsidRPr="00EF20D2">
        <w:rPr>
          <w:lang w:val="sr-Cyrl-CS"/>
        </w:rPr>
        <w:t>ом</w:t>
      </w:r>
      <w:r w:rsidRPr="00EF20D2">
        <w:rPr>
          <w:lang w:val="ru-RU"/>
        </w:rPr>
        <w:t xml:space="preserve">, </w:t>
      </w:r>
      <w:r w:rsidRPr="00EF20D2">
        <w:rPr>
          <w:lang w:val="sr-Cyrl-CS"/>
        </w:rPr>
        <w:t>дозволама</w:t>
      </w:r>
      <w:r w:rsidRPr="00EF20D2">
        <w:rPr>
          <w:lang w:val="ru-RU"/>
        </w:rPr>
        <w:t xml:space="preserve"> за </w:t>
      </w:r>
      <w:r w:rsidRPr="00EF20D2">
        <w:rPr>
          <w:lang w:val="sr-Cyrl-CS"/>
        </w:rPr>
        <w:t>извођење радова</w:t>
      </w:r>
      <w:r w:rsidRPr="00EF20D2">
        <w:rPr>
          <w:lang w:val="ru-RU"/>
        </w:rPr>
        <w:t>, конкурсно</w:t>
      </w:r>
      <w:r w:rsidRPr="00EF20D2">
        <w:rPr>
          <w:lang w:val="sr-Cyrl-CS"/>
        </w:rPr>
        <w:t>м</w:t>
      </w:r>
      <w:r w:rsidRPr="00EF20D2">
        <w:rPr>
          <w:lang w:val="ru-RU"/>
        </w:rPr>
        <w:t xml:space="preserve"> документациј</w:t>
      </w:r>
      <w:r w:rsidRPr="00EF20D2">
        <w:rPr>
          <w:lang w:val="sr-Cyrl-CS"/>
        </w:rPr>
        <w:t>ом</w:t>
      </w:r>
      <w:r w:rsidRPr="00EF20D2">
        <w:rPr>
          <w:lang w:val="ru-RU"/>
        </w:rPr>
        <w:t xml:space="preserve"> и прихваћено</w:t>
      </w:r>
      <w:r w:rsidRPr="00EF20D2">
        <w:rPr>
          <w:lang w:val="sr-Cyrl-CS"/>
        </w:rPr>
        <w:t>м</w:t>
      </w:r>
      <w:r w:rsidRPr="00EF20D2">
        <w:rPr>
          <w:lang w:val="ru-RU"/>
        </w:rPr>
        <w:t xml:space="preserve"> понуд</w:t>
      </w:r>
      <w:r w:rsidRPr="00EF20D2">
        <w:rPr>
          <w:lang w:val="sr-Cyrl-CS"/>
        </w:rPr>
        <w:t>ом</w:t>
      </w:r>
      <w:r w:rsidRPr="00EF20D2">
        <w:rPr>
          <w:spacing w:val="-4"/>
          <w:lang w:val="sr-Cyrl-CS"/>
        </w:rPr>
        <w:t xml:space="preserve"> </w:t>
      </w:r>
      <w:r w:rsidRPr="00EF20D2">
        <w:rPr>
          <w:spacing w:val="-5"/>
          <w:lang w:val="sr-Cyrl-CS"/>
        </w:rPr>
        <w:t>Понуђач</w:t>
      </w:r>
      <w:r w:rsidRPr="00EF20D2">
        <w:rPr>
          <w:spacing w:val="-4"/>
          <w:lang w:val="sr-Cyrl-CS"/>
        </w:rPr>
        <w:t>а број: _____</w:t>
      </w:r>
      <w:r>
        <w:rPr>
          <w:spacing w:val="-4"/>
          <w:lang w:val="sr-Cyrl-CS"/>
        </w:rPr>
        <w:t>______</w:t>
      </w:r>
      <w:r w:rsidRPr="00EF20D2">
        <w:rPr>
          <w:spacing w:val="-4"/>
          <w:lang w:val="sr-Cyrl-CS"/>
        </w:rPr>
        <w:t xml:space="preserve"> од ________</w:t>
      </w:r>
      <w:r>
        <w:rPr>
          <w:spacing w:val="-4"/>
          <w:lang w:val="sr-Cyrl-CS"/>
        </w:rPr>
        <w:t>____</w:t>
      </w:r>
      <w:r w:rsidRPr="00EF20D2">
        <w:rPr>
          <w:spacing w:val="-4"/>
          <w:lang w:val="sr-Cyrl-CS"/>
        </w:rPr>
        <w:t>201</w:t>
      </w:r>
      <w:r>
        <w:rPr>
          <w:spacing w:val="-4"/>
          <w:lang w:val="sr-Cyrl-CS"/>
        </w:rPr>
        <w:t>5</w:t>
      </w:r>
      <w:r w:rsidRPr="00EF20D2">
        <w:rPr>
          <w:spacing w:val="-4"/>
          <w:lang w:val="sr-Cyrl-CS"/>
        </w:rPr>
        <w:t>. године</w:t>
      </w:r>
      <w:r w:rsidRPr="00EF20D2">
        <w:rPr>
          <w:lang w:val="ru-RU"/>
        </w:rPr>
        <w:t>, другим важећим прописима, техничким нормативима и обавезним стандардима који важе за врсту радова који су предмет овог Уговора</w:t>
      </w:r>
      <w:r w:rsidRPr="00EF20D2">
        <w:rPr>
          <w:spacing w:val="-4"/>
          <w:lang w:val="sr-Cyrl-CS"/>
        </w:rPr>
        <w:t>.</w:t>
      </w:r>
    </w:p>
    <w:p w:rsidR="007B0B15" w:rsidRPr="002B647F" w:rsidRDefault="007B0B15" w:rsidP="007B0B15">
      <w:pPr>
        <w:widowControl w:val="0"/>
        <w:tabs>
          <w:tab w:val="left" w:pos="90"/>
        </w:tabs>
        <w:ind w:firstLine="567"/>
        <w:jc w:val="both"/>
        <w:rPr>
          <w:color w:val="C00000"/>
          <w:lang w:val="ru-RU"/>
        </w:rPr>
      </w:pPr>
      <w:r w:rsidRPr="00EF20D2">
        <w:rPr>
          <w:lang w:val="ru-RU"/>
        </w:rPr>
        <w:t xml:space="preserve">Врста, </w:t>
      </w:r>
      <w:r w:rsidRPr="00EF20D2">
        <w:rPr>
          <w:lang w:val="sr-Cyrl-CS"/>
        </w:rPr>
        <w:t>обим</w:t>
      </w:r>
      <w:r w:rsidRPr="00EF20D2">
        <w:rPr>
          <w:lang w:val="ru-RU"/>
        </w:rPr>
        <w:t xml:space="preserve"> и цена радова утврђене су </w:t>
      </w:r>
      <w:r w:rsidRPr="00EF20D2">
        <w:rPr>
          <w:lang w:val="sr-Cyrl-CS"/>
        </w:rPr>
        <w:t xml:space="preserve">и дефинисане </w:t>
      </w:r>
      <w:r w:rsidRPr="00EF20D2">
        <w:rPr>
          <w:lang w:val="ru-RU"/>
        </w:rPr>
        <w:t xml:space="preserve">у понуди </w:t>
      </w:r>
      <w:r w:rsidRPr="00EF20D2">
        <w:rPr>
          <w:spacing w:val="-5"/>
          <w:lang w:val="sr-Cyrl-CS"/>
        </w:rPr>
        <w:t>Понуђач</w:t>
      </w:r>
      <w:r w:rsidRPr="00EF20D2">
        <w:rPr>
          <w:lang w:val="sr-Cyrl-CS"/>
        </w:rPr>
        <w:t>а -</w:t>
      </w:r>
      <w:r w:rsidRPr="00EF20D2">
        <w:rPr>
          <w:lang w:val="ru-RU"/>
        </w:rPr>
        <w:t xml:space="preserve"> исказане су </w:t>
      </w:r>
      <w:r w:rsidRPr="00EF20D2">
        <w:rPr>
          <w:lang w:val="sr-Cyrl-CS"/>
        </w:rPr>
        <w:t xml:space="preserve">и </w:t>
      </w:r>
      <w:r w:rsidRPr="00EF20D2">
        <w:rPr>
          <w:lang w:val="ru-RU"/>
        </w:rPr>
        <w:t xml:space="preserve">у </w:t>
      </w:r>
      <w:r>
        <w:rPr>
          <w:lang w:val="ru-RU"/>
        </w:rPr>
        <w:t xml:space="preserve">техничком опису и </w:t>
      </w:r>
      <w:r w:rsidRPr="00EF20D2">
        <w:rPr>
          <w:lang w:val="ru-RU"/>
        </w:rPr>
        <w:t>предмеру радова.</w:t>
      </w:r>
    </w:p>
    <w:p w:rsidR="007B0B15" w:rsidRDefault="007B0B15" w:rsidP="007B0B15">
      <w:pPr>
        <w:widowControl w:val="0"/>
        <w:tabs>
          <w:tab w:val="left" w:pos="90"/>
        </w:tabs>
        <w:ind w:firstLine="567"/>
        <w:jc w:val="both"/>
        <w:rPr>
          <w:lang w:val="ru-RU"/>
        </w:rPr>
      </w:pPr>
      <w:r w:rsidRPr="00EF20D2">
        <w:rPr>
          <w:lang w:val="ru-RU"/>
        </w:rPr>
        <w:t>Понуда</w:t>
      </w:r>
      <w:r>
        <w:rPr>
          <w:lang w:val="ru-RU"/>
        </w:rPr>
        <w:t>,</w:t>
      </w:r>
      <w:r w:rsidRPr="00EF20D2">
        <w:rPr>
          <w:lang w:val="ru-RU"/>
        </w:rPr>
        <w:t xml:space="preserve"> предмер</w:t>
      </w:r>
      <w:r>
        <w:rPr>
          <w:lang w:val="ru-RU"/>
        </w:rPr>
        <w:t xml:space="preserve"> и технички опис</w:t>
      </w:r>
      <w:r w:rsidRPr="00EF20D2">
        <w:rPr>
          <w:lang w:val="ru-RU"/>
        </w:rPr>
        <w:t xml:space="preserve"> радова чине саставни део овог Уговора.</w:t>
      </w:r>
    </w:p>
    <w:p w:rsidR="007B0B15" w:rsidRPr="00A3106F" w:rsidRDefault="007B0B15" w:rsidP="007B0B15">
      <w:pPr>
        <w:widowControl w:val="0"/>
        <w:tabs>
          <w:tab w:val="left" w:pos="90"/>
        </w:tabs>
        <w:ind w:firstLine="567"/>
        <w:jc w:val="both"/>
        <w:rPr>
          <w:lang w:val="ru-RU"/>
        </w:rPr>
      </w:pPr>
      <w:r w:rsidRPr="00EF20D2">
        <w:rPr>
          <w:lang w:val="ru-RU"/>
        </w:rPr>
        <w:t xml:space="preserve">Ради извршења радова који су предмет овог Уговора, </w:t>
      </w:r>
      <w:r w:rsidRPr="00EF20D2">
        <w:rPr>
          <w:spacing w:val="-5"/>
          <w:lang w:val="sr-Cyrl-CS"/>
        </w:rPr>
        <w:t>Понуђач</w:t>
      </w:r>
      <w:r w:rsidRPr="00EF20D2">
        <w:rPr>
          <w:lang w:val="ru-RU"/>
        </w:rPr>
        <w:t xml:space="preserve"> се обавезује да обезбеди радну снагу, материјал, опрему, изврши грађевинско-занатске и припремно-завршне радове, као и све друго неопходно за потпуно извршење радова који су предмет овог Уговора.</w:t>
      </w:r>
    </w:p>
    <w:p w:rsidR="007B0B15" w:rsidRPr="00EF20D2" w:rsidRDefault="007B0B15" w:rsidP="007B0B15">
      <w:pPr>
        <w:jc w:val="center"/>
        <w:rPr>
          <w:b/>
          <w:lang w:val="sr-Cyrl-CS"/>
        </w:rPr>
      </w:pPr>
      <w:r w:rsidRPr="00EF20D2">
        <w:rPr>
          <w:b/>
          <w:lang w:val="sr-Cyrl-CS"/>
        </w:rPr>
        <w:t>Обавезе Наручиоца</w:t>
      </w:r>
    </w:p>
    <w:p w:rsidR="007B0B15" w:rsidRPr="00615623" w:rsidRDefault="007B0B15" w:rsidP="007B0B15">
      <w:pPr>
        <w:shd w:val="clear" w:color="auto" w:fill="FFFFFF"/>
        <w:spacing w:before="120" w:line="274" w:lineRule="exact"/>
        <w:jc w:val="center"/>
        <w:rPr>
          <w:bCs/>
          <w:spacing w:val="-5"/>
          <w:lang w:val="sr-Cyrl-CS"/>
        </w:rPr>
      </w:pPr>
      <w:r w:rsidRPr="00615623">
        <w:rPr>
          <w:bCs/>
          <w:spacing w:val="-5"/>
          <w:lang w:val="sr-Cyrl-CS"/>
        </w:rPr>
        <w:t>Члан 2.</w:t>
      </w:r>
    </w:p>
    <w:p w:rsidR="007B0B15" w:rsidRPr="00AB0C91" w:rsidRDefault="007B0B15" w:rsidP="007B0B15">
      <w:pPr>
        <w:widowControl w:val="0"/>
        <w:tabs>
          <w:tab w:val="left" w:pos="90"/>
        </w:tabs>
        <w:ind w:firstLine="567"/>
        <w:rPr>
          <w:lang w:val="ru-RU"/>
        </w:rPr>
      </w:pPr>
      <w:r w:rsidRPr="00AB0C91">
        <w:rPr>
          <w:lang w:val="sr-Cyrl-CS"/>
        </w:rPr>
        <w:t>Наручилац</w:t>
      </w:r>
      <w:r w:rsidRPr="00AB0C91">
        <w:rPr>
          <w:lang w:val="ru-RU"/>
        </w:rPr>
        <w:t xml:space="preserve"> се </w:t>
      </w:r>
      <w:r w:rsidRPr="00AB0C91">
        <w:rPr>
          <w:lang w:val="sr-Cyrl-CS"/>
        </w:rPr>
        <w:t xml:space="preserve">овим Уговором </w:t>
      </w:r>
      <w:r w:rsidRPr="00AB0C91">
        <w:rPr>
          <w:lang w:val="ru-RU"/>
        </w:rPr>
        <w:t xml:space="preserve">обавезује да: </w:t>
      </w:r>
    </w:p>
    <w:p w:rsidR="007B0B15" w:rsidRPr="00AB0C91" w:rsidRDefault="007B0B15" w:rsidP="007B0B15">
      <w:pPr>
        <w:widowControl w:val="0"/>
        <w:tabs>
          <w:tab w:val="left" w:pos="90"/>
        </w:tabs>
        <w:ind w:firstLine="567"/>
        <w:rPr>
          <w:lang w:val="ru-RU"/>
        </w:rPr>
      </w:pPr>
      <w:r w:rsidRPr="00AB0C91">
        <w:rPr>
          <w:lang w:val="ru-RU"/>
        </w:rPr>
        <w:t xml:space="preserve">   - обезбеди Решење о одобрењу извођења радова;</w:t>
      </w:r>
    </w:p>
    <w:p w:rsidR="007B0B15" w:rsidRPr="00AB0C91" w:rsidRDefault="007B0B15" w:rsidP="007B0B15">
      <w:pPr>
        <w:pStyle w:val="ListParagraph"/>
        <w:widowControl w:val="0"/>
        <w:tabs>
          <w:tab w:val="left" w:pos="90"/>
          <w:tab w:val="left" w:pos="851"/>
        </w:tabs>
        <w:overflowPunct w:val="0"/>
        <w:autoSpaceDE w:val="0"/>
        <w:autoSpaceDN w:val="0"/>
        <w:adjustRightInd w:val="0"/>
        <w:jc w:val="both"/>
      </w:pPr>
      <w:r w:rsidRPr="00AB0C91">
        <w:rPr>
          <w:lang w:val="ru-RU"/>
        </w:rPr>
        <w:t xml:space="preserve">- обезбеди </w:t>
      </w:r>
      <w:r w:rsidRPr="00AB0C91">
        <w:rPr>
          <w:lang w:val="sr-Cyrl-CS"/>
        </w:rPr>
        <w:t xml:space="preserve">стручни надзор над извођењем </w:t>
      </w:r>
      <w:r w:rsidRPr="00AB0C91">
        <w:rPr>
          <w:lang w:val="ru-RU"/>
        </w:rPr>
        <w:t>уговорених и изведених радова.</w:t>
      </w:r>
    </w:p>
    <w:p w:rsidR="007B0B15" w:rsidRPr="00EF20D2" w:rsidRDefault="007B0B15" w:rsidP="007B0B15">
      <w:pPr>
        <w:widowControl w:val="0"/>
        <w:tabs>
          <w:tab w:val="center" w:pos="4647"/>
        </w:tabs>
        <w:jc w:val="center"/>
        <w:rPr>
          <w:b/>
          <w:bCs/>
          <w:lang w:val="sr-Cyrl-CS"/>
        </w:rPr>
      </w:pPr>
      <w:r w:rsidRPr="00EF20D2">
        <w:rPr>
          <w:b/>
          <w:bCs/>
          <w:lang w:val="ru-RU"/>
        </w:rPr>
        <w:t>Обавезе Понуђач</w:t>
      </w:r>
      <w:r w:rsidRPr="00EF20D2">
        <w:rPr>
          <w:b/>
          <w:bCs/>
          <w:lang w:val="sr-Cyrl-CS"/>
        </w:rPr>
        <w:t>а</w:t>
      </w:r>
    </w:p>
    <w:p w:rsidR="007B0B15" w:rsidRPr="00615623" w:rsidRDefault="007B0B15" w:rsidP="007B0B15">
      <w:pPr>
        <w:widowControl w:val="0"/>
        <w:tabs>
          <w:tab w:val="center" w:pos="4647"/>
        </w:tabs>
        <w:jc w:val="both"/>
        <w:rPr>
          <w:bCs/>
          <w:lang w:val="ru-RU"/>
        </w:rPr>
      </w:pPr>
      <w:r w:rsidRPr="00EF20D2">
        <w:rPr>
          <w:lang w:val="ru-RU"/>
        </w:rPr>
        <w:tab/>
      </w:r>
      <w:r w:rsidRPr="00615623">
        <w:rPr>
          <w:bCs/>
          <w:lang w:val="ru-RU"/>
        </w:rPr>
        <w:t xml:space="preserve">Члан </w:t>
      </w:r>
      <w:r w:rsidRPr="00615623">
        <w:rPr>
          <w:bCs/>
          <w:lang w:val="sr-Cyrl-CS"/>
        </w:rPr>
        <w:t>3</w:t>
      </w:r>
      <w:r w:rsidRPr="00615623">
        <w:rPr>
          <w:bCs/>
          <w:lang w:val="ru-RU"/>
        </w:rPr>
        <w:t>.</w:t>
      </w:r>
    </w:p>
    <w:p w:rsidR="007B0B15" w:rsidRPr="00EF20D2" w:rsidRDefault="007B0B15" w:rsidP="007B0B15">
      <w:pPr>
        <w:ind w:firstLine="567"/>
        <w:jc w:val="both"/>
        <w:rPr>
          <w:rFonts w:ascii="Arial" w:hAnsi="Arial" w:cs="Arial"/>
          <w:lang w:val="ru-RU"/>
        </w:rPr>
      </w:pPr>
      <w:r w:rsidRPr="00EF20D2">
        <w:rPr>
          <w:spacing w:val="-5"/>
          <w:lang w:val="sr-Cyrl-CS"/>
        </w:rPr>
        <w:t>Понуђач</w:t>
      </w:r>
      <w:r w:rsidRPr="00EF20D2">
        <w:rPr>
          <w:lang w:val="sr-Cyrl-CS"/>
        </w:rPr>
        <w:t xml:space="preserve"> се обавезује да све радове који су предмет овог Уговора изврши квалитетно, стручно и савесно,</w:t>
      </w:r>
      <w:r w:rsidRPr="00EF20D2">
        <w:rPr>
          <w:lang w:val="ru-RU"/>
        </w:rPr>
        <w:t xml:space="preserve"> својом радном снагом и материјалом</w:t>
      </w:r>
      <w:r w:rsidRPr="00EF20D2">
        <w:rPr>
          <w:lang w:val="sr-Cyrl-CS"/>
        </w:rPr>
        <w:t xml:space="preserve"> -</w:t>
      </w:r>
      <w:r w:rsidRPr="00EF20D2">
        <w:rPr>
          <w:lang w:val="sr-Latn-CS"/>
        </w:rPr>
        <w:t xml:space="preserve"> а</w:t>
      </w:r>
      <w:r w:rsidRPr="00EF20D2">
        <w:rPr>
          <w:lang w:val="ru-RU"/>
        </w:rPr>
        <w:t xml:space="preserve"> према  документацији, сагласно утврђеним роковима</w:t>
      </w:r>
      <w:r w:rsidRPr="00EF20D2">
        <w:rPr>
          <w:lang w:val="sr-Cyrl-CS"/>
        </w:rPr>
        <w:t xml:space="preserve"> и</w:t>
      </w:r>
      <w:r w:rsidRPr="00EF20D2">
        <w:rPr>
          <w:lang w:val="ru-RU"/>
        </w:rPr>
        <w:t xml:space="preserve"> према важећим прописима</w:t>
      </w:r>
      <w:r w:rsidRPr="00EF20D2">
        <w:rPr>
          <w:lang w:val="sr-Cyrl-CS"/>
        </w:rPr>
        <w:t>,</w:t>
      </w:r>
      <w:r w:rsidRPr="00EF20D2">
        <w:rPr>
          <w:rFonts w:ascii="Arial" w:hAnsi="Arial" w:cs="Arial"/>
          <w:lang w:val="ru-RU"/>
        </w:rPr>
        <w:t xml:space="preserve"> </w:t>
      </w:r>
      <w:r w:rsidRPr="00EF20D2">
        <w:rPr>
          <w:lang w:val="ru-RU"/>
        </w:rPr>
        <w:t>нормативима и стандардима за ову врсту радова</w:t>
      </w:r>
      <w:r w:rsidRPr="00EF20D2">
        <w:rPr>
          <w:lang w:val="sr-Cyrl-CS"/>
        </w:rPr>
        <w:t>.</w:t>
      </w:r>
    </w:p>
    <w:p w:rsidR="007B0B15" w:rsidRPr="00BA1AA9" w:rsidRDefault="007B0B15" w:rsidP="007B0B15">
      <w:pPr>
        <w:ind w:firstLine="567"/>
        <w:jc w:val="both"/>
        <w:rPr>
          <w:lang w:val="ru-RU"/>
        </w:rPr>
      </w:pPr>
      <w:r w:rsidRPr="00EF20D2">
        <w:rPr>
          <w:lang w:val="ru-RU"/>
        </w:rPr>
        <w:t xml:space="preserve">Радови који су предмет овог </w:t>
      </w:r>
      <w:r w:rsidRPr="00EF20D2">
        <w:rPr>
          <w:lang w:val="sr-Cyrl-CS"/>
        </w:rPr>
        <w:t>У</w:t>
      </w:r>
      <w:r w:rsidRPr="00EF20D2">
        <w:rPr>
          <w:lang w:val="ru-RU"/>
        </w:rPr>
        <w:t>говора су:</w:t>
      </w:r>
    </w:p>
    <w:p w:rsidR="007B0B15" w:rsidRPr="003E2FF2" w:rsidRDefault="007B0B15" w:rsidP="007B0B15">
      <w:pPr>
        <w:numPr>
          <w:ilvl w:val="0"/>
          <w:numId w:val="5"/>
        </w:numPr>
        <w:tabs>
          <w:tab w:val="left" w:pos="540"/>
        </w:tabs>
        <w:ind w:hanging="153"/>
        <w:rPr>
          <w:bCs/>
        </w:rPr>
      </w:pPr>
      <w:r w:rsidRPr="003E2FF2">
        <w:rPr>
          <w:bCs/>
          <w:lang w:val="sr-Cyrl-CS"/>
        </w:rPr>
        <w:t>рушење</w:t>
      </w:r>
      <w:r>
        <w:rPr>
          <w:bCs/>
          <w:lang w:val="sr-Cyrl-CS"/>
        </w:rPr>
        <w:t xml:space="preserve">, </w:t>
      </w:r>
      <w:r w:rsidRPr="003E2FF2">
        <w:rPr>
          <w:bCs/>
          <w:lang w:val="sr-Cyrl-CS"/>
        </w:rPr>
        <w:t>з</w:t>
      </w:r>
      <w:r>
        <w:rPr>
          <w:bCs/>
          <w:lang w:val="sr-Cyrl-CS"/>
        </w:rPr>
        <w:t>идарски,  керамичарски,  столарски , молерски и електоинсталатерски радови, демонтажа и монтажа фекалне канализације и  водоводних цеви  и набавка и уградња санитарне опреме.</w:t>
      </w:r>
    </w:p>
    <w:p w:rsidR="007B0B15" w:rsidRPr="00B30BD1" w:rsidRDefault="007B0B15" w:rsidP="007B0B15">
      <w:pPr>
        <w:jc w:val="center"/>
        <w:rPr>
          <w:bCs/>
          <w:lang w:val="sr-Cyrl-CS"/>
        </w:rPr>
      </w:pPr>
      <w:r w:rsidRPr="00615623">
        <w:rPr>
          <w:bCs/>
          <w:lang w:val="ru-RU"/>
        </w:rPr>
        <w:t xml:space="preserve">Члан </w:t>
      </w:r>
      <w:r w:rsidRPr="00615623">
        <w:rPr>
          <w:bCs/>
          <w:lang w:val="sr-Cyrl-CS"/>
        </w:rPr>
        <w:t>4.</w:t>
      </w:r>
    </w:p>
    <w:p w:rsidR="007B0B15" w:rsidRPr="00EF20D2" w:rsidRDefault="007B0B15" w:rsidP="007B0B15">
      <w:pPr>
        <w:ind w:firstLine="567"/>
        <w:jc w:val="both"/>
        <w:rPr>
          <w:lang w:val="ru-RU"/>
        </w:rPr>
      </w:pPr>
      <w:r w:rsidRPr="00EF20D2">
        <w:rPr>
          <w:spacing w:val="-5"/>
          <w:lang w:val="sr-Cyrl-CS"/>
        </w:rPr>
        <w:t>Понуђач</w:t>
      </w:r>
      <w:r w:rsidRPr="00EF20D2">
        <w:rPr>
          <w:lang w:val="ru-RU"/>
        </w:rPr>
        <w:t xml:space="preserve">  </w:t>
      </w:r>
      <w:r w:rsidRPr="00EF20D2">
        <w:rPr>
          <w:lang w:val="sr-Cyrl-CS"/>
        </w:rPr>
        <w:t>посебно преузима обавезу</w:t>
      </w:r>
      <w:r w:rsidRPr="00EF20D2">
        <w:rPr>
          <w:lang w:val="ru-RU"/>
        </w:rPr>
        <w:t xml:space="preserve"> да:</w:t>
      </w:r>
    </w:p>
    <w:p w:rsidR="007B0B15" w:rsidRDefault="007B0B15" w:rsidP="007B0B15">
      <w:pPr>
        <w:pStyle w:val="ListParagraph"/>
        <w:widowControl w:val="0"/>
        <w:numPr>
          <w:ilvl w:val="0"/>
          <w:numId w:val="13"/>
        </w:numPr>
        <w:tabs>
          <w:tab w:val="left" w:pos="90"/>
        </w:tabs>
        <w:overflowPunct w:val="0"/>
        <w:autoSpaceDE w:val="0"/>
        <w:autoSpaceDN w:val="0"/>
        <w:adjustRightInd w:val="0"/>
        <w:ind w:left="851" w:hanging="284"/>
        <w:jc w:val="both"/>
        <w:rPr>
          <w:lang w:val="ru-RU"/>
        </w:rPr>
      </w:pPr>
      <w:r w:rsidRPr="00EF20D2">
        <w:rPr>
          <w:lang w:val="sr-Cyrl-CS"/>
        </w:rPr>
        <w:t xml:space="preserve">својим </w:t>
      </w:r>
      <w:r w:rsidRPr="00EF20D2">
        <w:rPr>
          <w:lang w:val="ru-RU"/>
        </w:rPr>
        <w:t xml:space="preserve">решењем одреди одговорног </w:t>
      </w:r>
      <w:r w:rsidRPr="00EF20D2">
        <w:rPr>
          <w:lang w:val="sr-Cyrl-CS"/>
        </w:rPr>
        <w:t>Руководиоца радова</w:t>
      </w:r>
      <w:r w:rsidRPr="00EF20D2">
        <w:rPr>
          <w:lang w:val="ru-RU"/>
        </w:rPr>
        <w:t xml:space="preserve"> и да о томе обавести </w:t>
      </w:r>
      <w:r w:rsidRPr="00EF20D2">
        <w:rPr>
          <w:lang w:val="sr-Cyrl-CS"/>
        </w:rPr>
        <w:t>Наручиоца –</w:t>
      </w:r>
      <w:r w:rsidRPr="00EF20D2">
        <w:rPr>
          <w:lang w:val="ru-RU"/>
        </w:rPr>
        <w:t xml:space="preserve"> </w:t>
      </w:r>
      <w:r w:rsidRPr="00EF20D2">
        <w:rPr>
          <w:lang w:val="sr-Cyrl-CS"/>
        </w:rPr>
        <w:t>пре почетка уговорених радова</w:t>
      </w:r>
      <w:r w:rsidRPr="00EF20D2">
        <w:rPr>
          <w:lang w:val="ru-RU"/>
        </w:rPr>
        <w:t>,</w:t>
      </w:r>
    </w:p>
    <w:p w:rsidR="007B0B15" w:rsidRPr="00D10B82" w:rsidRDefault="007B0B15" w:rsidP="007B0B15">
      <w:pPr>
        <w:pStyle w:val="ListParagraph"/>
        <w:widowControl w:val="0"/>
        <w:numPr>
          <w:ilvl w:val="0"/>
          <w:numId w:val="13"/>
        </w:numPr>
        <w:tabs>
          <w:tab w:val="left" w:pos="90"/>
        </w:tabs>
        <w:overflowPunct w:val="0"/>
        <w:autoSpaceDE w:val="0"/>
        <w:autoSpaceDN w:val="0"/>
        <w:adjustRightInd w:val="0"/>
        <w:ind w:left="851" w:hanging="284"/>
        <w:jc w:val="both"/>
        <w:rPr>
          <w:lang w:val="ru-RU"/>
        </w:rPr>
      </w:pPr>
      <w:r w:rsidRPr="00D10B82">
        <w:rPr>
          <w:lang w:val="ru-RU"/>
        </w:rPr>
        <w:t xml:space="preserve">одговорном </w:t>
      </w:r>
      <w:r w:rsidRPr="00D10B82">
        <w:rPr>
          <w:lang w:val="sr-Cyrl-CS"/>
        </w:rPr>
        <w:t>Руководиоцу радова</w:t>
      </w:r>
      <w:r w:rsidRPr="00D10B82">
        <w:rPr>
          <w:lang w:val="ru-RU"/>
        </w:rPr>
        <w:t xml:space="preserve"> обезбеди </w:t>
      </w:r>
      <w:r w:rsidRPr="00D10B82">
        <w:rPr>
          <w:lang w:val="sr-Cyrl-CS"/>
        </w:rPr>
        <w:t>сву</w:t>
      </w:r>
      <w:r w:rsidRPr="00D10B82">
        <w:rPr>
          <w:lang w:val="ru-RU"/>
        </w:rPr>
        <w:t xml:space="preserve"> документацију на основу које се </w:t>
      </w:r>
      <w:r w:rsidRPr="00D10B82">
        <w:rPr>
          <w:lang w:val="sr-Cyrl-CS"/>
        </w:rPr>
        <w:t xml:space="preserve">уговорени </w:t>
      </w:r>
      <w:r w:rsidRPr="00D10B82">
        <w:rPr>
          <w:lang w:val="ru-RU"/>
        </w:rPr>
        <w:t>радови изводе</w:t>
      </w:r>
      <w:r w:rsidRPr="00D10B82">
        <w:rPr>
          <w:lang w:val="sr-Cyrl-CS"/>
        </w:rPr>
        <w:t>,</w:t>
      </w:r>
    </w:p>
    <w:p w:rsidR="007B0B15" w:rsidRPr="00D10B82" w:rsidRDefault="007B0B15" w:rsidP="007B0B15">
      <w:pPr>
        <w:pStyle w:val="ListParagraph"/>
        <w:widowControl w:val="0"/>
        <w:numPr>
          <w:ilvl w:val="0"/>
          <w:numId w:val="13"/>
        </w:numPr>
        <w:tabs>
          <w:tab w:val="left" w:pos="90"/>
        </w:tabs>
        <w:overflowPunct w:val="0"/>
        <w:autoSpaceDE w:val="0"/>
        <w:autoSpaceDN w:val="0"/>
        <w:adjustRightInd w:val="0"/>
        <w:ind w:left="851" w:hanging="284"/>
        <w:jc w:val="both"/>
        <w:rPr>
          <w:lang w:val="ru-RU"/>
        </w:rPr>
      </w:pPr>
      <w:r w:rsidRPr="00D10B82">
        <w:rPr>
          <w:lang w:val="ru-RU"/>
        </w:rPr>
        <w:t xml:space="preserve">обезбеди </w:t>
      </w:r>
      <w:r w:rsidRPr="00D10B82">
        <w:rPr>
          <w:lang w:val="sr-Cyrl-CS"/>
        </w:rPr>
        <w:t xml:space="preserve">све </w:t>
      </w:r>
      <w:r w:rsidRPr="00D10B82">
        <w:rPr>
          <w:lang w:val="ru-RU"/>
        </w:rPr>
        <w:t>превентивне мере за безбедан рад, у складу са Законом</w:t>
      </w:r>
      <w:r w:rsidRPr="00D10B82">
        <w:rPr>
          <w:lang w:val="sr-Cyrl-CS"/>
        </w:rPr>
        <w:t>.</w:t>
      </w:r>
    </w:p>
    <w:p w:rsidR="007B0B15" w:rsidRPr="00EF20D2" w:rsidRDefault="007B0B15" w:rsidP="007B0B15">
      <w:pPr>
        <w:widowControl w:val="0"/>
        <w:tabs>
          <w:tab w:val="left" w:pos="90"/>
        </w:tabs>
        <w:ind w:firstLine="567"/>
        <w:jc w:val="both"/>
        <w:rPr>
          <w:lang w:val="ru-RU"/>
        </w:rPr>
      </w:pPr>
      <w:r w:rsidRPr="00EF20D2">
        <w:rPr>
          <w:spacing w:val="-5"/>
          <w:lang w:val="sr-Cyrl-CS"/>
        </w:rPr>
        <w:t>Понуђач</w:t>
      </w:r>
      <w:r w:rsidRPr="00EF20D2">
        <w:rPr>
          <w:lang w:val="ru-RU"/>
        </w:rPr>
        <w:t xml:space="preserve"> </w:t>
      </w:r>
      <w:r w:rsidRPr="00EF20D2">
        <w:rPr>
          <w:lang w:val="sr-Cyrl-CS"/>
        </w:rPr>
        <w:t>је дужан да</w:t>
      </w:r>
      <w:r w:rsidRPr="00EF20D2">
        <w:rPr>
          <w:lang w:val="ru-RU"/>
        </w:rPr>
        <w:t xml:space="preserve"> писмено упозори </w:t>
      </w:r>
      <w:r w:rsidRPr="00EF20D2">
        <w:rPr>
          <w:lang w:val="sr-Cyrl-CS"/>
        </w:rPr>
        <w:t>Наручиоца</w:t>
      </w:r>
      <w:r w:rsidRPr="00EF20D2">
        <w:rPr>
          <w:lang w:val="ru-RU"/>
        </w:rPr>
        <w:t xml:space="preserve">, а по потреби и </w:t>
      </w:r>
      <w:r w:rsidRPr="00EF20D2">
        <w:rPr>
          <w:lang w:val="sr-Cyrl-CS"/>
        </w:rPr>
        <w:t xml:space="preserve">лице које обавља </w:t>
      </w:r>
      <w:r w:rsidRPr="00EF20D2">
        <w:rPr>
          <w:lang w:val="ru-RU"/>
        </w:rPr>
        <w:t>стручни надзор</w:t>
      </w:r>
      <w:r w:rsidRPr="00EF20D2">
        <w:rPr>
          <w:lang w:val="sr-Cyrl-CS"/>
        </w:rPr>
        <w:t>:</w:t>
      </w:r>
      <w:r w:rsidRPr="00EF20D2">
        <w:rPr>
          <w:lang w:val="ru-RU"/>
        </w:rPr>
        <w:t xml:space="preserve"> </w:t>
      </w:r>
      <w:r w:rsidRPr="00EF20D2">
        <w:rPr>
          <w:lang w:val="sr-Cyrl-CS"/>
        </w:rPr>
        <w:t>на</w:t>
      </w:r>
      <w:r w:rsidRPr="00EF20D2">
        <w:rPr>
          <w:lang w:val="ru-RU"/>
        </w:rPr>
        <w:t xml:space="preserve"> примен</w:t>
      </w:r>
      <w:r w:rsidRPr="00EF20D2">
        <w:rPr>
          <w:lang w:val="sr-Cyrl-CS"/>
        </w:rPr>
        <w:t>у</w:t>
      </w:r>
      <w:r w:rsidRPr="00EF20D2">
        <w:rPr>
          <w:lang w:val="ru-RU"/>
        </w:rPr>
        <w:t xml:space="preserve"> </w:t>
      </w:r>
      <w:r w:rsidRPr="00EF20D2">
        <w:rPr>
          <w:lang w:val="sr-Cyrl-CS"/>
        </w:rPr>
        <w:t>важећих прописа</w:t>
      </w:r>
      <w:r w:rsidRPr="00EF20D2">
        <w:rPr>
          <w:lang w:val="ru-RU"/>
        </w:rPr>
        <w:t>, о недостацима у техничкој документацији, о наступању непредвиђених околности које су од утицаја на извођење</w:t>
      </w:r>
      <w:r w:rsidRPr="00EF20D2">
        <w:rPr>
          <w:lang w:val="sr-Cyrl-CS"/>
        </w:rPr>
        <w:t xml:space="preserve"> </w:t>
      </w:r>
      <w:r w:rsidRPr="00EF20D2">
        <w:rPr>
          <w:lang w:val="ru-RU"/>
        </w:rPr>
        <w:t>радова и примену техничке документације (промена техничких прописа, стандарда и норми квалитета после извршене техничке контроле и сл</w:t>
      </w:r>
      <w:r w:rsidRPr="00EF20D2">
        <w:rPr>
          <w:lang w:val="sr-Cyrl-CS"/>
        </w:rPr>
        <w:t>ично</w:t>
      </w:r>
      <w:r w:rsidRPr="00EF20D2">
        <w:rPr>
          <w:lang w:val="ru-RU"/>
        </w:rPr>
        <w:t xml:space="preserve">). </w:t>
      </w:r>
    </w:p>
    <w:p w:rsidR="007B0B15" w:rsidRPr="00EF20D2" w:rsidRDefault="007B0B15" w:rsidP="007B0B15">
      <w:pPr>
        <w:widowControl w:val="0"/>
        <w:tabs>
          <w:tab w:val="left" w:pos="90"/>
        </w:tabs>
        <w:ind w:firstLine="567"/>
        <w:jc w:val="both"/>
        <w:rPr>
          <w:lang w:val="ru-RU"/>
        </w:rPr>
      </w:pPr>
      <w:r w:rsidRPr="00EF20D2">
        <w:rPr>
          <w:lang w:val="ru-RU"/>
        </w:rPr>
        <w:t xml:space="preserve">Одговорни </w:t>
      </w:r>
      <w:r w:rsidRPr="00EF20D2">
        <w:rPr>
          <w:lang w:val="sr-Cyrl-CS"/>
        </w:rPr>
        <w:t>Руководилац радова</w:t>
      </w:r>
      <w:r w:rsidRPr="00EF20D2">
        <w:rPr>
          <w:lang w:val="ru-RU"/>
        </w:rPr>
        <w:t xml:space="preserve"> дужан је да:</w:t>
      </w:r>
    </w:p>
    <w:p w:rsidR="007B0B15" w:rsidRDefault="007B0B15" w:rsidP="007B0B15">
      <w:pPr>
        <w:pStyle w:val="ListParagraph"/>
        <w:widowControl w:val="0"/>
        <w:numPr>
          <w:ilvl w:val="0"/>
          <w:numId w:val="14"/>
        </w:numPr>
        <w:tabs>
          <w:tab w:val="left" w:pos="90"/>
        </w:tabs>
        <w:overflowPunct w:val="0"/>
        <w:autoSpaceDE w:val="0"/>
        <w:autoSpaceDN w:val="0"/>
        <w:adjustRightInd w:val="0"/>
        <w:ind w:left="851" w:hanging="284"/>
        <w:jc w:val="both"/>
        <w:rPr>
          <w:lang w:val="ru-RU"/>
        </w:rPr>
      </w:pPr>
      <w:r w:rsidRPr="00EF20D2">
        <w:rPr>
          <w:lang w:val="ru-RU"/>
        </w:rPr>
        <w:t xml:space="preserve">изводи радове </w:t>
      </w:r>
      <w:r w:rsidRPr="00EF20D2">
        <w:rPr>
          <w:lang w:val="sr-Cyrl-CS"/>
        </w:rPr>
        <w:t xml:space="preserve"> </w:t>
      </w:r>
      <w:r w:rsidRPr="00EF20D2">
        <w:rPr>
          <w:lang w:val="ru-RU"/>
        </w:rPr>
        <w:t>у складу са прописима, стандардима (укључујући стандарде приступачности), техничким нормативима и стандарду квалитета који важе за поједине врсте радова, инсталација и опреме,</w:t>
      </w:r>
    </w:p>
    <w:p w:rsidR="007B0B15" w:rsidRDefault="007B0B15" w:rsidP="007B0B15">
      <w:pPr>
        <w:pStyle w:val="ListParagraph"/>
        <w:widowControl w:val="0"/>
        <w:numPr>
          <w:ilvl w:val="0"/>
          <w:numId w:val="14"/>
        </w:numPr>
        <w:tabs>
          <w:tab w:val="left" w:pos="90"/>
        </w:tabs>
        <w:overflowPunct w:val="0"/>
        <w:autoSpaceDE w:val="0"/>
        <w:autoSpaceDN w:val="0"/>
        <w:adjustRightInd w:val="0"/>
        <w:ind w:left="851" w:hanging="284"/>
        <w:jc w:val="both"/>
        <w:rPr>
          <w:lang w:val="ru-RU"/>
        </w:rPr>
      </w:pPr>
      <w:r w:rsidRPr="00D10B82">
        <w:rPr>
          <w:lang w:val="ru-RU"/>
        </w:rPr>
        <w:t xml:space="preserve">организује </w:t>
      </w:r>
      <w:r w:rsidRPr="00D10B82">
        <w:rPr>
          <w:lang w:val="sr-Cyrl-CS"/>
        </w:rPr>
        <w:t>локацију радова</w:t>
      </w:r>
      <w:r w:rsidRPr="00D10B82">
        <w:rPr>
          <w:lang w:val="ru-RU"/>
        </w:rPr>
        <w:t xml:space="preserve"> на начин којим ће се обезбедити приступ локацији, обезбеђење несметаног </w:t>
      </w:r>
      <w:r w:rsidRPr="00D10B82">
        <w:rPr>
          <w:lang w:val="sr-Cyrl-CS"/>
        </w:rPr>
        <w:t xml:space="preserve">јавног </w:t>
      </w:r>
      <w:r w:rsidRPr="00D10B82">
        <w:rPr>
          <w:lang w:val="ru-RU"/>
        </w:rPr>
        <w:t>саобраћаја</w:t>
      </w:r>
      <w:r w:rsidRPr="00D10B82">
        <w:rPr>
          <w:lang w:val="sr-Cyrl-CS"/>
        </w:rPr>
        <w:t xml:space="preserve"> и</w:t>
      </w:r>
      <w:r w:rsidRPr="00D10B82">
        <w:rPr>
          <w:lang w:val="ru-RU"/>
        </w:rPr>
        <w:t xml:space="preserve"> заштиту </w:t>
      </w:r>
      <w:r w:rsidRPr="00D10B82">
        <w:rPr>
          <w:lang w:val="sr-Cyrl-CS"/>
        </w:rPr>
        <w:t xml:space="preserve">природне </w:t>
      </w:r>
      <w:r w:rsidRPr="00D10B82">
        <w:rPr>
          <w:lang w:val="ru-RU"/>
        </w:rPr>
        <w:t xml:space="preserve">околине за све време трајања </w:t>
      </w:r>
      <w:r w:rsidRPr="00D10B82">
        <w:rPr>
          <w:lang w:val="sr-Cyrl-CS"/>
        </w:rPr>
        <w:t>радова</w:t>
      </w:r>
      <w:r w:rsidRPr="00D10B82">
        <w:rPr>
          <w:lang w:val="ru-RU"/>
        </w:rPr>
        <w:t>,</w:t>
      </w:r>
    </w:p>
    <w:p w:rsidR="007B0B15" w:rsidRDefault="007B0B15" w:rsidP="007B0B15">
      <w:pPr>
        <w:pStyle w:val="ListParagraph"/>
        <w:widowControl w:val="0"/>
        <w:numPr>
          <w:ilvl w:val="0"/>
          <w:numId w:val="14"/>
        </w:numPr>
        <w:tabs>
          <w:tab w:val="left" w:pos="90"/>
        </w:tabs>
        <w:overflowPunct w:val="0"/>
        <w:autoSpaceDE w:val="0"/>
        <w:autoSpaceDN w:val="0"/>
        <w:adjustRightInd w:val="0"/>
        <w:ind w:left="851" w:hanging="284"/>
        <w:jc w:val="both"/>
        <w:rPr>
          <w:lang w:val="ru-RU"/>
        </w:rPr>
      </w:pPr>
      <w:r w:rsidRPr="00D10B82">
        <w:rPr>
          <w:lang w:val="ru-RU"/>
        </w:rPr>
        <w:t xml:space="preserve">обезбеђује сигурност објекта, лица која се налазе на </w:t>
      </w:r>
      <w:r w:rsidRPr="00D10B82">
        <w:rPr>
          <w:lang w:val="sr-Cyrl-CS"/>
        </w:rPr>
        <w:t>локацији радова</w:t>
      </w:r>
      <w:r w:rsidRPr="00D10B82">
        <w:rPr>
          <w:lang w:val="ru-RU"/>
        </w:rPr>
        <w:t xml:space="preserve"> и </w:t>
      </w:r>
      <w:r w:rsidRPr="00D10B82">
        <w:rPr>
          <w:lang w:val="sr-Cyrl-CS"/>
        </w:rPr>
        <w:t xml:space="preserve">урбаног </w:t>
      </w:r>
      <w:r w:rsidRPr="00D10B82">
        <w:rPr>
          <w:lang w:val="ru-RU"/>
        </w:rPr>
        <w:t>ок</w:t>
      </w:r>
      <w:r w:rsidRPr="00D10B82">
        <w:rPr>
          <w:lang w:val="sr-Cyrl-CS"/>
        </w:rPr>
        <w:t>ружења</w:t>
      </w:r>
      <w:r w:rsidRPr="00D10B82">
        <w:rPr>
          <w:lang w:val="ru-RU"/>
        </w:rPr>
        <w:t xml:space="preserve"> (суседних објеката и саобраћајница),</w:t>
      </w:r>
    </w:p>
    <w:p w:rsidR="007B0B15" w:rsidRDefault="007B0B15" w:rsidP="007B0B15">
      <w:pPr>
        <w:pStyle w:val="ListParagraph"/>
        <w:widowControl w:val="0"/>
        <w:numPr>
          <w:ilvl w:val="0"/>
          <w:numId w:val="14"/>
        </w:numPr>
        <w:tabs>
          <w:tab w:val="left" w:pos="90"/>
        </w:tabs>
        <w:overflowPunct w:val="0"/>
        <w:autoSpaceDE w:val="0"/>
        <w:autoSpaceDN w:val="0"/>
        <w:adjustRightInd w:val="0"/>
        <w:ind w:left="851" w:hanging="284"/>
        <w:jc w:val="both"/>
        <w:rPr>
          <w:lang w:val="ru-RU"/>
        </w:rPr>
      </w:pPr>
      <w:r w:rsidRPr="00D10B82">
        <w:rPr>
          <w:lang w:val="ru-RU"/>
        </w:rPr>
        <w:t xml:space="preserve">обезбеђује доказ о квалитету извршених радова, односно уграђеног </w:t>
      </w:r>
      <w:r w:rsidRPr="00D10B82">
        <w:rPr>
          <w:lang w:val="ru-RU"/>
        </w:rPr>
        <w:lastRenderedPageBreak/>
        <w:t>материјала,</w:t>
      </w:r>
    </w:p>
    <w:p w:rsidR="007B0B15" w:rsidRPr="00D10B82" w:rsidRDefault="007B0B15" w:rsidP="007B0B15">
      <w:pPr>
        <w:pStyle w:val="ListParagraph"/>
        <w:widowControl w:val="0"/>
        <w:numPr>
          <w:ilvl w:val="0"/>
          <w:numId w:val="14"/>
        </w:numPr>
        <w:tabs>
          <w:tab w:val="left" w:pos="90"/>
        </w:tabs>
        <w:overflowPunct w:val="0"/>
        <w:autoSpaceDE w:val="0"/>
        <w:autoSpaceDN w:val="0"/>
        <w:adjustRightInd w:val="0"/>
        <w:ind w:left="851" w:hanging="284"/>
        <w:jc w:val="both"/>
        <w:rPr>
          <w:lang w:val="ru-RU"/>
        </w:rPr>
      </w:pPr>
      <w:r w:rsidRPr="00D10B82">
        <w:rPr>
          <w:lang w:val="ru-RU"/>
        </w:rPr>
        <w:t xml:space="preserve"> </w:t>
      </w:r>
      <w:r w:rsidRPr="00D10B82">
        <w:rPr>
          <w:lang w:val="sr-Cyrl-CS"/>
        </w:rPr>
        <w:t xml:space="preserve">на прописан начин </w:t>
      </w:r>
      <w:r w:rsidRPr="00D10B82">
        <w:rPr>
          <w:lang w:val="ru-RU"/>
        </w:rPr>
        <w:t xml:space="preserve">води </w:t>
      </w:r>
      <w:r w:rsidRPr="00D10B82">
        <w:rPr>
          <w:lang w:val="sr-Cyrl-CS"/>
        </w:rPr>
        <w:t>градилишну документацију</w:t>
      </w:r>
      <w:r>
        <w:rPr>
          <w:lang w:val="sr-Cyrl-CS"/>
        </w:rPr>
        <w:t>,</w:t>
      </w:r>
    </w:p>
    <w:p w:rsidR="007B0B15" w:rsidRDefault="007B0B15" w:rsidP="007B0B15">
      <w:pPr>
        <w:pStyle w:val="ListParagraph"/>
        <w:widowControl w:val="0"/>
        <w:numPr>
          <w:ilvl w:val="0"/>
          <w:numId w:val="14"/>
        </w:numPr>
        <w:tabs>
          <w:tab w:val="left" w:pos="90"/>
        </w:tabs>
        <w:overflowPunct w:val="0"/>
        <w:autoSpaceDE w:val="0"/>
        <w:autoSpaceDN w:val="0"/>
        <w:adjustRightInd w:val="0"/>
        <w:ind w:left="851" w:hanging="284"/>
        <w:jc w:val="both"/>
        <w:rPr>
          <w:lang w:val="ru-RU"/>
        </w:rPr>
      </w:pPr>
      <w:r>
        <w:rPr>
          <w:lang w:val="ru-RU"/>
        </w:rPr>
        <w:t xml:space="preserve">на </w:t>
      </w:r>
      <w:r w:rsidRPr="00D10B82">
        <w:rPr>
          <w:lang w:val="sr-Cyrl-CS"/>
        </w:rPr>
        <w:t>локацији радова</w:t>
      </w:r>
      <w:r w:rsidRPr="00D10B82">
        <w:rPr>
          <w:lang w:val="ru-RU"/>
        </w:rPr>
        <w:t xml:space="preserve"> обезбеди </w:t>
      </w:r>
      <w:r w:rsidRPr="00D10B82">
        <w:rPr>
          <w:lang w:val="sr-Cyrl-CS"/>
        </w:rPr>
        <w:t>постојање</w:t>
      </w:r>
      <w:r w:rsidRPr="00D10B82">
        <w:rPr>
          <w:lang w:val="ru-RU"/>
        </w:rPr>
        <w:t xml:space="preserve"> решењ</w:t>
      </w:r>
      <w:r w:rsidRPr="00D10B82">
        <w:rPr>
          <w:lang w:val="sr-Cyrl-CS"/>
        </w:rPr>
        <w:t>а</w:t>
      </w:r>
      <w:r w:rsidRPr="00D10B82">
        <w:rPr>
          <w:lang w:val="ru-RU"/>
        </w:rPr>
        <w:t xml:space="preserve"> о одређивању одговорног </w:t>
      </w:r>
      <w:r w:rsidRPr="00D10B82">
        <w:rPr>
          <w:lang w:val="sr-Cyrl-CS"/>
        </w:rPr>
        <w:t>Руководиоца радова</w:t>
      </w:r>
      <w:r w:rsidRPr="00D10B82">
        <w:rPr>
          <w:lang w:val="ru-RU"/>
        </w:rPr>
        <w:t>, односно документацију на основу које се изводе радови,</w:t>
      </w:r>
    </w:p>
    <w:p w:rsidR="007B0B15" w:rsidRPr="00A3106F" w:rsidRDefault="007B0B15" w:rsidP="007B0B15">
      <w:pPr>
        <w:pStyle w:val="ListParagraph"/>
        <w:widowControl w:val="0"/>
        <w:numPr>
          <w:ilvl w:val="0"/>
          <w:numId w:val="14"/>
        </w:numPr>
        <w:tabs>
          <w:tab w:val="left" w:pos="90"/>
        </w:tabs>
        <w:overflowPunct w:val="0"/>
        <w:autoSpaceDE w:val="0"/>
        <w:autoSpaceDN w:val="0"/>
        <w:adjustRightInd w:val="0"/>
        <w:ind w:left="851" w:hanging="284"/>
        <w:jc w:val="both"/>
        <w:rPr>
          <w:lang w:val="ru-RU"/>
        </w:rPr>
      </w:pPr>
      <w:r w:rsidRPr="00D10B82">
        <w:rPr>
          <w:lang w:val="ru-RU"/>
        </w:rPr>
        <w:t xml:space="preserve">обезбеђује </w:t>
      </w:r>
      <w:r w:rsidRPr="00D10B82">
        <w:rPr>
          <w:lang w:val="sr-Cyrl-CS"/>
        </w:rPr>
        <w:t>Наручиоцу</w:t>
      </w:r>
      <w:r w:rsidRPr="00D10B82">
        <w:rPr>
          <w:lang w:val="ru-RU"/>
        </w:rPr>
        <w:t xml:space="preserve"> </w:t>
      </w:r>
      <w:r w:rsidRPr="00D10B82">
        <w:rPr>
          <w:lang w:val="sr-Cyrl-CS"/>
        </w:rPr>
        <w:t xml:space="preserve">несметан </w:t>
      </w:r>
      <w:r w:rsidRPr="00D10B82">
        <w:rPr>
          <w:lang w:val="ru-RU"/>
        </w:rPr>
        <w:t xml:space="preserve">приступ </w:t>
      </w:r>
      <w:r w:rsidRPr="00D10B82">
        <w:rPr>
          <w:lang w:val="sr-Cyrl-CS"/>
        </w:rPr>
        <w:t>локацији радова</w:t>
      </w:r>
      <w:r w:rsidRPr="00D10B82">
        <w:rPr>
          <w:lang w:val="ru-RU"/>
        </w:rPr>
        <w:t xml:space="preserve"> </w:t>
      </w:r>
      <w:r w:rsidRPr="00D10B82">
        <w:rPr>
          <w:lang w:val="sr-Cyrl-CS"/>
        </w:rPr>
        <w:t xml:space="preserve">- </w:t>
      </w:r>
      <w:r w:rsidRPr="00D10B82">
        <w:rPr>
          <w:lang w:val="ru-RU"/>
        </w:rPr>
        <w:t>24 часа дневно</w:t>
      </w:r>
      <w:r w:rsidRPr="00D10B82">
        <w:rPr>
          <w:lang w:val="sr-Cyrl-CS"/>
        </w:rPr>
        <w:t xml:space="preserve"> односно Наручиоцу омогућава </w:t>
      </w:r>
      <w:r w:rsidRPr="00D10B82">
        <w:rPr>
          <w:lang w:val="ru-RU"/>
        </w:rPr>
        <w:t>сталан надзор над радовима и контролу количине и квалитета употребљеног материјала</w:t>
      </w:r>
      <w:r w:rsidRPr="00D10B82">
        <w:rPr>
          <w:lang w:val="sr-Cyrl-CS"/>
        </w:rPr>
        <w:t>.</w:t>
      </w:r>
    </w:p>
    <w:p w:rsidR="007B0B15" w:rsidRPr="00B30BD1" w:rsidRDefault="007B0B15" w:rsidP="007B0B15">
      <w:pPr>
        <w:ind w:left="420"/>
        <w:jc w:val="center"/>
        <w:rPr>
          <w:bCs/>
          <w:lang w:val="sr-Cyrl-CS"/>
        </w:rPr>
      </w:pPr>
      <w:r w:rsidRPr="00615623">
        <w:rPr>
          <w:bCs/>
          <w:lang w:val="sr-Cyrl-CS"/>
        </w:rPr>
        <w:t xml:space="preserve">Члан 5. </w:t>
      </w:r>
    </w:p>
    <w:p w:rsidR="007B0B15" w:rsidRPr="00EF20D2" w:rsidRDefault="007B0B15" w:rsidP="007B0B15">
      <w:pPr>
        <w:ind w:firstLine="567"/>
        <w:jc w:val="both"/>
        <w:rPr>
          <w:lang w:val="ru-RU"/>
        </w:rPr>
      </w:pPr>
      <w:r w:rsidRPr="00EF20D2">
        <w:rPr>
          <w:lang w:val="ru-RU"/>
        </w:rPr>
        <w:t>Сва допунска објашњења, упутства и информације у току реализације уговорених радова</w:t>
      </w:r>
      <w:r w:rsidRPr="00EF20D2">
        <w:rPr>
          <w:lang w:val="sr-Cyrl-CS"/>
        </w:rPr>
        <w:t xml:space="preserve"> -</w:t>
      </w:r>
      <w:r w:rsidRPr="00EF20D2">
        <w:rPr>
          <w:lang w:val="ru-RU"/>
        </w:rPr>
        <w:t xml:space="preserve"> </w:t>
      </w:r>
      <w:r w:rsidRPr="00EF20D2">
        <w:rPr>
          <w:spacing w:val="-5"/>
          <w:lang w:val="sr-Cyrl-CS"/>
        </w:rPr>
        <w:t>Понуђач</w:t>
      </w:r>
      <w:r w:rsidRPr="00EF20D2">
        <w:rPr>
          <w:lang w:val="ru-RU"/>
        </w:rPr>
        <w:t xml:space="preserve"> добија од надзорног орган</w:t>
      </w:r>
      <w:r>
        <w:rPr>
          <w:lang w:val="ru-RU"/>
        </w:rPr>
        <w:t>а одређеног од стране Наручиоца</w:t>
      </w:r>
    </w:p>
    <w:p w:rsidR="007B0B15" w:rsidRPr="00B30BD1" w:rsidRDefault="007B0B15" w:rsidP="007B0B15">
      <w:pPr>
        <w:jc w:val="center"/>
        <w:rPr>
          <w:lang w:val="ru-RU"/>
        </w:rPr>
      </w:pPr>
      <w:r w:rsidRPr="00A213AA">
        <w:rPr>
          <w:lang w:val="ru-RU"/>
        </w:rPr>
        <w:t xml:space="preserve">Члан </w:t>
      </w:r>
      <w:r w:rsidRPr="00A213AA">
        <w:rPr>
          <w:lang w:val="sr-Cyrl-CS"/>
        </w:rPr>
        <w:t>6</w:t>
      </w:r>
      <w:r w:rsidRPr="00A213AA">
        <w:rPr>
          <w:lang w:val="ru-RU"/>
        </w:rPr>
        <w:t>.</w:t>
      </w:r>
    </w:p>
    <w:p w:rsidR="007B0B15" w:rsidRPr="00EF20D2" w:rsidRDefault="007B0B15" w:rsidP="007B0B15">
      <w:pPr>
        <w:ind w:firstLine="567"/>
        <w:jc w:val="both"/>
        <w:rPr>
          <w:lang w:val="ru-RU"/>
        </w:rPr>
      </w:pPr>
      <w:r w:rsidRPr="00EF20D2">
        <w:rPr>
          <w:spacing w:val="-5"/>
          <w:lang w:val="sr-Cyrl-CS"/>
        </w:rPr>
        <w:t>Понуђач</w:t>
      </w:r>
      <w:r w:rsidRPr="00EF20D2">
        <w:rPr>
          <w:lang w:val="ru-RU"/>
        </w:rPr>
        <w:t xml:space="preserve"> ће део радова који су предмет овог Уговора извршити преко подизвођача:</w:t>
      </w:r>
    </w:p>
    <w:p w:rsidR="007B0B15" w:rsidRDefault="007B0B15" w:rsidP="007B0B15">
      <w:pPr>
        <w:pStyle w:val="ListParagraph"/>
        <w:numPr>
          <w:ilvl w:val="0"/>
          <w:numId w:val="11"/>
        </w:numPr>
        <w:tabs>
          <w:tab w:val="left" w:pos="851"/>
        </w:tabs>
        <w:autoSpaceDE w:val="0"/>
        <w:autoSpaceDN w:val="0"/>
        <w:adjustRightInd w:val="0"/>
        <w:ind w:left="0" w:firstLine="567"/>
        <w:jc w:val="both"/>
        <w:rPr>
          <w:lang w:val="ru-RU"/>
        </w:rPr>
      </w:pPr>
      <w:r w:rsidRPr="00EF20D2">
        <w:rPr>
          <w:lang w:val="ru-RU"/>
        </w:rPr>
        <w:t>____________________</w:t>
      </w:r>
      <w:r>
        <w:rPr>
          <w:lang w:val="ru-RU"/>
        </w:rPr>
        <w:t xml:space="preserve">_______________ </w:t>
      </w:r>
      <w:r w:rsidRPr="00D43537">
        <w:rPr>
          <w:sz w:val="20"/>
          <w:szCs w:val="20"/>
          <w:lang w:val="ru-RU"/>
        </w:rPr>
        <w:t>(назив подизвођача</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7B0B15" w:rsidRDefault="007B0B15" w:rsidP="007B0B15">
      <w:pPr>
        <w:pStyle w:val="ListParagraph"/>
        <w:numPr>
          <w:ilvl w:val="0"/>
          <w:numId w:val="11"/>
        </w:numPr>
        <w:tabs>
          <w:tab w:val="left" w:pos="851"/>
        </w:tabs>
        <w:autoSpaceDE w:val="0"/>
        <w:autoSpaceDN w:val="0"/>
        <w:adjustRightInd w:val="0"/>
        <w:ind w:left="0" w:firstLine="567"/>
        <w:jc w:val="both"/>
        <w:rPr>
          <w:lang w:val="ru-RU"/>
        </w:rPr>
      </w:pPr>
      <w:r w:rsidRPr="00EF20D2">
        <w:rPr>
          <w:lang w:val="ru-RU"/>
        </w:rPr>
        <w:t>____________________</w:t>
      </w:r>
      <w:r>
        <w:rPr>
          <w:lang w:val="ru-RU"/>
        </w:rPr>
        <w:t xml:space="preserve">_______________ </w:t>
      </w:r>
      <w:r w:rsidRPr="00D43537">
        <w:rPr>
          <w:sz w:val="20"/>
          <w:szCs w:val="20"/>
          <w:lang w:val="ru-RU"/>
        </w:rPr>
        <w:t>(назив подизвођача</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7B0B15" w:rsidRDefault="007B0B15" w:rsidP="007B0B15">
      <w:pPr>
        <w:pStyle w:val="ListParagraph"/>
        <w:numPr>
          <w:ilvl w:val="0"/>
          <w:numId w:val="11"/>
        </w:numPr>
        <w:tabs>
          <w:tab w:val="left" w:pos="851"/>
        </w:tabs>
        <w:autoSpaceDE w:val="0"/>
        <w:autoSpaceDN w:val="0"/>
        <w:adjustRightInd w:val="0"/>
        <w:ind w:left="0" w:firstLine="567"/>
        <w:jc w:val="both"/>
        <w:rPr>
          <w:lang w:val="ru-RU"/>
        </w:rPr>
      </w:pPr>
      <w:r w:rsidRPr="00EF20D2">
        <w:rPr>
          <w:lang w:val="ru-RU"/>
        </w:rPr>
        <w:t>____________________</w:t>
      </w:r>
      <w:r>
        <w:rPr>
          <w:lang w:val="ru-RU"/>
        </w:rPr>
        <w:t xml:space="preserve">_______________ </w:t>
      </w:r>
      <w:r w:rsidRPr="00D43537">
        <w:rPr>
          <w:sz w:val="20"/>
          <w:szCs w:val="20"/>
          <w:lang w:val="ru-RU"/>
        </w:rPr>
        <w:t>(назив подизвођача</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7B0B15" w:rsidRPr="00D43537" w:rsidRDefault="007B0B15" w:rsidP="007B0B15">
      <w:pPr>
        <w:ind w:firstLine="567"/>
        <w:jc w:val="both"/>
        <w:rPr>
          <w:bCs/>
          <w:lang w:val="ru-RU"/>
        </w:rPr>
      </w:pPr>
      <w:r w:rsidRPr="00281B0E">
        <w:rPr>
          <w:bCs/>
          <w:lang w:val="ru-RU"/>
        </w:rPr>
        <w:t>Преко наведених подизвођача реализује се укупно  ____ % уговорене вредности радова.</w:t>
      </w:r>
    </w:p>
    <w:p w:rsidR="007B0B15" w:rsidRDefault="007B0B15" w:rsidP="007B0B15">
      <w:pPr>
        <w:pStyle w:val="ListParagraph"/>
        <w:ind w:left="0" w:firstLine="567"/>
        <w:jc w:val="both"/>
        <w:rPr>
          <w:lang w:val="ru-RU"/>
        </w:rPr>
      </w:pPr>
      <w:r w:rsidRPr="00EF20D2">
        <w:rPr>
          <w:spacing w:val="-5"/>
          <w:lang w:val="sr-Cyrl-CS"/>
        </w:rPr>
        <w:t>Понуђач</w:t>
      </w:r>
      <w:r w:rsidRPr="00EF20D2">
        <w:rPr>
          <w:lang w:val="ru-RU"/>
        </w:rPr>
        <w:t xml:space="preserve"> у потпуности одговара Наручиоцу за извршење уговорених обавеза, па и за радове од стране подизвођача, као да их је сам извео.</w:t>
      </w:r>
    </w:p>
    <w:p w:rsidR="007B0B15" w:rsidRDefault="007B0B15" w:rsidP="007B0B15">
      <w:pPr>
        <w:ind w:firstLine="567"/>
        <w:jc w:val="both"/>
        <w:rPr>
          <w:bCs/>
          <w:lang w:val="ru-RU"/>
        </w:rPr>
      </w:pPr>
      <w:r w:rsidRPr="00EF20D2">
        <w:rPr>
          <w:spacing w:val="-5"/>
          <w:lang w:val="sr-Cyrl-CS"/>
        </w:rPr>
        <w:t>Понуђач</w:t>
      </w:r>
      <w:r w:rsidRPr="00EF20D2">
        <w:rPr>
          <w:lang w:val="ru-RU"/>
        </w:rPr>
        <w:t xml:space="preserve"> ће део радова који су предмет овог Уго</w:t>
      </w:r>
      <w:r>
        <w:rPr>
          <w:lang w:val="ru-RU"/>
        </w:rPr>
        <w:t xml:space="preserve">вора извршити </w:t>
      </w:r>
      <w:r w:rsidRPr="00281B0E">
        <w:rPr>
          <w:bCs/>
          <w:lang w:val="ru-RU"/>
        </w:rPr>
        <w:t>заједнички као група понуђача коју чине:</w:t>
      </w:r>
    </w:p>
    <w:p w:rsidR="007B0B15" w:rsidRDefault="007B0B15" w:rsidP="007B0B15">
      <w:pPr>
        <w:pStyle w:val="ListParagraph"/>
        <w:numPr>
          <w:ilvl w:val="0"/>
          <w:numId w:val="19"/>
        </w:numPr>
        <w:tabs>
          <w:tab w:val="left" w:pos="851"/>
        </w:tabs>
        <w:autoSpaceDE w:val="0"/>
        <w:autoSpaceDN w:val="0"/>
        <w:adjustRightInd w:val="0"/>
        <w:ind w:left="0" w:firstLine="567"/>
        <w:jc w:val="both"/>
        <w:rPr>
          <w:lang w:val="ru-RU"/>
        </w:rPr>
      </w:pPr>
      <w:r w:rsidRPr="00EF20D2">
        <w:rPr>
          <w:lang w:val="ru-RU"/>
        </w:rPr>
        <w:t>____________________</w:t>
      </w:r>
      <w:r>
        <w:rPr>
          <w:lang w:val="ru-RU"/>
        </w:rPr>
        <w:t xml:space="preserve">_______________ </w:t>
      </w:r>
      <w:r w:rsidRPr="00D43537">
        <w:rPr>
          <w:sz w:val="20"/>
          <w:szCs w:val="20"/>
          <w:lang w:val="ru-RU"/>
        </w:rPr>
        <w:t>(назив</w:t>
      </w:r>
      <w:r>
        <w:rPr>
          <w:sz w:val="20"/>
          <w:szCs w:val="20"/>
          <w:lang w:val="ru-RU"/>
        </w:rPr>
        <w:t xml:space="preserve"> носиоца посла</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7B0B15" w:rsidRDefault="007B0B15" w:rsidP="007B0B15">
      <w:pPr>
        <w:pStyle w:val="ListParagraph"/>
        <w:numPr>
          <w:ilvl w:val="0"/>
          <w:numId w:val="19"/>
        </w:numPr>
        <w:tabs>
          <w:tab w:val="left" w:pos="851"/>
        </w:tabs>
        <w:autoSpaceDE w:val="0"/>
        <w:autoSpaceDN w:val="0"/>
        <w:adjustRightInd w:val="0"/>
        <w:ind w:left="0" w:firstLine="567"/>
        <w:jc w:val="both"/>
        <w:rPr>
          <w:lang w:val="ru-RU"/>
        </w:rPr>
      </w:pPr>
      <w:r w:rsidRPr="00EF20D2">
        <w:rPr>
          <w:lang w:val="ru-RU"/>
        </w:rPr>
        <w:t>____________________</w:t>
      </w:r>
      <w:r>
        <w:rPr>
          <w:lang w:val="ru-RU"/>
        </w:rPr>
        <w:t xml:space="preserve">_______________ </w:t>
      </w:r>
      <w:r w:rsidRPr="00D43537">
        <w:rPr>
          <w:sz w:val="20"/>
          <w:szCs w:val="20"/>
          <w:lang w:val="ru-RU"/>
        </w:rPr>
        <w:t>(назив</w:t>
      </w:r>
      <w:r>
        <w:rPr>
          <w:sz w:val="20"/>
          <w:szCs w:val="20"/>
          <w:lang w:val="ru-RU"/>
        </w:rPr>
        <w:t xml:space="preserve"> члана групе</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7B0B15" w:rsidRPr="0027159E" w:rsidRDefault="007B0B15" w:rsidP="007B0B15">
      <w:pPr>
        <w:pStyle w:val="ListParagraph"/>
        <w:numPr>
          <w:ilvl w:val="0"/>
          <w:numId w:val="19"/>
        </w:numPr>
        <w:tabs>
          <w:tab w:val="left" w:pos="851"/>
        </w:tabs>
        <w:autoSpaceDE w:val="0"/>
        <w:autoSpaceDN w:val="0"/>
        <w:adjustRightInd w:val="0"/>
        <w:ind w:left="0" w:firstLine="567"/>
        <w:jc w:val="both"/>
        <w:rPr>
          <w:lang w:val="ru-RU"/>
        </w:rPr>
      </w:pPr>
      <w:r w:rsidRPr="00EF20D2">
        <w:rPr>
          <w:lang w:val="ru-RU"/>
        </w:rPr>
        <w:t>____________________</w:t>
      </w:r>
      <w:r>
        <w:rPr>
          <w:lang w:val="ru-RU"/>
        </w:rPr>
        <w:t xml:space="preserve">_______________ </w:t>
      </w:r>
      <w:r w:rsidRPr="00D43537">
        <w:rPr>
          <w:sz w:val="20"/>
          <w:szCs w:val="20"/>
          <w:lang w:val="ru-RU"/>
        </w:rPr>
        <w:t>(назив</w:t>
      </w:r>
      <w:r>
        <w:rPr>
          <w:sz w:val="20"/>
          <w:szCs w:val="20"/>
          <w:lang w:val="ru-RU"/>
        </w:rPr>
        <w:t xml:space="preserve"> члана групе</w:t>
      </w:r>
      <w:r>
        <w:rPr>
          <w:lang w:val="ru-RU"/>
        </w:rPr>
        <w:t>)</w:t>
      </w:r>
      <w:r w:rsidRPr="00EF20D2">
        <w:rPr>
          <w:lang w:val="ru-RU"/>
        </w:rPr>
        <w:t>, са седиштем у ___________________</w:t>
      </w:r>
      <w:r>
        <w:rPr>
          <w:lang w:val="ru-RU"/>
        </w:rPr>
        <w:t>_____ , ПИБ _____________</w:t>
      </w:r>
      <w:r w:rsidRPr="00EF20D2">
        <w:rPr>
          <w:lang w:val="ru-RU"/>
        </w:rPr>
        <w:t>, матични б</w:t>
      </w:r>
      <w:r>
        <w:rPr>
          <w:lang w:val="ru-RU"/>
        </w:rPr>
        <w:t>рој _________________</w:t>
      </w:r>
      <w:r w:rsidRPr="00EF20D2">
        <w:rPr>
          <w:lang w:val="ru-RU"/>
        </w:rPr>
        <w:t>,</w:t>
      </w:r>
      <w:r>
        <w:rPr>
          <w:lang w:val="ru-RU"/>
        </w:rPr>
        <w:t xml:space="preserve"> коме је поверено извођење следећих позиција радова </w:t>
      </w:r>
      <w:r w:rsidRPr="00EF20D2">
        <w:rPr>
          <w:lang w:val="ru-RU"/>
        </w:rPr>
        <w:lastRenderedPageBreak/>
        <w:t>____________________________</w:t>
      </w:r>
      <w:r>
        <w:rPr>
          <w:lang w:val="ru-RU"/>
        </w:rPr>
        <w:t>_________</w:t>
      </w:r>
      <w:r w:rsidRPr="00EF20D2">
        <w:rPr>
          <w:lang w:val="ru-RU"/>
        </w:rPr>
        <w:t>,</w:t>
      </w:r>
      <w:r>
        <w:rPr>
          <w:lang w:val="ru-RU"/>
        </w:rPr>
        <w:t xml:space="preserve"> што укупно износи ________</w:t>
      </w:r>
      <w:r w:rsidRPr="00EF20D2">
        <w:rPr>
          <w:lang w:val="ru-RU"/>
        </w:rPr>
        <w:t xml:space="preserve">% од укупне </w:t>
      </w:r>
      <w:r>
        <w:rPr>
          <w:lang w:val="ru-RU"/>
        </w:rPr>
        <w:t xml:space="preserve">уговорене </w:t>
      </w:r>
      <w:r w:rsidRPr="00EF20D2">
        <w:rPr>
          <w:lang w:val="ru-RU"/>
        </w:rPr>
        <w:t>в</w:t>
      </w:r>
      <w:r>
        <w:rPr>
          <w:lang w:val="ru-RU"/>
        </w:rPr>
        <w:t>редности радова.</w:t>
      </w:r>
    </w:p>
    <w:p w:rsidR="007B0B15" w:rsidRDefault="007B0B15" w:rsidP="007B0B15">
      <w:pPr>
        <w:ind w:firstLine="567"/>
        <w:jc w:val="both"/>
        <w:rPr>
          <w:bCs/>
          <w:lang w:val="ru-RU"/>
        </w:rPr>
      </w:pPr>
      <w:r w:rsidRPr="00281B0E">
        <w:rPr>
          <w:bCs/>
          <w:lang w:val="ru-RU"/>
        </w:rPr>
        <w:t>Извођач – носилац посла односно овлашћени члан групе понуђача одговара Наручиоцу за извршење уговорених обавеза неограничено солидарно са осталим понуђачима из групе понуђача.</w:t>
      </w:r>
    </w:p>
    <w:p w:rsidR="007B0B15" w:rsidRDefault="007B0B15" w:rsidP="007B0B15">
      <w:pPr>
        <w:ind w:firstLine="567"/>
        <w:jc w:val="both"/>
        <w:rPr>
          <w:bCs/>
          <w:lang w:val="ru-RU"/>
        </w:rPr>
      </w:pPr>
    </w:p>
    <w:p w:rsidR="007B0B15" w:rsidRDefault="007B0B15" w:rsidP="007B0B15">
      <w:pPr>
        <w:ind w:firstLine="567"/>
        <w:jc w:val="both"/>
        <w:rPr>
          <w:bCs/>
          <w:lang w:val="ru-RU"/>
        </w:rPr>
      </w:pPr>
    </w:p>
    <w:p w:rsidR="007B0B15" w:rsidRPr="00A3106F" w:rsidRDefault="007B0B15" w:rsidP="007B0B15">
      <w:pPr>
        <w:ind w:firstLine="567"/>
        <w:jc w:val="both"/>
        <w:rPr>
          <w:bCs/>
          <w:lang w:val="ru-RU"/>
        </w:rPr>
      </w:pPr>
    </w:p>
    <w:p w:rsidR="007B0B15" w:rsidRPr="00EF20D2" w:rsidRDefault="007B0B15" w:rsidP="007B0B15">
      <w:pPr>
        <w:widowControl w:val="0"/>
        <w:tabs>
          <w:tab w:val="center" w:pos="4647"/>
        </w:tabs>
        <w:jc w:val="center"/>
        <w:rPr>
          <w:b/>
          <w:bCs/>
          <w:lang w:val="ru-RU"/>
        </w:rPr>
      </w:pPr>
      <w:r w:rsidRPr="00EF20D2">
        <w:rPr>
          <w:b/>
          <w:bCs/>
          <w:lang w:val="ru-RU"/>
        </w:rPr>
        <w:t>Квалитет уграђеног материјала и опреме</w:t>
      </w:r>
    </w:p>
    <w:p w:rsidR="007B0B15" w:rsidRPr="00615623" w:rsidRDefault="007B0B15" w:rsidP="007B0B15">
      <w:pPr>
        <w:widowControl w:val="0"/>
        <w:tabs>
          <w:tab w:val="center" w:pos="4647"/>
        </w:tabs>
        <w:spacing w:before="96"/>
        <w:jc w:val="both"/>
        <w:rPr>
          <w:bCs/>
          <w:lang w:val="ru-RU"/>
        </w:rPr>
      </w:pPr>
      <w:r w:rsidRPr="00EF20D2">
        <w:rPr>
          <w:rFonts w:ascii="Arial" w:hAnsi="Arial" w:cs="Arial"/>
          <w:lang w:val="ru-RU"/>
        </w:rPr>
        <w:tab/>
      </w:r>
      <w:r w:rsidRPr="00615623">
        <w:rPr>
          <w:bCs/>
          <w:lang w:val="ru-RU"/>
        </w:rPr>
        <w:t xml:space="preserve">Члан </w:t>
      </w:r>
      <w:r w:rsidRPr="00615623">
        <w:rPr>
          <w:bCs/>
          <w:lang w:val="sr-Cyrl-CS"/>
        </w:rPr>
        <w:t>7</w:t>
      </w:r>
      <w:r w:rsidRPr="00615623">
        <w:rPr>
          <w:bCs/>
          <w:lang w:val="ru-RU"/>
        </w:rPr>
        <w:t>.</w:t>
      </w:r>
    </w:p>
    <w:p w:rsidR="007B0B15" w:rsidRDefault="007B0B15" w:rsidP="007B0B15">
      <w:pPr>
        <w:widowControl w:val="0"/>
        <w:tabs>
          <w:tab w:val="left" w:pos="90"/>
        </w:tabs>
        <w:jc w:val="both"/>
        <w:rPr>
          <w:lang w:val="ru-RU"/>
        </w:rPr>
      </w:pPr>
      <w:r w:rsidRPr="00EF20D2">
        <w:rPr>
          <w:lang w:val="sr-Cyrl-CS"/>
        </w:rPr>
        <w:t xml:space="preserve">            </w:t>
      </w:r>
      <w:r w:rsidRPr="00EF20D2">
        <w:rPr>
          <w:lang w:val="ru-RU"/>
        </w:rPr>
        <w:t xml:space="preserve">Материјал и његова израда, који се употребљава за извођење уговорених радова, </w:t>
      </w:r>
      <w:r w:rsidRPr="00EF20D2">
        <w:rPr>
          <w:lang w:val="sr-Cyrl-CS"/>
        </w:rPr>
        <w:t xml:space="preserve">мора </w:t>
      </w:r>
      <w:r w:rsidRPr="00EF20D2">
        <w:rPr>
          <w:lang w:val="ru-RU"/>
        </w:rPr>
        <w:t>одговарати опису радова, техничкој документацији и техничким нормативима</w:t>
      </w:r>
      <w:r w:rsidRPr="00EF20D2">
        <w:rPr>
          <w:lang w:val="sr-Cyrl-CS"/>
        </w:rPr>
        <w:t>,</w:t>
      </w:r>
      <w:r w:rsidRPr="00EF20D2">
        <w:rPr>
          <w:lang w:val="ru-RU"/>
        </w:rPr>
        <w:t xml:space="preserve"> и одговорност за његов квалитет сноси </w:t>
      </w:r>
      <w:r w:rsidRPr="00EF20D2">
        <w:rPr>
          <w:spacing w:val="-5"/>
          <w:lang w:val="sr-Cyrl-CS"/>
        </w:rPr>
        <w:t>Понуђач</w:t>
      </w:r>
      <w:r w:rsidRPr="00EF20D2">
        <w:rPr>
          <w:lang w:val="ru-RU"/>
        </w:rPr>
        <w:t>.</w:t>
      </w:r>
    </w:p>
    <w:p w:rsidR="007B0B15" w:rsidRPr="00EF20D2" w:rsidRDefault="007B0B15" w:rsidP="007B0B15">
      <w:pPr>
        <w:widowControl w:val="0"/>
        <w:tabs>
          <w:tab w:val="left" w:pos="90"/>
        </w:tabs>
        <w:spacing w:before="96"/>
        <w:ind w:firstLine="567"/>
        <w:jc w:val="both"/>
        <w:rPr>
          <w:lang w:val="ru-RU"/>
        </w:rPr>
      </w:pPr>
      <w:r>
        <w:rPr>
          <w:lang w:val="ru-RU"/>
        </w:rPr>
        <w:tab/>
      </w:r>
      <w:r w:rsidRPr="00EF20D2">
        <w:rPr>
          <w:lang w:val="ru-RU"/>
        </w:rPr>
        <w:t xml:space="preserve">Опрему која се уграђује набавља </w:t>
      </w:r>
      <w:r w:rsidRPr="00EF20D2">
        <w:rPr>
          <w:spacing w:val="-5"/>
          <w:lang w:val="sr-Cyrl-CS"/>
        </w:rPr>
        <w:t>Понуђач</w:t>
      </w:r>
      <w:r w:rsidRPr="00EF20D2">
        <w:rPr>
          <w:lang w:val="ru-RU"/>
        </w:rPr>
        <w:t xml:space="preserve">, уз сагласност </w:t>
      </w:r>
      <w:r w:rsidRPr="00EF20D2">
        <w:rPr>
          <w:lang w:val="sr-Cyrl-CS"/>
        </w:rPr>
        <w:t>Наручиоца</w:t>
      </w:r>
      <w:r w:rsidRPr="00EF20D2">
        <w:rPr>
          <w:lang w:val="ru-RU"/>
        </w:rPr>
        <w:t xml:space="preserve"> и стручног надзора, и она мора одговарати техничкој документацији, техничким нормативима и утврђеним стандардима.</w:t>
      </w:r>
    </w:p>
    <w:p w:rsidR="007B0B15" w:rsidRPr="00A3106F" w:rsidRDefault="007B0B15" w:rsidP="007B0B15">
      <w:pPr>
        <w:ind w:firstLine="567"/>
        <w:jc w:val="both"/>
        <w:rPr>
          <w:lang w:val="ru-RU"/>
        </w:rPr>
      </w:pPr>
      <w:r w:rsidRPr="00EF20D2">
        <w:rPr>
          <w:lang w:val="ru-RU"/>
        </w:rPr>
        <w:t xml:space="preserve">У случају да је због употребе неквалитетног материјала </w:t>
      </w:r>
      <w:r w:rsidRPr="00EF20D2">
        <w:rPr>
          <w:lang w:val="sr-Cyrl-CS"/>
        </w:rPr>
        <w:t xml:space="preserve">или опреме </w:t>
      </w:r>
      <w:r w:rsidRPr="00EF20D2">
        <w:rPr>
          <w:lang w:val="ru-RU"/>
        </w:rPr>
        <w:t xml:space="preserve">угрожена безбедност објекта, Наручилац има право да тражи да </w:t>
      </w:r>
      <w:r w:rsidRPr="00EF20D2">
        <w:rPr>
          <w:spacing w:val="-5"/>
          <w:lang w:val="sr-Cyrl-CS"/>
        </w:rPr>
        <w:t>Понуђач</w:t>
      </w:r>
      <w:r w:rsidRPr="00EF20D2">
        <w:rPr>
          <w:lang w:val="ru-RU"/>
        </w:rPr>
        <w:t xml:space="preserve"> радове о свом трошку поново изведе</w:t>
      </w:r>
      <w:r w:rsidRPr="00EF20D2">
        <w:rPr>
          <w:lang w:val="sr-Cyrl-CS"/>
        </w:rPr>
        <w:t xml:space="preserve"> -</w:t>
      </w:r>
      <w:r w:rsidRPr="00EF20D2">
        <w:rPr>
          <w:lang w:val="ru-RU"/>
        </w:rPr>
        <w:t xml:space="preserve"> у складу са техничком документацијом и уговорним одредбама. </w:t>
      </w:r>
    </w:p>
    <w:p w:rsidR="007B0B15" w:rsidRPr="00A3106F" w:rsidRDefault="007B0B15" w:rsidP="007B0B15">
      <w:pPr>
        <w:widowControl w:val="0"/>
        <w:tabs>
          <w:tab w:val="center" w:pos="4647"/>
        </w:tabs>
        <w:jc w:val="both"/>
        <w:rPr>
          <w:b/>
          <w:bCs/>
          <w:lang w:val="ru-RU"/>
        </w:rPr>
      </w:pPr>
      <w:r w:rsidRPr="00EF20D2">
        <w:rPr>
          <w:lang w:val="ru-RU"/>
        </w:rPr>
        <w:tab/>
      </w:r>
      <w:r w:rsidRPr="00EF20D2">
        <w:rPr>
          <w:b/>
          <w:bCs/>
          <w:lang w:val="ru-RU"/>
        </w:rPr>
        <w:t>Осигурање радова</w:t>
      </w:r>
    </w:p>
    <w:p w:rsidR="007B0B15" w:rsidRPr="00615623" w:rsidRDefault="007B0B15" w:rsidP="007B0B15">
      <w:pPr>
        <w:widowControl w:val="0"/>
        <w:tabs>
          <w:tab w:val="center" w:pos="4647"/>
        </w:tabs>
        <w:jc w:val="both"/>
        <w:rPr>
          <w:bCs/>
          <w:lang w:val="ru-RU"/>
        </w:rPr>
      </w:pPr>
      <w:r w:rsidRPr="00EF20D2">
        <w:rPr>
          <w:lang w:val="ru-RU"/>
        </w:rPr>
        <w:tab/>
      </w:r>
      <w:r w:rsidRPr="00615623">
        <w:rPr>
          <w:bCs/>
          <w:lang w:val="ru-RU"/>
        </w:rPr>
        <w:t xml:space="preserve">Члан </w:t>
      </w:r>
      <w:r>
        <w:rPr>
          <w:bCs/>
          <w:lang w:val="sr-Cyrl-CS"/>
        </w:rPr>
        <w:t>8</w:t>
      </w:r>
      <w:r w:rsidRPr="00615623">
        <w:rPr>
          <w:bCs/>
          <w:lang w:val="ru-RU"/>
        </w:rPr>
        <w:t>.</w:t>
      </w:r>
    </w:p>
    <w:p w:rsidR="007B0B15" w:rsidRPr="00A3106F" w:rsidRDefault="007B0B15" w:rsidP="007B0B15">
      <w:pPr>
        <w:widowControl w:val="0"/>
        <w:tabs>
          <w:tab w:val="left" w:pos="90"/>
        </w:tabs>
        <w:ind w:firstLine="567"/>
        <w:jc w:val="both"/>
        <w:rPr>
          <w:lang w:val="ru-RU"/>
        </w:rPr>
      </w:pPr>
      <w:r w:rsidRPr="00EF20D2">
        <w:rPr>
          <w:spacing w:val="-5"/>
          <w:lang w:val="sr-Cyrl-CS"/>
        </w:rPr>
        <w:t>Понуђач</w:t>
      </w:r>
      <w:r w:rsidRPr="00EF20D2">
        <w:rPr>
          <w:lang w:val="ru-RU"/>
        </w:rPr>
        <w:t xml:space="preserve"> је сагласан и неопозиво прихвата да сва евентуална штета која настане према трећим лицима и стварима као и штета на објекту </w:t>
      </w:r>
      <w:r w:rsidRPr="00EF20D2">
        <w:rPr>
          <w:lang w:val="sr-Cyrl-CS"/>
        </w:rPr>
        <w:t>на коме се радови изводе</w:t>
      </w:r>
      <w:r w:rsidRPr="00EF20D2">
        <w:rPr>
          <w:lang w:val="ru-RU"/>
        </w:rPr>
        <w:t xml:space="preserve">, буде надокнађена или отклоњена на терет </w:t>
      </w:r>
      <w:r w:rsidRPr="00EF20D2">
        <w:rPr>
          <w:spacing w:val="-5"/>
          <w:lang w:val="sr-Cyrl-CS"/>
        </w:rPr>
        <w:t>Понуђач</w:t>
      </w:r>
      <w:r w:rsidRPr="00EF20D2">
        <w:rPr>
          <w:lang w:val="sr-Cyrl-CS"/>
        </w:rPr>
        <w:t>а</w:t>
      </w:r>
      <w:r w:rsidRPr="00EF20D2">
        <w:rPr>
          <w:lang w:val="ru-RU"/>
        </w:rPr>
        <w:t>.</w:t>
      </w:r>
    </w:p>
    <w:p w:rsidR="007B0B15" w:rsidRPr="00EF20D2" w:rsidRDefault="007B0B15" w:rsidP="007B0B15">
      <w:pPr>
        <w:widowControl w:val="0"/>
        <w:tabs>
          <w:tab w:val="center" w:pos="4647"/>
        </w:tabs>
        <w:jc w:val="both"/>
        <w:rPr>
          <w:b/>
          <w:bCs/>
          <w:lang w:val="ru-RU"/>
        </w:rPr>
      </w:pPr>
      <w:r w:rsidRPr="00EF20D2">
        <w:rPr>
          <w:lang w:val="ru-RU"/>
        </w:rPr>
        <w:tab/>
      </w:r>
      <w:r w:rsidRPr="00EF20D2">
        <w:rPr>
          <w:b/>
          <w:bCs/>
          <w:lang w:val="ru-RU"/>
        </w:rPr>
        <w:t>Мере заштите на раду</w:t>
      </w:r>
    </w:p>
    <w:p w:rsidR="007B0B15" w:rsidRPr="00D41927" w:rsidRDefault="007B0B15" w:rsidP="007B0B15">
      <w:pPr>
        <w:widowControl w:val="0"/>
        <w:tabs>
          <w:tab w:val="center" w:pos="4647"/>
        </w:tabs>
        <w:spacing w:before="96"/>
        <w:jc w:val="both"/>
        <w:rPr>
          <w:bCs/>
          <w:lang w:val="ru-RU"/>
        </w:rPr>
      </w:pPr>
      <w:r w:rsidRPr="00EF20D2">
        <w:rPr>
          <w:lang w:val="ru-RU"/>
        </w:rPr>
        <w:tab/>
      </w:r>
      <w:r w:rsidRPr="00D41927">
        <w:rPr>
          <w:bCs/>
          <w:lang w:val="ru-RU"/>
        </w:rPr>
        <w:t xml:space="preserve">Члан </w:t>
      </w:r>
      <w:r>
        <w:rPr>
          <w:bCs/>
          <w:lang w:val="sr-Cyrl-CS"/>
        </w:rPr>
        <w:t>9</w:t>
      </w:r>
      <w:r w:rsidRPr="00D41927">
        <w:rPr>
          <w:bCs/>
          <w:lang w:val="ru-RU"/>
        </w:rPr>
        <w:t>.</w:t>
      </w:r>
    </w:p>
    <w:p w:rsidR="007B0B15" w:rsidRPr="00EF20D2" w:rsidRDefault="007B0B15" w:rsidP="007B0B15">
      <w:pPr>
        <w:widowControl w:val="0"/>
        <w:tabs>
          <w:tab w:val="left" w:pos="90"/>
        </w:tabs>
        <w:ind w:firstLine="567"/>
        <w:jc w:val="both"/>
        <w:rPr>
          <w:lang w:val="ru-RU"/>
        </w:rPr>
      </w:pPr>
      <w:r w:rsidRPr="00EF20D2">
        <w:rPr>
          <w:spacing w:val="-5"/>
          <w:lang w:val="sr-Cyrl-CS"/>
        </w:rPr>
        <w:t>Понуђач</w:t>
      </w:r>
      <w:r w:rsidRPr="00EF20D2">
        <w:rPr>
          <w:lang w:val="ru-RU"/>
        </w:rPr>
        <w:t xml:space="preserve"> је сагласан и у потпуности прихвата одговорност за предузимање мера заштите на раду о свом трошку, те </w:t>
      </w:r>
      <w:r w:rsidRPr="00EF20D2">
        <w:rPr>
          <w:lang w:val="sr-Cyrl-CS"/>
        </w:rPr>
        <w:t xml:space="preserve">у складу с тим </w:t>
      </w:r>
      <w:r w:rsidRPr="00EF20D2">
        <w:rPr>
          <w:lang w:val="ru-RU"/>
        </w:rPr>
        <w:t>прихвата:</w:t>
      </w:r>
    </w:p>
    <w:p w:rsidR="007B0B15" w:rsidRDefault="007B0B15" w:rsidP="007B0B15">
      <w:pPr>
        <w:widowControl w:val="0"/>
        <w:numPr>
          <w:ilvl w:val="0"/>
          <w:numId w:val="16"/>
        </w:numPr>
        <w:tabs>
          <w:tab w:val="left" w:pos="90"/>
        </w:tabs>
        <w:ind w:left="0" w:firstLine="567"/>
        <w:jc w:val="both"/>
        <w:rPr>
          <w:lang w:val="sr-Cyrl-CS"/>
        </w:rPr>
      </w:pPr>
      <w:r w:rsidRPr="00EF20D2">
        <w:rPr>
          <w:lang w:val="ru-RU"/>
        </w:rPr>
        <w:t xml:space="preserve">да о свом трошку предузме </w:t>
      </w:r>
      <w:r w:rsidRPr="00EF20D2">
        <w:rPr>
          <w:lang w:val="sr-Cyrl-CS"/>
        </w:rPr>
        <w:t xml:space="preserve">све </w:t>
      </w:r>
      <w:r w:rsidRPr="00EF20D2">
        <w:rPr>
          <w:lang w:val="ru-RU"/>
        </w:rPr>
        <w:t xml:space="preserve">мере техничке заштите за ову врсту радова, у свему према одредбама Закона о безбедности и здрављу </w:t>
      </w:r>
      <w:r w:rsidRPr="00EF20D2">
        <w:rPr>
          <w:lang w:val="sr-Cyrl-CS"/>
        </w:rPr>
        <w:t>на раду</w:t>
      </w:r>
      <w:r w:rsidRPr="00EF20D2">
        <w:rPr>
          <w:lang w:val="ru-RU"/>
        </w:rPr>
        <w:t xml:space="preserve"> </w:t>
      </w:r>
      <w:r>
        <w:rPr>
          <w:lang w:val="sr-Cyrl-CS"/>
        </w:rPr>
        <w:t>(„Службени гласник РС“</w:t>
      </w:r>
      <w:r w:rsidRPr="00EF20D2">
        <w:rPr>
          <w:lang w:val="sr-Cyrl-CS"/>
        </w:rPr>
        <w:t xml:space="preserve"> бр. 101/05) </w:t>
      </w:r>
      <w:r w:rsidRPr="00EF20D2">
        <w:rPr>
          <w:lang w:val="ru-RU"/>
        </w:rPr>
        <w:t xml:space="preserve">и Правилника о заштити на раду при извођењу грађевинских радова </w:t>
      </w:r>
      <w:r>
        <w:rPr>
          <w:lang w:val="sr-Cyrl-CS"/>
        </w:rPr>
        <w:t>(„Службени гласник РС“</w:t>
      </w:r>
      <w:r w:rsidRPr="00EF20D2">
        <w:rPr>
          <w:lang w:val="sr-Cyrl-CS"/>
        </w:rPr>
        <w:t xml:space="preserve"> бр. 53/97)</w:t>
      </w:r>
    </w:p>
    <w:p w:rsidR="007B0B15" w:rsidRPr="00100EB0" w:rsidRDefault="007B0B15" w:rsidP="007B0B15">
      <w:pPr>
        <w:widowControl w:val="0"/>
        <w:numPr>
          <w:ilvl w:val="0"/>
          <w:numId w:val="16"/>
        </w:numPr>
        <w:tabs>
          <w:tab w:val="left" w:pos="90"/>
        </w:tabs>
        <w:ind w:left="0" w:firstLine="567"/>
        <w:jc w:val="both"/>
        <w:rPr>
          <w:lang w:val="sr-Cyrl-CS"/>
        </w:rPr>
      </w:pPr>
      <w:r w:rsidRPr="00D10B82">
        <w:rPr>
          <w:lang w:val="ru-RU"/>
        </w:rPr>
        <w:t>да о свом трошку обезбеди надзор над спровођењем мера заштите на раду приликом извођења радова који су предмет овог Уговора</w:t>
      </w:r>
      <w:r w:rsidRPr="00D10B82">
        <w:rPr>
          <w:lang w:val="sr-Cyrl-CS"/>
        </w:rPr>
        <w:t>.</w:t>
      </w:r>
    </w:p>
    <w:p w:rsidR="007B0B15" w:rsidRPr="00A3106F" w:rsidRDefault="007B0B15" w:rsidP="007B0B15">
      <w:pPr>
        <w:widowControl w:val="0"/>
        <w:tabs>
          <w:tab w:val="center" w:pos="4647"/>
        </w:tabs>
        <w:jc w:val="center"/>
        <w:rPr>
          <w:b/>
          <w:bCs/>
          <w:lang w:val="ru-RU"/>
        </w:rPr>
      </w:pPr>
      <w:r w:rsidRPr="00EF20D2">
        <w:rPr>
          <w:b/>
          <w:bCs/>
          <w:lang w:val="ru-RU"/>
        </w:rPr>
        <w:t>Вредност уговорених радова</w:t>
      </w:r>
    </w:p>
    <w:p w:rsidR="007B0B15" w:rsidRDefault="007B0B15" w:rsidP="007B0B15">
      <w:pPr>
        <w:widowControl w:val="0"/>
        <w:tabs>
          <w:tab w:val="center" w:pos="4647"/>
        </w:tabs>
        <w:jc w:val="center"/>
        <w:rPr>
          <w:bCs/>
          <w:lang w:val="ru-RU"/>
        </w:rPr>
      </w:pPr>
      <w:r w:rsidRPr="00615623">
        <w:rPr>
          <w:bCs/>
          <w:lang w:val="ru-RU"/>
        </w:rPr>
        <w:t>Члан 1</w:t>
      </w:r>
      <w:r>
        <w:rPr>
          <w:bCs/>
          <w:lang w:val="sr-Cyrl-CS"/>
        </w:rPr>
        <w:t>0</w:t>
      </w:r>
      <w:r w:rsidRPr="00615623">
        <w:rPr>
          <w:bCs/>
          <w:lang w:val="ru-RU"/>
        </w:rPr>
        <w:t>.</w:t>
      </w:r>
    </w:p>
    <w:p w:rsidR="007B0B15" w:rsidRPr="00D10B82" w:rsidRDefault="007B0B15" w:rsidP="007B0B15">
      <w:pPr>
        <w:widowControl w:val="0"/>
        <w:tabs>
          <w:tab w:val="center" w:pos="4647"/>
        </w:tabs>
        <w:ind w:firstLine="567"/>
        <w:jc w:val="both"/>
        <w:rPr>
          <w:bCs/>
          <w:lang w:val="ru-RU"/>
        </w:rPr>
      </w:pPr>
      <w:r w:rsidRPr="00EF20D2">
        <w:rPr>
          <w:lang w:val="ru-RU"/>
        </w:rPr>
        <w:t xml:space="preserve">Укупна вредност радова из члана 1. овог Уговора износи </w:t>
      </w:r>
      <w:r w:rsidRPr="00EF20D2">
        <w:rPr>
          <w:lang w:val="sr-Cyrl-CS"/>
        </w:rPr>
        <w:t>____________</w:t>
      </w:r>
      <w:r w:rsidRPr="00EF20D2">
        <w:rPr>
          <w:lang w:val="ru-RU"/>
        </w:rPr>
        <w:t xml:space="preserve"> динара</w:t>
      </w:r>
      <w:r w:rsidRPr="00EF20D2">
        <w:rPr>
          <w:lang w:val="sr-Cyrl-CS"/>
        </w:rPr>
        <w:t xml:space="preserve"> (словима:______________________________________________________)</w:t>
      </w:r>
      <w:r w:rsidRPr="00EF20D2">
        <w:rPr>
          <w:lang w:val="ru-RU"/>
        </w:rPr>
        <w:t xml:space="preserve">, без обрачунатог ПДВ-а и утврђена је на основу понуде </w:t>
      </w:r>
      <w:r w:rsidRPr="00EF20D2">
        <w:rPr>
          <w:spacing w:val="-5"/>
          <w:lang w:val="sr-Cyrl-CS"/>
        </w:rPr>
        <w:t>Понуђач</w:t>
      </w:r>
      <w:r w:rsidRPr="00EF20D2">
        <w:rPr>
          <w:lang w:val="sr-Cyrl-CS"/>
        </w:rPr>
        <w:t>а</w:t>
      </w:r>
      <w:r w:rsidRPr="00EF20D2">
        <w:rPr>
          <w:lang w:val="ru-RU"/>
        </w:rPr>
        <w:t xml:space="preserve"> број: </w:t>
      </w:r>
      <w:r w:rsidRPr="00EF20D2">
        <w:rPr>
          <w:lang w:val="sr-Cyrl-CS"/>
        </w:rPr>
        <w:t>______</w:t>
      </w:r>
      <w:r w:rsidRPr="00EF20D2">
        <w:rPr>
          <w:lang w:val="ru-RU"/>
        </w:rPr>
        <w:t xml:space="preserve"> од </w:t>
      </w:r>
      <w:r w:rsidRPr="00EF20D2">
        <w:rPr>
          <w:lang w:val="sr-Cyrl-CS"/>
        </w:rPr>
        <w:t>________</w:t>
      </w:r>
      <w:r w:rsidRPr="00EF20D2">
        <w:rPr>
          <w:lang w:val="ru-RU"/>
        </w:rPr>
        <w:t xml:space="preserve"> </w:t>
      </w:r>
      <w:r w:rsidRPr="00EF20D2">
        <w:rPr>
          <w:lang w:val="sr-Cyrl-CS"/>
        </w:rPr>
        <w:t>201</w:t>
      </w:r>
      <w:r>
        <w:rPr>
          <w:lang w:val="sr-Cyrl-CS"/>
        </w:rPr>
        <w:t>5</w:t>
      </w:r>
      <w:r w:rsidRPr="00EF20D2">
        <w:rPr>
          <w:lang w:val="sr-Cyrl-CS"/>
        </w:rPr>
        <w:t xml:space="preserve">. </w:t>
      </w:r>
      <w:r w:rsidRPr="00EF20D2">
        <w:rPr>
          <w:lang w:val="ru-RU"/>
        </w:rPr>
        <w:t>године.</w:t>
      </w:r>
    </w:p>
    <w:p w:rsidR="007B0B15" w:rsidRPr="00EF20D2" w:rsidRDefault="007B0B15" w:rsidP="007B0B15">
      <w:pPr>
        <w:ind w:firstLine="567"/>
        <w:jc w:val="both"/>
        <w:rPr>
          <w:rFonts w:ascii="Arial" w:hAnsi="Arial" w:cs="Arial"/>
          <w:lang w:val="uz-Cyrl-UZ"/>
        </w:rPr>
      </w:pPr>
      <w:r w:rsidRPr="00EF20D2">
        <w:rPr>
          <w:lang w:val="ru-RU"/>
        </w:rPr>
        <w:t xml:space="preserve">Јединичне цене из понуде </w:t>
      </w:r>
      <w:r w:rsidRPr="00EF20D2">
        <w:rPr>
          <w:spacing w:val="-5"/>
          <w:lang w:val="sr-Cyrl-CS"/>
        </w:rPr>
        <w:t>Понуђач</w:t>
      </w:r>
      <w:r w:rsidRPr="00EF20D2">
        <w:rPr>
          <w:lang w:val="sr-Cyrl-CS"/>
        </w:rPr>
        <w:t>а</w:t>
      </w:r>
      <w:r w:rsidRPr="00EF20D2">
        <w:rPr>
          <w:lang w:val="ru-RU"/>
        </w:rPr>
        <w:t xml:space="preserve"> су фиксне и не подлежу </w:t>
      </w:r>
      <w:r w:rsidRPr="00EF20D2">
        <w:rPr>
          <w:lang w:val="uz-Cyrl-UZ"/>
        </w:rPr>
        <w:t>променама због обима радова и услова на тржишту</w:t>
      </w:r>
      <w:r w:rsidRPr="00EF20D2">
        <w:rPr>
          <w:lang w:val="ru-RU"/>
        </w:rPr>
        <w:t>, а утврђене су на основу</w:t>
      </w:r>
      <w:r w:rsidRPr="00EF20D2">
        <w:rPr>
          <w:lang w:val="sr-Cyrl-CS"/>
        </w:rPr>
        <w:t>:</w:t>
      </w:r>
      <w:r w:rsidRPr="00EF20D2">
        <w:rPr>
          <w:lang w:val="ru-RU"/>
        </w:rPr>
        <w:t xml:space="preserve"> цене материјала, </w:t>
      </w:r>
      <w:r w:rsidRPr="00EF20D2">
        <w:rPr>
          <w:lang w:val="sr-Cyrl-CS"/>
        </w:rPr>
        <w:t xml:space="preserve">опреме, </w:t>
      </w:r>
      <w:r w:rsidRPr="00EF20D2">
        <w:rPr>
          <w:lang w:val="ru-RU"/>
        </w:rPr>
        <w:t>радне снаге и других елемената, који су важили на тржишту у моменту давања понуде.</w:t>
      </w:r>
    </w:p>
    <w:p w:rsidR="007B0B15" w:rsidRPr="00A3106F" w:rsidRDefault="007B0B15" w:rsidP="007B0B15">
      <w:pPr>
        <w:widowControl w:val="0"/>
        <w:tabs>
          <w:tab w:val="left" w:pos="90"/>
        </w:tabs>
        <w:ind w:firstLine="567"/>
        <w:jc w:val="both"/>
      </w:pPr>
      <w:r>
        <w:rPr>
          <w:lang w:val="sr-Cyrl-CS"/>
        </w:rPr>
        <w:tab/>
      </w:r>
      <w:r w:rsidRPr="00EF20D2">
        <w:rPr>
          <w:lang w:val="ru-RU"/>
        </w:rPr>
        <w:t>На утврђену вредност уговорених радова, угов</w:t>
      </w:r>
      <w:r w:rsidRPr="00EF20D2">
        <w:rPr>
          <w:lang w:val="sr-Cyrl-CS"/>
        </w:rPr>
        <w:t>а</w:t>
      </w:r>
      <w:r w:rsidRPr="00EF20D2">
        <w:rPr>
          <w:lang w:val="ru-RU"/>
        </w:rPr>
        <w:t xml:space="preserve">ра се порез на додату вредност, у складу са законом, што у моменту закључења овог Уговора укупно износи </w:t>
      </w:r>
      <w:r w:rsidRPr="00EF20D2">
        <w:rPr>
          <w:lang w:val="sr-Cyrl-CS"/>
        </w:rPr>
        <w:t xml:space="preserve">______________ </w:t>
      </w:r>
      <w:r w:rsidRPr="00EF20D2">
        <w:rPr>
          <w:lang w:val="ru-RU"/>
        </w:rPr>
        <w:t>динара</w:t>
      </w:r>
      <w:r w:rsidRPr="00EF20D2">
        <w:rPr>
          <w:lang w:val="sr-Cyrl-CS"/>
        </w:rPr>
        <w:t xml:space="preserve"> </w:t>
      </w:r>
      <w:r w:rsidRPr="00EF20D2">
        <w:rPr>
          <w:lang w:val="sr-Cyrl-CS"/>
        </w:rPr>
        <w:lastRenderedPageBreak/>
        <w:t>(словима:______________________________________)</w:t>
      </w:r>
      <w:r w:rsidRPr="00EF20D2">
        <w:rPr>
          <w:lang w:val="sr-Latn-CS"/>
        </w:rPr>
        <w:t>,  односно _______________динара са ПДВ (словима:_________________________________________).</w:t>
      </w:r>
    </w:p>
    <w:p w:rsidR="007B0B15" w:rsidRDefault="007B0B15" w:rsidP="007B0B15">
      <w:pPr>
        <w:widowControl w:val="0"/>
        <w:tabs>
          <w:tab w:val="center" w:pos="4647"/>
        </w:tabs>
        <w:jc w:val="center"/>
        <w:rPr>
          <w:b/>
          <w:bCs/>
          <w:lang w:val="ru-RU"/>
        </w:rPr>
      </w:pPr>
      <w:r w:rsidRPr="00EF20D2">
        <w:rPr>
          <w:b/>
          <w:bCs/>
          <w:lang w:val="ru-RU"/>
        </w:rPr>
        <w:t>Начин плаћања</w:t>
      </w:r>
      <w:r>
        <w:rPr>
          <w:b/>
          <w:bCs/>
          <w:lang w:val="ru-RU"/>
        </w:rPr>
        <w:t xml:space="preserve"> </w:t>
      </w:r>
    </w:p>
    <w:p w:rsidR="007B0B15" w:rsidRDefault="007B0B15" w:rsidP="007B0B15">
      <w:pPr>
        <w:widowControl w:val="0"/>
        <w:tabs>
          <w:tab w:val="center" w:pos="4647"/>
        </w:tabs>
        <w:jc w:val="center"/>
        <w:rPr>
          <w:b/>
          <w:bCs/>
          <w:lang w:val="ru-RU"/>
        </w:rPr>
      </w:pPr>
    </w:p>
    <w:p w:rsidR="007B0B15" w:rsidRPr="008846DB" w:rsidRDefault="007B0B15" w:rsidP="007B0B15">
      <w:pPr>
        <w:widowControl w:val="0"/>
        <w:tabs>
          <w:tab w:val="center" w:pos="4647"/>
        </w:tabs>
        <w:jc w:val="center"/>
        <w:rPr>
          <w:bCs/>
          <w:lang w:val="ru-RU"/>
        </w:rPr>
      </w:pPr>
      <w:r w:rsidRPr="008846DB">
        <w:rPr>
          <w:bCs/>
          <w:lang w:val="ru-RU"/>
        </w:rPr>
        <w:t>Члан 11.</w:t>
      </w:r>
    </w:p>
    <w:p w:rsidR="007B0B15" w:rsidRPr="00E821E2" w:rsidRDefault="007B0B15" w:rsidP="007B0B15">
      <w:pPr>
        <w:autoSpaceDE w:val="0"/>
        <w:autoSpaceDN w:val="0"/>
        <w:adjustRightInd w:val="0"/>
        <w:ind w:firstLine="567"/>
        <w:jc w:val="both"/>
      </w:pPr>
      <w:r w:rsidRPr="00EF20D2">
        <w:rPr>
          <w:spacing w:val="-5"/>
          <w:lang w:val="sr-Cyrl-CS"/>
        </w:rPr>
        <w:t xml:space="preserve">Наручилац </w:t>
      </w:r>
      <w:r w:rsidRPr="00EF20D2">
        <w:rPr>
          <w:lang w:val="ru-RU"/>
        </w:rPr>
        <w:t xml:space="preserve">се обавезује да </w:t>
      </w:r>
      <w:r>
        <w:rPr>
          <w:lang w:val="ru-RU"/>
        </w:rPr>
        <w:t xml:space="preserve">по закључењу овог Уговора, а </w:t>
      </w:r>
      <w:r w:rsidRPr="00EF20D2">
        <w:rPr>
          <w:lang w:val="sr-Cyrl-CS"/>
        </w:rPr>
        <w:t xml:space="preserve">по пријему </w:t>
      </w:r>
      <w:r>
        <w:rPr>
          <w:lang w:val="sr-Cyrl-CS"/>
        </w:rPr>
        <w:t xml:space="preserve">финансијског обезбеђења за повраћај авансног плаћања, на основу </w:t>
      </w:r>
      <w:r w:rsidRPr="00EF20D2">
        <w:rPr>
          <w:lang w:val="sr-Cyrl-CS"/>
        </w:rPr>
        <w:t>авансног предрачуна</w:t>
      </w:r>
      <w:r>
        <w:rPr>
          <w:lang w:val="sr-Cyrl-CS"/>
        </w:rPr>
        <w:t xml:space="preserve"> </w:t>
      </w:r>
      <w:r w:rsidRPr="00207274">
        <w:rPr>
          <w:lang w:val="sr-Cyrl-CS"/>
        </w:rPr>
        <w:t xml:space="preserve">изврши плаћање по истом у року од 45 дана, а остатак до износа пуне цене радова у року од 45 дана </w:t>
      </w:r>
      <w:r w:rsidRPr="00207274">
        <w:rPr>
          <w:rFonts w:eastAsia="SimSun"/>
        </w:rPr>
        <w:t>од дана службеног пријема исправне фактуре за извршене радове,</w:t>
      </w:r>
      <w:r w:rsidRPr="00E821E2">
        <w:rPr>
          <w:rFonts w:eastAsia="SimSun"/>
        </w:rPr>
        <w:t xml:space="preserve"> </w:t>
      </w:r>
      <w:r w:rsidRPr="00E821E2">
        <w:rPr>
          <w:lang w:val="sr-Cyrl-CS"/>
        </w:rPr>
        <w:t>по испостављеним привременим и</w:t>
      </w:r>
      <w:r>
        <w:rPr>
          <w:lang w:val="sr-Cyrl-CS"/>
        </w:rPr>
        <w:t>ли</w:t>
      </w:r>
      <w:r w:rsidRPr="00E821E2">
        <w:rPr>
          <w:lang w:val="sr-Cyrl-CS"/>
        </w:rPr>
        <w:t xml:space="preserve"> окончаном ситуацијом,</w:t>
      </w:r>
      <w:r w:rsidRPr="00E821E2">
        <w:rPr>
          <w:rFonts w:eastAsia="SimSun"/>
        </w:rPr>
        <w:t xml:space="preserve"> потврђен</w:t>
      </w:r>
      <w:r>
        <w:rPr>
          <w:rFonts w:eastAsia="SimSun"/>
        </w:rPr>
        <w:t>им</w:t>
      </w:r>
      <w:r w:rsidRPr="00E821E2">
        <w:rPr>
          <w:rFonts w:eastAsia="SimSun"/>
        </w:rPr>
        <w:t xml:space="preserve"> од стране</w:t>
      </w:r>
      <w:r w:rsidRPr="00E821E2">
        <w:t xml:space="preserve"> понуђача.</w:t>
      </w:r>
    </w:p>
    <w:p w:rsidR="007B0B15" w:rsidRDefault="007B0B15" w:rsidP="007B0B15">
      <w:pPr>
        <w:widowControl w:val="0"/>
        <w:tabs>
          <w:tab w:val="center" w:pos="4647"/>
        </w:tabs>
        <w:jc w:val="center"/>
        <w:rPr>
          <w:bCs/>
          <w:lang w:val="ru-RU"/>
        </w:rPr>
      </w:pPr>
    </w:p>
    <w:p w:rsidR="007B0B15" w:rsidRPr="00D41927" w:rsidRDefault="007B0B15" w:rsidP="007B0B15">
      <w:pPr>
        <w:widowControl w:val="0"/>
        <w:tabs>
          <w:tab w:val="center" w:pos="4647"/>
        </w:tabs>
        <w:jc w:val="center"/>
        <w:rPr>
          <w:bCs/>
          <w:lang w:val="ru-RU"/>
        </w:rPr>
      </w:pPr>
      <w:r w:rsidRPr="00D41927">
        <w:rPr>
          <w:bCs/>
          <w:lang w:val="ru-RU"/>
        </w:rPr>
        <w:t>Члан 1</w:t>
      </w:r>
      <w:r>
        <w:rPr>
          <w:bCs/>
          <w:lang w:val="sr-Cyrl-CS"/>
        </w:rPr>
        <w:t>2</w:t>
      </w:r>
      <w:r w:rsidRPr="00D41927">
        <w:rPr>
          <w:bCs/>
          <w:lang w:val="ru-RU"/>
        </w:rPr>
        <w:t>.</w:t>
      </w:r>
    </w:p>
    <w:p w:rsidR="007B0B15" w:rsidRPr="00850DC5" w:rsidRDefault="007B0B15" w:rsidP="007B0B15">
      <w:pPr>
        <w:widowControl w:val="0"/>
        <w:tabs>
          <w:tab w:val="left" w:pos="90"/>
        </w:tabs>
        <w:ind w:firstLine="567"/>
        <w:jc w:val="both"/>
        <w:rPr>
          <w:lang w:val="ru-RU"/>
        </w:rPr>
      </w:pPr>
      <w:r>
        <w:rPr>
          <w:lang w:val="sr-Cyrl-CS"/>
        </w:rPr>
        <w:t xml:space="preserve">   </w:t>
      </w:r>
      <w:r w:rsidRPr="00EF20D2">
        <w:rPr>
          <w:lang w:val="sr-Cyrl-CS"/>
        </w:rPr>
        <w:t>Наручилац</w:t>
      </w:r>
      <w:r w:rsidRPr="00EF20D2">
        <w:rPr>
          <w:lang w:val="ru-RU"/>
        </w:rPr>
        <w:t xml:space="preserve"> ће </w:t>
      </w:r>
      <w:r>
        <w:rPr>
          <w:lang w:val="ru-RU"/>
        </w:rPr>
        <w:t xml:space="preserve">извршити коначну исплату за </w:t>
      </w:r>
      <w:r w:rsidRPr="00EF20D2">
        <w:rPr>
          <w:lang w:val="ru-RU"/>
        </w:rPr>
        <w:t xml:space="preserve">изведене радове </w:t>
      </w:r>
      <w:r>
        <w:rPr>
          <w:lang w:val="ru-RU"/>
        </w:rPr>
        <w:t xml:space="preserve"> Понуђачу </w:t>
      </w:r>
      <w:r w:rsidRPr="00EF20D2">
        <w:rPr>
          <w:lang w:val="ru-RU"/>
        </w:rPr>
        <w:t xml:space="preserve"> на основу оверене</w:t>
      </w:r>
      <w:r>
        <w:rPr>
          <w:lang w:val="ru-RU"/>
        </w:rPr>
        <w:t xml:space="preserve">, исправне, </w:t>
      </w:r>
      <w:r w:rsidRPr="00EF20D2">
        <w:rPr>
          <w:lang w:val="ru-RU"/>
        </w:rPr>
        <w:t xml:space="preserve"> </w:t>
      </w:r>
      <w:r w:rsidRPr="0079739F">
        <w:rPr>
          <w:rFonts w:eastAsia="SimSun"/>
        </w:rPr>
        <w:t xml:space="preserve">фактуре за извршене радове </w:t>
      </w:r>
      <w:r>
        <w:rPr>
          <w:lang w:val="sr-Cyrl-CS"/>
        </w:rPr>
        <w:t xml:space="preserve"> </w:t>
      </w:r>
      <w:r w:rsidRPr="00EF20D2">
        <w:rPr>
          <w:lang w:val="ru-RU"/>
        </w:rPr>
        <w:t xml:space="preserve">по </w:t>
      </w:r>
      <w:r>
        <w:rPr>
          <w:lang w:val="ru-RU"/>
        </w:rPr>
        <w:t xml:space="preserve">извршеној </w:t>
      </w:r>
      <w:r w:rsidRPr="00EF20D2">
        <w:rPr>
          <w:lang w:val="ru-RU"/>
        </w:rPr>
        <w:t>примопредаји изведених радова</w:t>
      </w:r>
      <w:r>
        <w:rPr>
          <w:lang w:val="ru-RU"/>
        </w:rPr>
        <w:t>, према</w:t>
      </w:r>
      <w:r w:rsidRPr="00EF20D2">
        <w:rPr>
          <w:rFonts w:eastAsia="PMingLiU"/>
          <w:lang w:val="sr-Cyrl-CS"/>
        </w:rPr>
        <w:t xml:space="preserve"> Записнику о примопредаји</w:t>
      </w:r>
      <w:r>
        <w:rPr>
          <w:rFonts w:eastAsia="PMingLiU"/>
          <w:lang w:val="sr-Cyrl-CS"/>
        </w:rPr>
        <w:t>, односно</w:t>
      </w:r>
      <w:r>
        <w:rPr>
          <w:lang w:val="sr-Cyrl-CS"/>
        </w:rPr>
        <w:t xml:space="preserve"> испостављу</w:t>
      </w:r>
      <w:r w:rsidRPr="0079739F">
        <w:rPr>
          <w:lang w:val="sr-Cyrl-CS"/>
        </w:rPr>
        <w:t xml:space="preserve"> окончан</w:t>
      </w:r>
      <w:r>
        <w:rPr>
          <w:lang w:val="sr-Cyrl-CS"/>
        </w:rPr>
        <w:t>е</w:t>
      </w:r>
      <w:r w:rsidRPr="0079739F">
        <w:rPr>
          <w:lang w:val="sr-Cyrl-CS"/>
        </w:rPr>
        <w:t xml:space="preserve"> ситуациј</w:t>
      </w:r>
      <w:r>
        <w:rPr>
          <w:lang w:val="sr-Cyrl-CS"/>
        </w:rPr>
        <w:t>е</w:t>
      </w:r>
      <w:r w:rsidRPr="0079739F">
        <w:rPr>
          <w:rFonts w:eastAsia="SimSun"/>
        </w:rPr>
        <w:t xml:space="preserve"> потврђен</w:t>
      </w:r>
      <w:r>
        <w:rPr>
          <w:rFonts w:eastAsia="SimSun"/>
        </w:rPr>
        <w:t>ом</w:t>
      </w:r>
      <w:r w:rsidRPr="0079739F">
        <w:rPr>
          <w:rFonts w:eastAsia="SimSun"/>
        </w:rPr>
        <w:t xml:space="preserve"> од стране</w:t>
      </w:r>
      <w:r>
        <w:t xml:space="preserve"> </w:t>
      </w:r>
      <w:r w:rsidRPr="00EF20D2">
        <w:rPr>
          <w:rFonts w:eastAsia="PMingLiU"/>
          <w:lang w:val="ru-RU"/>
        </w:rPr>
        <w:t>овлашћен</w:t>
      </w:r>
      <w:r>
        <w:rPr>
          <w:rFonts w:eastAsia="PMingLiU"/>
          <w:lang w:val="ru-RU"/>
        </w:rPr>
        <w:t>ог</w:t>
      </w:r>
      <w:r w:rsidRPr="00EF20D2">
        <w:rPr>
          <w:rFonts w:eastAsia="PMingLiU"/>
          <w:lang w:val="sr-Cyrl-CS"/>
        </w:rPr>
        <w:t xml:space="preserve"> лица</w:t>
      </w:r>
      <w:r>
        <w:t xml:space="preserve"> Понуђача,</w:t>
      </w:r>
      <w:r w:rsidRPr="00850DC5">
        <w:rPr>
          <w:rFonts w:eastAsia="PMingLiU"/>
          <w:lang w:val="ru-RU"/>
        </w:rPr>
        <w:t xml:space="preserve"> </w:t>
      </w:r>
      <w:r>
        <w:rPr>
          <w:rFonts w:eastAsia="PMingLiU"/>
          <w:lang w:val="ru-RU"/>
        </w:rPr>
        <w:t>потписом надзорног органа</w:t>
      </w:r>
      <w:r w:rsidRPr="00EF20D2">
        <w:rPr>
          <w:rFonts w:eastAsia="PMingLiU"/>
          <w:lang w:val="ru-RU"/>
        </w:rPr>
        <w:t xml:space="preserve"> </w:t>
      </w:r>
      <w:r>
        <w:rPr>
          <w:rFonts w:eastAsia="PMingLiU"/>
          <w:lang w:val="ru-RU"/>
        </w:rPr>
        <w:t xml:space="preserve"> и </w:t>
      </w:r>
      <w:r w:rsidRPr="00EF20D2">
        <w:rPr>
          <w:rFonts w:eastAsia="PMingLiU"/>
          <w:lang w:val="ru-RU"/>
        </w:rPr>
        <w:t>овлашћен</w:t>
      </w:r>
      <w:r>
        <w:rPr>
          <w:rFonts w:eastAsia="PMingLiU"/>
          <w:lang w:val="ru-RU"/>
        </w:rPr>
        <w:t>ог лица</w:t>
      </w:r>
      <w:r w:rsidRPr="00EF20D2">
        <w:rPr>
          <w:rFonts w:eastAsia="PMingLiU"/>
          <w:lang w:val="sr-Cyrl-CS"/>
        </w:rPr>
        <w:t xml:space="preserve"> </w:t>
      </w:r>
      <w:r w:rsidRPr="00EF20D2">
        <w:rPr>
          <w:rFonts w:eastAsia="PMingLiU"/>
          <w:lang w:val="ru-RU"/>
        </w:rPr>
        <w:t>Наручиоца</w:t>
      </w:r>
      <w:r w:rsidRPr="00EF20D2">
        <w:rPr>
          <w:rFonts w:eastAsia="PMingLiU"/>
          <w:lang w:val="sr-Cyrl-CS"/>
        </w:rPr>
        <w:t>.</w:t>
      </w:r>
    </w:p>
    <w:p w:rsidR="007B0B15" w:rsidRDefault="007B0B15" w:rsidP="007B0B15">
      <w:pPr>
        <w:autoSpaceDE w:val="0"/>
        <w:autoSpaceDN w:val="0"/>
        <w:adjustRightInd w:val="0"/>
        <w:ind w:firstLine="567"/>
        <w:jc w:val="both"/>
        <w:rPr>
          <w:lang w:val="ru-RU"/>
        </w:rPr>
      </w:pPr>
      <w:r>
        <w:rPr>
          <w:lang w:val="sr-Cyrl-CS"/>
        </w:rPr>
        <w:tab/>
      </w:r>
      <w:r w:rsidRPr="00EF20D2">
        <w:rPr>
          <w:lang w:val="sr-Cyrl-CS"/>
        </w:rPr>
        <w:t xml:space="preserve">Плаћање </w:t>
      </w:r>
      <w:r>
        <w:rPr>
          <w:lang w:val="sr-Cyrl-CS"/>
        </w:rPr>
        <w:t>из става 1. овог члана П</w:t>
      </w:r>
      <w:r w:rsidRPr="00EF20D2">
        <w:rPr>
          <w:spacing w:val="-5"/>
          <w:lang w:val="sr-Cyrl-CS"/>
        </w:rPr>
        <w:t>онуђач</w:t>
      </w:r>
      <w:r w:rsidRPr="00EF20D2">
        <w:rPr>
          <w:lang w:val="sr-Cyrl-CS"/>
        </w:rPr>
        <w:t xml:space="preserve">у ће се извршити </w:t>
      </w:r>
      <w:r w:rsidRPr="00EF20D2">
        <w:rPr>
          <w:lang w:val="ru-RU"/>
        </w:rPr>
        <w:t xml:space="preserve"> најкасније у року од </w:t>
      </w:r>
      <w:r>
        <w:rPr>
          <w:lang w:val="ru-RU"/>
        </w:rPr>
        <w:t>45 (четрдесетпет)</w:t>
      </w:r>
      <w:r w:rsidRPr="00F5573D">
        <w:rPr>
          <w:color w:val="C00000"/>
          <w:lang w:val="ru-RU"/>
        </w:rPr>
        <w:t xml:space="preserve"> </w:t>
      </w:r>
      <w:r w:rsidRPr="007B6A8C">
        <w:rPr>
          <w:lang w:val="ru-RU"/>
        </w:rPr>
        <w:t>дана од дана испостављања оверене</w:t>
      </w:r>
      <w:r>
        <w:rPr>
          <w:lang w:val="ru-RU"/>
        </w:rPr>
        <w:t>, исправне,</w:t>
      </w:r>
      <w:r w:rsidRPr="007B6A8C">
        <w:rPr>
          <w:lang w:val="ru-RU"/>
        </w:rPr>
        <w:t xml:space="preserve"> фактуре</w:t>
      </w:r>
      <w:r>
        <w:rPr>
          <w:lang w:val="ru-RU"/>
        </w:rPr>
        <w:t>.</w:t>
      </w:r>
    </w:p>
    <w:p w:rsidR="007B0B15" w:rsidRPr="00020A6A" w:rsidRDefault="007B0B15" w:rsidP="007B0B15">
      <w:pPr>
        <w:autoSpaceDE w:val="0"/>
        <w:autoSpaceDN w:val="0"/>
        <w:adjustRightInd w:val="0"/>
        <w:ind w:firstLine="567"/>
        <w:jc w:val="both"/>
      </w:pPr>
      <w:r w:rsidRPr="007B6A8C">
        <w:rPr>
          <w:lang w:val="ru-RU"/>
        </w:rPr>
        <w:t xml:space="preserve"> </w:t>
      </w:r>
      <w:r>
        <w:t>Плаћање се</w:t>
      </w:r>
      <w:r w:rsidRPr="00D801DA">
        <w:rPr>
          <w:color w:val="C00000"/>
        </w:rPr>
        <w:t xml:space="preserve"> </w:t>
      </w:r>
      <w:r>
        <w:t xml:space="preserve"> врши </w:t>
      </w:r>
      <w:r w:rsidRPr="00420E0F">
        <w:t xml:space="preserve"> путем уплате на рачун понуђача-извођача радова.</w:t>
      </w:r>
      <w:r w:rsidRPr="0079739F">
        <w:rPr>
          <w:rFonts w:eastAsia="SimSun"/>
        </w:rPr>
        <w:t xml:space="preserve"> </w:t>
      </w:r>
    </w:p>
    <w:p w:rsidR="007B0B15" w:rsidRDefault="007B0B15" w:rsidP="007B0B15">
      <w:pPr>
        <w:widowControl w:val="0"/>
        <w:tabs>
          <w:tab w:val="left" w:pos="90"/>
        </w:tabs>
        <w:ind w:firstLine="567"/>
        <w:jc w:val="both"/>
        <w:rPr>
          <w:lang w:val="ru-RU"/>
        </w:rPr>
      </w:pPr>
      <w:r w:rsidRPr="00EF20D2">
        <w:rPr>
          <w:rFonts w:eastAsia="PMingLiU"/>
          <w:lang w:val="sr-Cyrl-CS"/>
        </w:rPr>
        <w:t xml:space="preserve">Записник о примопредаји изведених радова мора бити оверен </w:t>
      </w:r>
      <w:r w:rsidRPr="00EF20D2">
        <w:rPr>
          <w:rFonts w:eastAsia="PMingLiU"/>
          <w:lang w:val="ru-RU"/>
        </w:rPr>
        <w:t>потписом надзорног органа, потписан</w:t>
      </w:r>
      <w:r w:rsidRPr="00EF20D2">
        <w:rPr>
          <w:rFonts w:eastAsia="PMingLiU"/>
          <w:lang w:val="sr-Cyrl-CS"/>
        </w:rPr>
        <w:t xml:space="preserve"> од </w:t>
      </w:r>
      <w:r w:rsidRPr="00EF20D2">
        <w:rPr>
          <w:rFonts w:eastAsia="PMingLiU"/>
          <w:lang w:val="ru-RU"/>
        </w:rPr>
        <w:t>стране овлашћен</w:t>
      </w:r>
      <w:r w:rsidRPr="00EF20D2">
        <w:rPr>
          <w:rFonts w:eastAsia="PMingLiU"/>
          <w:lang w:val="sr-Cyrl-CS"/>
        </w:rPr>
        <w:t xml:space="preserve">их лица </w:t>
      </w:r>
      <w:r w:rsidRPr="00EF20D2">
        <w:rPr>
          <w:rFonts w:eastAsia="PMingLiU"/>
          <w:lang w:val="ru-RU"/>
        </w:rPr>
        <w:t>и оверен службеним печат</w:t>
      </w:r>
      <w:r w:rsidRPr="00EF20D2">
        <w:rPr>
          <w:rFonts w:eastAsia="PMingLiU"/>
          <w:lang w:val="sr-Cyrl-CS"/>
        </w:rPr>
        <w:t xml:space="preserve">има </w:t>
      </w:r>
      <w:r w:rsidRPr="00EF20D2">
        <w:rPr>
          <w:rFonts w:eastAsia="PMingLiU"/>
          <w:lang w:val="ru-RU"/>
        </w:rPr>
        <w:t>Наручиоца</w:t>
      </w:r>
      <w:r w:rsidRPr="00EF20D2">
        <w:rPr>
          <w:rFonts w:eastAsia="PMingLiU"/>
          <w:lang w:val="sr-Cyrl-CS"/>
        </w:rPr>
        <w:t xml:space="preserve"> и </w:t>
      </w:r>
      <w:r w:rsidRPr="00EF20D2">
        <w:rPr>
          <w:spacing w:val="-5"/>
          <w:lang w:val="sr-Cyrl-CS"/>
        </w:rPr>
        <w:t>Понуђач</w:t>
      </w:r>
      <w:r w:rsidRPr="00EF20D2">
        <w:rPr>
          <w:rFonts w:eastAsia="PMingLiU"/>
          <w:lang w:val="sr-Cyrl-CS"/>
        </w:rPr>
        <w:t>а.</w:t>
      </w:r>
    </w:p>
    <w:p w:rsidR="007B0B15" w:rsidRDefault="007B0B15" w:rsidP="007B0B15">
      <w:pPr>
        <w:widowControl w:val="0"/>
        <w:tabs>
          <w:tab w:val="center" w:pos="4647"/>
        </w:tabs>
        <w:jc w:val="center"/>
        <w:rPr>
          <w:b/>
          <w:bCs/>
          <w:lang w:val="ru-RU"/>
        </w:rPr>
      </w:pPr>
    </w:p>
    <w:p w:rsidR="007B0B15" w:rsidRPr="00615623" w:rsidRDefault="007B0B15" w:rsidP="007B0B15">
      <w:pPr>
        <w:widowControl w:val="0"/>
        <w:tabs>
          <w:tab w:val="center" w:pos="4647"/>
        </w:tabs>
        <w:jc w:val="center"/>
        <w:rPr>
          <w:bCs/>
          <w:lang w:val="ru-RU"/>
        </w:rPr>
      </w:pPr>
      <w:r w:rsidRPr="00615623">
        <w:rPr>
          <w:bCs/>
          <w:lang w:val="ru-RU"/>
        </w:rPr>
        <w:t>Члан 1</w:t>
      </w:r>
      <w:r>
        <w:rPr>
          <w:bCs/>
          <w:lang w:val="ru-RU"/>
        </w:rPr>
        <w:t>3</w:t>
      </w:r>
      <w:r w:rsidRPr="00615623">
        <w:rPr>
          <w:bCs/>
          <w:lang w:val="ru-RU"/>
        </w:rPr>
        <w:t>.</w:t>
      </w:r>
    </w:p>
    <w:p w:rsidR="007B0B15" w:rsidRDefault="007B0B15" w:rsidP="007B0B15">
      <w:pPr>
        <w:widowControl w:val="0"/>
        <w:tabs>
          <w:tab w:val="left" w:pos="90"/>
        </w:tabs>
        <w:ind w:firstLine="567"/>
        <w:jc w:val="both"/>
        <w:rPr>
          <w:lang w:val="sr-Cyrl-CS"/>
        </w:rPr>
      </w:pPr>
      <w:r w:rsidRPr="00EF20D2">
        <w:rPr>
          <w:lang w:val="sr-Cyrl-CS"/>
        </w:rPr>
        <w:t>Наручилац</w:t>
      </w:r>
      <w:r w:rsidRPr="00EF20D2">
        <w:rPr>
          <w:lang w:val="ru-RU"/>
        </w:rPr>
        <w:t xml:space="preserve"> може сам или на сугестију </w:t>
      </w:r>
      <w:r w:rsidRPr="00EF20D2">
        <w:rPr>
          <w:lang w:val="sr-Cyrl-CS"/>
        </w:rPr>
        <w:t xml:space="preserve">представника </w:t>
      </w:r>
      <w:r w:rsidRPr="00EF20D2">
        <w:rPr>
          <w:lang w:val="ru-RU"/>
        </w:rPr>
        <w:t xml:space="preserve">стручног надзора оспорити износ исказан у испостављеној фактури у погледу количине извршених радова, појединачне цене, квалитета радова и сл. </w:t>
      </w:r>
      <w:r w:rsidRPr="00EF20D2">
        <w:rPr>
          <w:lang w:val="sr-Cyrl-CS"/>
        </w:rPr>
        <w:t xml:space="preserve">      </w:t>
      </w:r>
    </w:p>
    <w:p w:rsidR="007B0B15" w:rsidRPr="00D10B82" w:rsidRDefault="007B0B15" w:rsidP="007B0B15">
      <w:pPr>
        <w:widowControl w:val="0"/>
        <w:tabs>
          <w:tab w:val="left" w:pos="90"/>
        </w:tabs>
        <w:spacing w:before="96"/>
        <w:ind w:firstLine="567"/>
        <w:jc w:val="both"/>
        <w:rPr>
          <w:lang w:val="sr-Cyrl-CS"/>
        </w:rPr>
      </w:pPr>
      <w:r w:rsidRPr="00EF20D2">
        <w:rPr>
          <w:lang w:val="ru-RU"/>
        </w:rPr>
        <w:t xml:space="preserve">Уколико </w:t>
      </w:r>
      <w:r w:rsidRPr="00EF20D2">
        <w:rPr>
          <w:lang w:val="sr-Cyrl-CS"/>
        </w:rPr>
        <w:t>Наручилац</w:t>
      </w:r>
      <w:r w:rsidRPr="00EF20D2">
        <w:rPr>
          <w:lang w:val="ru-RU"/>
        </w:rPr>
        <w:t xml:space="preserve"> оспори само део исказане вредности радова</w:t>
      </w:r>
      <w:r w:rsidRPr="00EF20D2">
        <w:rPr>
          <w:lang w:val="sr-Cyrl-CS"/>
        </w:rPr>
        <w:t>,</w:t>
      </w:r>
      <w:r w:rsidRPr="00EF20D2">
        <w:rPr>
          <w:lang w:val="ru-RU"/>
        </w:rPr>
        <w:t xml:space="preserve"> дужан је да у уговореном року исплати неоспорену  вредност  радова.</w:t>
      </w:r>
    </w:p>
    <w:p w:rsidR="007B0B15" w:rsidRPr="00EF20D2" w:rsidRDefault="007B0B15" w:rsidP="007B0B15">
      <w:pPr>
        <w:widowControl w:val="0"/>
        <w:tabs>
          <w:tab w:val="left" w:pos="90"/>
        </w:tabs>
        <w:jc w:val="both"/>
        <w:rPr>
          <w:lang w:val="ru-RU"/>
        </w:rPr>
      </w:pPr>
    </w:p>
    <w:p w:rsidR="007B0B15" w:rsidRPr="00A3106F" w:rsidRDefault="007B0B15" w:rsidP="007B0B15">
      <w:pPr>
        <w:widowControl w:val="0"/>
        <w:tabs>
          <w:tab w:val="left" w:pos="90"/>
        </w:tabs>
        <w:jc w:val="center"/>
        <w:rPr>
          <w:b/>
          <w:bCs/>
          <w:lang w:val="ru-RU"/>
        </w:rPr>
      </w:pPr>
      <w:r w:rsidRPr="00EF20D2">
        <w:rPr>
          <w:b/>
          <w:bCs/>
          <w:lang w:val="ru-RU"/>
        </w:rPr>
        <w:t>Рок извођења радова</w:t>
      </w:r>
    </w:p>
    <w:p w:rsidR="007B0B15" w:rsidRPr="00615623" w:rsidRDefault="007B0B15" w:rsidP="007B0B15">
      <w:pPr>
        <w:widowControl w:val="0"/>
        <w:tabs>
          <w:tab w:val="center" w:pos="4647"/>
        </w:tabs>
        <w:jc w:val="center"/>
        <w:rPr>
          <w:bCs/>
          <w:lang w:val="ru-RU"/>
        </w:rPr>
      </w:pPr>
      <w:r w:rsidRPr="00615623">
        <w:rPr>
          <w:bCs/>
          <w:lang w:val="ru-RU"/>
        </w:rPr>
        <w:t>Члан 1</w:t>
      </w:r>
      <w:r>
        <w:rPr>
          <w:bCs/>
          <w:lang w:val="ru-RU"/>
        </w:rPr>
        <w:t>4</w:t>
      </w:r>
      <w:r w:rsidRPr="00615623">
        <w:rPr>
          <w:bCs/>
          <w:lang w:val="ru-RU"/>
        </w:rPr>
        <w:t>.</w:t>
      </w:r>
    </w:p>
    <w:p w:rsidR="007B0B15" w:rsidRPr="00EF20D2" w:rsidRDefault="007B0B15" w:rsidP="007B0B15">
      <w:pPr>
        <w:ind w:firstLine="567"/>
        <w:jc w:val="both"/>
        <w:rPr>
          <w:color w:val="FF0000"/>
          <w:lang w:val="ru-RU"/>
        </w:rPr>
      </w:pPr>
      <w:r w:rsidRPr="00EF20D2">
        <w:rPr>
          <w:lang w:val="sr-Cyrl-CS"/>
        </w:rPr>
        <w:t xml:space="preserve">Обавезује се </w:t>
      </w:r>
      <w:r w:rsidRPr="00EF20D2">
        <w:rPr>
          <w:lang w:val="sr-Latn-CS"/>
        </w:rPr>
        <w:t>Понуђач</w:t>
      </w:r>
      <w:r w:rsidRPr="00EF20D2">
        <w:rPr>
          <w:lang w:val="sr-Cyrl-CS"/>
        </w:rPr>
        <w:t xml:space="preserve"> да радове  коју су предмет овог Уговора започне одмах по увођењу у посао</w:t>
      </w:r>
      <w:r w:rsidRPr="00B05E76">
        <w:rPr>
          <w:lang w:val="sr-Cyrl-CS"/>
        </w:rPr>
        <w:t>, и заврши их у року од ____    дана</w:t>
      </w:r>
      <w:r>
        <w:rPr>
          <w:lang w:val="sr-Cyrl-CS"/>
        </w:rPr>
        <w:t xml:space="preserve"> </w:t>
      </w:r>
      <w:r w:rsidRPr="00B05E76">
        <w:rPr>
          <w:b/>
          <w:lang w:val="sr-Cyrl-CS"/>
        </w:rPr>
        <w:t>(</w:t>
      </w:r>
      <w:r>
        <w:rPr>
          <w:b/>
          <w:lang w:val="sr-Cyrl-CS"/>
        </w:rPr>
        <w:t>максимум 3</w:t>
      </w:r>
      <w:r w:rsidRPr="00817561">
        <w:rPr>
          <w:b/>
          <w:lang w:val="sr-Cyrl-CS"/>
        </w:rPr>
        <w:t>0</w:t>
      </w:r>
      <w:r>
        <w:rPr>
          <w:b/>
          <w:lang w:val="sr-Cyrl-CS"/>
        </w:rPr>
        <w:t xml:space="preserve"> дана</w:t>
      </w:r>
      <w:r w:rsidRPr="00817561">
        <w:rPr>
          <w:b/>
          <w:lang w:val="sr-Cyrl-CS"/>
        </w:rPr>
        <w:t>).</w:t>
      </w:r>
      <w:r w:rsidRPr="005F71F2">
        <w:rPr>
          <w:color w:val="FF0000"/>
          <w:lang w:val="sr-Cyrl-CS"/>
        </w:rPr>
        <w:t xml:space="preserve">   </w:t>
      </w:r>
      <w:r w:rsidRPr="00EF20D2">
        <w:rPr>
          <w:lang w:val="sr-Cyrl-CS"/>
        </w:rPr>
        <w:t xml:space="preserve">    </w:t>
      </w:r>
    </w:p>
    <w:p w:rsidR="007B0B15" w:rsidRPr="00EF20D2" w:rsidRDefault="007B0B15" w:rsidP="007B0B15">
      <w:pPr>
        <w:ind w:firstLine="567"/>
        <w:jc w:val="both"/>
        <w:rPr>
          <w:lang w:val="ru-RU"/>
        </w:rPr>
      </w:pPr>
      <w:r w:rsidRPr="00EF20D2">
        <w:rPr>
          <w:lang w:val="ru-RU"/>
        </w:rPr>
        <w:t>Ако се током трајања радова</w:t>
      </w:r>
      <w:r>
        <w:rPr>
          <w:lang w:val="ru-RU"/>
        </w:rPr>
        <w:t xml:space="preserve">  </w:t>
      </w:r>
      <w:r w:rsidRPr="00EF20D2">
        <w:rPr>
          <w:lang w:val="ru-RU"/>
        </w:rPr>
        <w:t xml:space="preserve"> записнички утврди да радови које је </w:t>
      </w:r>
      <w:r w:rsidRPr="00EF20D2">
        <w:rPr>
          <w:spacing w:val="-5"/>
          <w:lang w:val="sr-Cyrl-CS"/>
        </w:rPr>
        <w:t>Понуђач</w:t>
      </w:r>
      <w:r w:rsidRPr="00EF20D2">
        <w:rPr>
          <w:lang w:val="ru-RU"/>
        </w:rPr>
        <w:t xml:space="preserve"> извео имају недостатке и очигледне грешке, </w:t>
      </w:r>
      <w:r w:rsidRPr="00EF20D2">
        <w:rPr>
          <w:spacing w:val="-5"/>
          <w:lang w:val="sr-Cyrl-CS"/>
        </w:rPr>
        <w:t>Понуђач</w:t>
      </w:r>
      <w:r w:rsidRPr="00EF20D2">
        <w:rPr>
          <w:lang w:val="ru-RU"/>
        </w:rPr>
        <w:t xml:space="preserve"> мора исте отклонити најкасније у року од 5 </w:t>
      </w:r>
      <w:r w:rsidRPr="00EF20D2">
        <w:rPr>
          <w:lang w:val="sr-Cyrl-CS"/>
        </w:rPr>
        <w:t xml:space="preserve">(пет) </w:t>
      </w:r>
      <w:r w:rsidRPr="00EF20D2">
        <w:rPr>
          <w:lang w:val="ru-RU"/>
        </w:rPr>
        <w:t>дана од дана сачињавања записника о рекламацији.</w:t>
      </w:r>
    </w:p>
    <w:p w:rsidR="007B0B15" w:rsidRPr="00B30BD1" w:rsidRDefault="007B0B15" w:rsidP="007B0B15">
      <w:pPr>
        <w:widowControl w:val="0"/>
        <w:tabs>
          <w:tab w:val="left" w:pos="90"/>
        </w:tabs>
        <w:jc w:val="center"/>
        <w:rPr>
          <w:lang w:val="sr-Cyrl-CS"/>
        </w:rPr>
      </w:pPr>
      <w:r w:rsidRPr="00615623">
        <w:rPr>
          <w:lang w:val="sr-Cyrl-CS"/>
        </w:rPr>
        <w:t>Члан 1</w:t>
      </w:r>
      <w:r>
        <w:rPr>
          <w:lang w:val="sr-Cyrl-CS"/>
        </w:rPr>
        <w:t>5</w:t>
      </w:r>
      <w:r w:rsidRPr="00615623">
        <w:rPr>
          <w:lang w:val="sr-Cyrl-CS"/>
        </w:rPr>
        <w:t>.</w:t>
      </w:r>
    </w:p>
    <w:p w:rsidR="007B0B15" w:rsidRDefault="007B0B15" w:rsidP="007B0B15">
      <w:pPr>
        <w:widowControl w:val="0"/>
        <w:tabs>
          <w:tab w:val="left" w:pos="90"/>
        </w:tabs>
        <w:ind w:firstLine="567"/>
        <w:jc w:val="both"/>
        <w:rPr>
          <w:lang w:val="ru-RU"/>
        </w:rPr>
      </w:pPr>
      <w:r>
        <w:rPr>
          <w:color w:val="FF0000"/>
          <w:lang w:val="sr-Cyrl-CS"/>
        </w:rPr>
        <w:tab/>
      </w:r>
      <w:r w:rsidRPr="00EF20D2">
        <w:rPr>
          <w:lang w:val="ru-RU"/>
        </w:rPr>
        <w:t xml:space="preserve">Рок извођења радова је битан елеменат </w:t>
      </w:r>
      <w:r w:rsidRPr="00EF20D2">
        <w:rPr>
          <w:lang w:val="sr-Cyrl-CS"/>
        </w:rPr>
        <w:t>У</w:t>
      </w:r>
      <w:r w:rsidRPr="00EF20D2">
        <w:rPr>
          <w:lang w:val="ru-RU"/>
        </w:rPr>
        <w:t>говора и прекорачење рока за завршетак радова може бити разлог за раскид Уговора</w:t>
      </w:r>
      <w:r w:rsidRPr="00EF20D2">
        <w:rPr>
          <w:lang w:val="sr-Cyrl-CS"/>
        </w:rPr>
        <w:t>,</w:t>
      </w:r>
      <w:r w:rsidRPr="00EF20D2">
        <w:rPr>
          <w:lang w:val="ru-RU"/>
        </w:rPr>
        <w:t xml:space="preserve"> по самом Закону.</w:t>
      </w:r>
    </w:p>
    <w:p w:rsidR="007B0B15" w:rsidRPr="00EF20D2" w:rsidRDefault="007B0B15" w:rsidP="007B0B15">
      <w:pPr>
        <w:widowControl w:val="0"/>
        <w:tabs>
          <w:tab w:val="left" w:pos="90"/>
        </w:tabs>
        <w:jc w:val="both"/>
        <w:rPr>
          <w:lang w:val="sr-Cyrl-CS"/>
        </w:rPr>
      </w:pPr>
    </w:p>
    <w:p w:rsidR="007B0B15" w:rsidRPr="00EF20D2" w:rsidRDefault="007B0B15" w:rsidP="007B0B15">
      <w:pPr>
        <w:jc w:val="center"/>
        <w:rPr>
          <w:b/>
          <w:lang w:val="ru-RU"/>
        </w:rPr>
      </w:pPr>
      <w:r w:rsidRPr="00EF20D2">
        <w:rPr>
          <w:b/>
          <w:lang w:val="ru-RU"/>
        </w:rPr>
        <w:t>Продужење рокова</w:t>
      </w:r>
    </w:p>
    <w:p w:rsidR="007B0B15" w:rsidRDefault="007B0B15" w:rsidP="007B0B15">
      <w:pPr>
        <w:widowControl w:val="0"/>
        <w:tabs>
          <w:tab w:val="center" w:pos="4647"/>
        </w:tabs>
        <w:jc w:val="center"/>
        <w:rPr>
          <w:bCs/>
          <w:lang w:val="ru-RU"/>
        </w:rPr>
      </w:pPr>
      <w:r w:rsidRPr="00D41927">
        <w:rPr>
          <w:bCs/>
          <w:lang w:val="ru-RU"/>
        </w:rPr>
        <w:t>Члан 1</w:t>
      </w:r>
      <w:r>
        <w:rPr>
          <w:bCs/>
          <w:lang w:val="sr-Cyrl-CS"/>
        </w:rPr>
        <w:t>6</w:t>
      </w:r>
      <w:r w:rsidRPr="00D41927">
        <w:rPr>
          <w:bCs/>
          <w:lang w:val="ru-RU"/>
        </w:rPr>
        <w:t>.</w:t>
      </w:r>
    </w:p>
    <w:p w:rsidR="007B0B15" w:rsidRPr="002966CE" w:rsidRDefault="007B0B15" w:rsidP="007B0B15">
      <w:pPr>
        <w:widowControl w:val="0"/>
        <w:tabs>
          <w:tab w:val="center" w:pos="4647"/>
        </w:tabs>
        <w:ind w:firstLine="567"/>
        <w:jc w:val="center"/>
        <w:rPr>
          <w:bCs/>
          <w:lang w:val="ru-RU"/>
        </w:rPr>
      </w:pPr>
      <w:r>
        <w:rPr>
          <w:bCs/>
          <w:lang w:val="ru-RU"/>
        </w:rPr>
        <w:tab/>
      </w:r>
      <w:r w:rsidRPr="00EF20D2">
        <w:rPr>
          <w:lang w:val="ru-RU"/>
        </w:rPr>
        <w:t xml:space="preserve">Рок за завршетак извођења радова може се </w:t>
      </w:r>
      <w:r w:rsidRPr="00EF20D2">
        <w:rPr>
          <w:lang w:val="sr-Cyrl-CS"/>
        </w:rPr>
        <w:t xml:space="preserve">евентуално </w:t>
      </w:r>
      <w:r w:rsidRPr="00EF20D2">
        <w:rPr>
          <w:lang w:val="ru-RU"/>
        </w:rPr>
        <w:t xml:space="preserve">продужити на захтев </w:t>
      </w:r>
      <w:r w:rsidRPr="00EF20D2">
        <w:rPr>
          <w:spacing w:val="-5"/>
          <w:lang w:val="sr-Cyrl-CS"/>
        </w:rPr>
        <w:t>Понуђач</w:t>
      </w:r>
      <w:r w:rsidRPr="00EF20D2">
        <w:rPr>
          <w:lang w:val="sr-Cyrl-CS"/>
        </w:rPr>
        <w:t>а</w:t>
      </w:r>
      <w:r w:rsidRPr="00EF20D2">
        <w:rPr>
          <w:lang w:val="ru-RU"/>
        </w:rPr>
        <w:t>:</w:t>
      </w:r>
    </w:p>
    <w:p w:rsidR="007B0B15" w:rsidRPr="002966CE" w:rsidRDefault="007B0B15" w:rsidP="007B0B15">
      <w:pPr>
        <w:pStyle w:val="ListParagraph"/>
        <w:widowControl w:val="0"/>
        <w:numPr>
          <w:ilvl w:val="0"/>
          <w:numId w:val="15"/>
        </w:numPr>
        <w:tabs>
          <w:tab w:val="left" w:pos="90"/>
          <w:tab w:val="left" w:pos="993"/>
        </w:tabs>
        <w:overflowPunct w:val="0"/>
        <w:autoSpaceDE w:val="0"/>
        <w:autoSpaceDN w:val="0"/>
        <w:adjustRightInd w:val="0"/>
        <w:ind w:left="0" w:firstLine="567"/>
        <w:jc w:val="both"/>
        <w:rPr>
          <w:lang w:val="ru-RU"/>
        </w:rPr>
      </w:pPr>
      <w:r w:rsidRPr="00EF20D2">
        <w:rPr>
          <w:lang w:val="ru-RU"/>
        </w:rPr>
        <w:t>у случајевима ванредних догађаја</w:t>
      </w:r>
      <w:r w:rsidRPr="00EF20D2">
        <w:rPr>
          <w:lang w:val="sr-Cyrl-CS"/>
        </w:rPr>
        <w:t>,</w:t>
      </w:r>
      <w:r w:rsidRPr="00EF20D2">
        <w:rPr>
          <w:lang w:val="ru-RU"/>
        </w:rPr>
        <w:t xml:space="preserve"> који се нису могли предвидети у </w:t>
      </w:r>
      <w:r w:rsidRPr="00EF20D2">
        <w:rPr>
          <w:lang w:val="ru-RU"/>
        </w:rPr>
        <w:lastRenderedPageBreak/>
        <w:t xml:space="preserve">моменту закључења </w:t>
      </w:r>
      <w:r w:rsidRPr="00EF20D2">
        <w:rPr>
          <w:lang w:val="sr-Cyrl-CS"/>
        </w:rPr>
        <w:t xml:space="preserve">овог </w:t>
      </w:r>
      <w:r w:rsidRPr="00EF20D2">
        <w:rPr>
          <w:lang w:val="ru-RU"/>
        </w:rPr>
        <w:t>Уговора и које уговорне стране нису могле избећи. У ванредне догађај</w:t>
      </w:r>
      <w:r w:rsidRPr="00EF20D2">
        <w:rPr>
          <w:lang w:val="sr-Cyrl-CS"/>
        </w:rPr>
        <w:t>е</w:t>
      </w:r>
      <w:r w:rsidRPr="00EF20D2">
        <w:rPr>
          <w:lang w:val="ru-RU"/>
        </w:rPr>
        <w:t xml:space="preserve"> спадају:</w:t>
      </w:r>
      <w:r w:rsidRPr="00EF20D2">
        <w:rPr>
          <w:lang w:val="sr-Cyrl-CS"/>
        </w:rPr>
        <w:t xml:space="preserve"> </w:t>
      </w:r>
      <w:r w:rsidRPr="00EF20D2">
        <w:rPr>
          <w:lang w:val="ru-RU"/>
        </w:rPr>
        <w:t>рат, грађански рат, стање непосредне ратне</w:t>
      </w:r>
      <w:r w:rsidRPr="00EF20D2">
        <w:rPr>
          <w:lang w:val="sr-Cyrl-CS"/>
        </w:rPr>
        <w:t xml:space="preserve"> </w:t>
      </w:r>
      <w:r w:rsidRPr="00EF20D2">
        <w:rPr>
          <w:lang w:val="ru-RU"/>
        </w:rPr>
        <w:t>опасности и елементарне непогоде (земљотрес, поплава, клизиште, пожар изазван природним силама</w:t>
      </w:r>
      <w:r w:rsidRPr="00EF20D2">
        <w:rPr>
          <w:lang w:val="sr-Cyrl-CS"/>
        </w:rPr>
        <w:t>)</w:t>
      </w:r>
      <w:r w:rsidRPr="00EF20D2">
        <w:rPr>
          <w:lang w:val="ru-RU"/>
        </w:rPr>
        <w:t>, као и други догађаји са карактером „више силе“</w:t>
      </w:r>
      <w:r w:rsidRPr="00EF20D2">
        <w:rPr>
          <w:lang w:val="sr-Cyrl-CS"/>
        </w:rPr>
        <w:t>,</w:t>
      </w:r>
    </w:p>
    <w:p w:rsidR="007B0B15" w:rsidRDefault="007B0B15" w:rsidP="007B0B15">
      <w:pPr>
        <w:pStyle w:val="ListParagraph"/>
        <w:widowControl w:val="0"/>
        <w:numPr>
          <w:ilvl w:val="0"/>
          <w:numId w:val="15"/>
        </w:numPr>
        <w:tabs>
          <w:tab w:val="left" w:pos="90"/>
          <w:tab w:val="left" w:pos="993"/>
        </w:tabs>
        <w:overflowPunct w:val="0"/>
        <w:autoSpaceDE w:val="0"/>
        <w:autoSpaceDN w:val="0"/>
        <w:adjustRightInd w:val="0"/>
        <w:ind w:left="0" w:firstLine="567"/>
        <w:jc w:val="both"/>
        <w:rPr>
          <w:lang w:val="ru-RU"/>
        </w:rPr>
      </w:pPr>
      <w:r w:rsidRPr="002966CE">
        <w:rPr>
          <w:lang w:val="ru-RU"/>
        </w:rPr>
        <w:t xml:space="preserve">у случајевима прекида радова који траје дуже од 2 </w:t>
      </w:r>
      <w:r w:rsidRPr="002966CE">
        <w:rPr>
          <w:lang w:val="sr-Cyrl-CS"/>
        </w:rPr>
        <w:t xml:space="preserve">(два) </w:t>
      </w:r>
      <w:r w:rsidRPr="002966CE">
        <w:rPr>
          <w:lang w:val="ru-RU"/>
        </w:rPr>
        <w:t xml:space="preserve">дана, а није изазван кривицом </w:t>
      </w:r>
      <w:r w:rsidRPr="002966CE">
        <w:rPr>
          <w:spacing w:val="-5"/>
          <w:lang w:val="sr-Cyrl-CS"/>
        </w:rPr>
        <w:t>Понуђач</w:t>
      </w:r>
      <w:r w:rsidRPr="002966CE">
        <w:rPr>
          <w:lang w:val="sr-Cyrl-CS"/>
        </w:rPr>
        <w:t>а</w:t>
      </w:r>
      <w:r w:rsidRPr="002966CE">
        <w:rPr>
          <w:lang w:val="ru-RU"/>
        </w:rPr>
        <w:t>;</w:t>
      </w:r>
    </w:p>
    <w:p w:rsidR="007B0B15" w:rsidRPr="002966CE" w:rsidRDefault="007B0B15" w:rsidP="007B0B15">
      <w:pPr>
        <w:pStyle w:val="ListParagraph"/>
        <w:widowControl w:val="0"/>
        <w:numPr>
          <w:ilvl w:val="0"/>
          <w:numId w:val="15"/>
        </w:numPr>
        <w:tabs>
          <w:tab w:val="left" w:pos="90"/>
          <w:tab w:val="left" w:pos="993"/>
        </w:tabs>
        <w:overflowPunct w:val="0"/>
        <w:autoSpaceDE w:val="0"/>
        <w:autoSpaceDN w:val="0"/>
        <w:adjustRightInd w:val="0"/>
        <w:ind w:left="0" w:firstLine="567"/>
        <w:jc w:val="both"/>
        <w:rPr>
          <w:lang w:val="ru-RU"/>
        </w:rPr>
      </w:pPr>
      <w:r w:rsidRPr="002966CE">
        <w:rPr>
          <w:lang w:val="ru-RU"/>
        </w:rPr>
        <w:t xml:space="preserve">у случају прекида рада изазваног актом надлежног органа, за који није одговоран </w:t>
      </w:r>
      <w:r w:rsidRPr="002966CE">
        <w:rPr>
          <w:spacing w:val="-5"/>
          <w:lang w:val="sr-Cyrl-CS"/>
        </w:rPr>
        <w:t>Понуђач</w:t>
      </w:r>
      <w:r w:rsidRPr="002966CE">
        <w:rPr>
          <w:lang w:val="sr-Cyrl-CS"/>
        </w:rPr>
        <w:t>.</w:t>
      </w:r>
    </w:p>
    <w:p w:rsidR="007B0B15" w:rsidRPr="00EF20D2" w:rsidRDefault="007B0B15" w:rsidP="007B0B15">
      <w:pPr>
        <w:widowControl w:val="0"/>
        <w:tabs>
          <w:tab w:val="left" w:pos="90"/>
        </w:tabs>
        <w:ind w:firstLine="567"/>
        <w:jc w:val="both"/>
        <w:rPr>
          <w:lang w:val="ru-RU"/>
        </w:rPr>
      </w:pPr>
      <w:r>
        <w:rPr>
          <w:lang w:val="sr-Cyrl-CS"/>
        </w:rPr>
        <w:tab/>
      </w:r>
      <w:r w:rsidRPr="00EF20D2">
        <w:rPr>
          <w:lang w:val="ru-RU"/>
        </w:rPr>
        <w:t xml:space="preserve">Наступање, трајање и престанак </w:t>
      </w:r>
      <w:r w:rsidRPr="00EF20D2">
        <w:rPr>
          <w:lang w:val="sr-Cyrl-CS"/>
        </w:rPr>
        <w:t xml:space="preserve">наведених </w:t>
      </w:r>
      <w:r w:rsidRPr="00EF20D2">
        <w:rPr>
          <w:lang w:val="ru-RU"/>
        </w:rPr>
        <w:t xml:space="preserve">ванредних догађаја и околности </w:t>
      </w:r>
      <w:r w:rsidRPr="00EF20D2">
        <w:rPr>
          <w:lang w:val="sr-Cyrl-CS"/>
        </w:rPr>
        <w:t xml:space="preserve">обавезно </w:t>
      </w:r>
      <w:r w:rsidRPr="00EF20D2">
        <w:rPr>
          <w:lang w:val="ru-RU"/>
        </w:rPr>
        <w:t>се записнички констатују.</w:t>
      </w:r>
    </w:p>
    <w:p w:rsidR="007B0B15" w:rsidRDefault="007B0B15" w:rsidP="007B0B15">
      <w:pPr>
        <w:widowControl w:val="0"/>
        <w:tabs>
          <w:tab w:val="left" w:pos="90"/>
        </w:tabs>
        <w:ind w:firstLine="567"/>
        <w:jc w:val="both"/>
        <w:rPr>
          <w:lang w:val="ru-RU"/>
        </w:rPr>
      </w:pPr>
      <w:r>
        <w:rPr>
          <w:lang w:val="sr-Cyrl-CS"/>
        </w:rPr>
        <w:tab/>
      </w:r>
      <w:r w:rsidRPr="00EF20D2">
        <w:rPr>
          <w:lang w:val="ru-RU"/>
        </w:rPr>
        <w:t>Захтев за продужење уговорен</w:t>
      </w:r>
      <w:r w:rsidRPr="00EF20D2">
        <w:rPr>
          <w:lang w:val="sr-Cyrl-CS"/>
        </w:rPr>
        <w:t>о</w:t>
      </w:r>
      <w:r w:rsidRPr="00EF20D2">
        <w:rPr>
          <w:lang w:val="ru-RU"/>
        </w:rPr>
        <w:t xml:space="preserve">г рока </w:t>
      </w:r>
      <w:r w:rsidRPr="00EF20D2">
        <w:rPr>
          <w:spacing w:val="-5"/>
          <w:lang w:val="sr-Cyrl-CS"/>
        </w:rPr>
        <w:t>Понуђач</w:t>
      </w:r>
      <w:r w:rsidRPr="00EF20D2">
        <w:rPr>
          <w:lang w:val="ru-RU"/>
        </w:rPr>
        <w:t xml:space="preserve"> поставља упућивањем писменог захтева </w:t>
      </w:r>
      <w:r w:rsidRPr="00EF20D2">
        <w:rPr>
          <w:lang w:val="sr-Cyrl-CS"/>
        </w:rPr>
        <w:t>Наручиоцу</w:t>
      </w:r>
      <w:r w:rsidRPr="00EF20D2">
        <w:rPr>
          <w:lang w:val="ru-RU"/>
        </w:rPr>
        <w:t>, за онолико времена колико су трајале наведене околности.</w:t>
      </w:r>
    </w:p>
    <w:p w:rsidR="007B0B15" w:rsidRPr="00EF20D2" w:rsidRDefault="007B0B15" w:rsidP="007B0B15">
      <w:pPr>
        <w:widowControl w:val="0"/>
        <w:tabs>
          <w:tab w:val="left" w:pos="90"/>
        </w:tabs>
        <w:jc w:val="both"/>
        <w:rPr>
          <w:lang w:val="ru-RU"/>
        </w:rPr>
      </w:pPr>
    </w:p>
    <w:p w:rsidR="007B0B15" w:rsidRPr="00EF20D2" w:rsidRDefault="007B0B15" w:rsidP="007B0B15">
      <w:pPr>
        <w:jc w:val="center"/>
        <w:rPr>
          <w:b/>
          <w:lang w:val="ru-RU"/>
        </w:rPr>
      </w:pPr>
      <w:r w:rsidRPr="00EF20D2">
        <w:rPr>
          <w:b/>
          <w:lang w:val="ru-RU"/>
        </w:rPr>
        <w:t>Уговорна казна</w:t>
      </w:r>
    </w:p>
    <w:p w:rsidR="007B0B15" w:rsidRPr="00615623" w:rsidRDefault="007B0B15" w:rsidP="007B0B15">
      <w:pPr>
        <w:widowControl w:val="0"/>
        <w:tabs>
          <w:tab w:val="center" w:pos="4647"/>
        </w:tabs>
        <w:spacing w:before="96"/>
        <w:jc w:val="center"/>
        <w:rPr>
          <w:bCs/>
          <w:lang w:val="ru-RU"/>
        </w:rPr>
      </w:pPr>
      <w:r w:rsidRPr="00615623">
        <w:rPr>
          <w:bCs/>
          <w:lang w:val="ru-RU"/>
        </w:rPr>
        <w:t>Члан 1</w:t>
      </w:r>
      <w:r>
        <w:rPr>
          <w:bCs/>
          <w:lang w:val="ru-RU"/>
        </w:rPr>
        <w:t>7</w:t>
      </w:r>
      <w:r w:rsidRPr="00615623">
        <w:rPr>
          <w:bCs/>
          <w:lang w:val="ru-RU"/>
        </w:rPr>
        <w:t>.</w:t>
      </w:r>
    </w:p>
    <w:p w:rsidR="007B0B15" w:rsidRDefault="007B0B15" w:rsidP="007B0B15">
      <w:pPr>
        <w:widowControl w:val="0"/>
        <w:tabs>
          <w:tab w:val="left" w:pos="90"/>
        </w:tabs>
        <w:ind w:firstLine="567"/>
        <w:jc w:val="both"/>
        <w:rPr>
          <w:lang w:val="ru-RU"/>
        </w:rPr>
      </w:pPr>
      <w:r w:rsidRPr="00EF20D2">
        <w:rPr>
          <w:lang w:val="ru-RU"/>
        </w:rPr>
        <w:t xml:space="preserve">Ако </w:t>
      </w:r>
      <w:r w:rsidRPr="00EF20D2">
        <w:rPr>
          <w:spacing w:val="-5"/>
          <w:lang w:val="sr-Cyrl-CS"/>
        </w:rPr>
        <w:t>Понуђач</w:t>
      </w:r>
      <w:r w:rsidRPr="00EF20D2">
        <w:rPr>
          <w:lang w:val="ru-RU"/>
        </w:rPr>
        <w:t xml:space="preserve"> својом кривицом не изврши уговорене радове у року из члана 1</w:t>
      </w:r>
      <w:r>
        <w:rPr>
          <w:lang w:val="sr-Latn-CS"/>
        </w:rPr>
        <w:t>5</w:t>
      </w:r>
      <w:r w:rsidRPr="00EF20D2">
        <w:rPr>
          <w:lang w:val="sr-Cyrl-CS"/>
        </w:rPr>
        <w:t>.</w:t>
      </w:r>
      <w:r w:rsidRPr="00EF20D2">
        <w:rPr>
          <w:lang w:val="ru-RU"/>
        </w:rPr>
        <w:t xml:space="preserve"> овог Уговора, дужан је да плати </w:t>
      </w:r>
      <w:r w:rsidRPr="00EF20D2">
        <w:rPr>
          <w:lang w:val="sr-Cyrl-CS"/>
        </w:rPr>
        <w:t>Наручиоцу</w:t>
      </w:r>
      <w:r w:rsidRPr="00EF20D2">
        <w:rPr>
          <w:lang w:val="ru-RU"/>
        </w:rPr>
        <w:t xml:space="preserve"> уговорну казну за сваки календарски дан закашњења и то у висини од </w:t>
      </w:r>
      <w:r w:rsidRPr="00EF20D2">
        <w:rPr>
          <w:b/>
          <w:lang w:val="ru-RU"/>
        </w:rPr>
        <w:t>0,05%</w:t>
      </w:r>
      <w:r w:rsidRPr="00EF20D2">
        <w:rPr>
          <w:lang w:val="ru-RU"/>
        </w:rPr>
        <w:t xml:space="preserve"> од вредности уговорених радова, с тим што износ тако одређене уговорне казне не може прећи </w:t>
      </w:r>
      <w:r w:rsidRPr="00EF20D2">
        <w:rPr>
          <w:b/>
          <w:lang w:val="ru-RU"/>
        </w:rPr>
        <w:t>5%</w:t>
      </w:r>
      <w:r w:rsidRPr="00EF20D2">
        <w:rPr>
          <w:lang w:val="ru-RU"/>
        </w:rPr>
        <w:t xml:space="preserve"> од вредности уговорених радова.</w:t>
      </w:r>
    </w:p>
    <w:p w:rsidR="007B0B15" w:rsidRDefault="007B0B15" w:rsidP="007B0B15">
      <w:pPr>
        <w:widowControl w:val="0"/>
        <w:tabs>
          <w:tab w:val="left" w:pos="90"/>
        </w:tabs>
        <w:spacing w:before="96"/>
        <w:ind w:firstLine="567"/>
        <w:jc w:val="both"/>
        <w:rPr>
          <w:lang w:val="ru-RU"/>
        </w:rPr>
      </w:pPr>
      <w:r w:rsidRPr="00EF20D2">
        <w:rPr>
          <w:lang w:val="ru-RU"/>
        </w:rPr>
        <w:t xml:space="preserve">Уговорну казну из претходног става </w:t>
      </w:r>
      <w:r w:rsidRPr="00EF20D2">
        <w:rPr>
          <w:spacing w:val="-5"/>
          <w:lang w:val="sr-Cyrl-CS"/>
        </w:rPr>
        <w:t>Понуђач</w:t>
      </w:r>
      <w:r w:rsidRPr="00EF20D2">
        <w:rPr>
          <w:lang w:val="ru-RU"/>
        </w:rPr>
        <w:t xml:space="preserve"> ће платити по испостављеном обрачуну уговорне казне од стране </w:t>
      </w:r>
      <w:r w:rsidRPr="00EF20D2">
        <w:rPr>
          <w:lang w:val="sr-Cyrl-CS"/>
        </w:rPr>
        <w:t>Наручиоца,</w:t>
      </w:r>
      <w:r w:rsidRPr="00EF20D2">
        <w:rPr>
          <w:lang w:val="ru-RU"/>
        </w:rPr>
        <w:t xml:space="preserve"> </w:t>
      </w:r>
      <w:r w:rsidRPr="00EF20D2">
        <w:rPr>
          <w:lang w:val="sr-Cyrl-CS"/>
        </w:rPr>
        <w:t xml:space="preserve">и то </w:t>
      </w:r>
      <w:r w:rsidRPr="00EF20D2">
        <w:rPr>
          <w:lang w:val="ru-RU"/>
        </w:rPr>
        <w:t xml:space="preserve">у року од  8  </w:t>
      </w:r>
      <w:r w:rsidRPr="00EF20D2">
        <w:rPr>
          <w:lang w:val="sr-Cyrl-CS"/>
        </w:rPr>
        <w:t xml:space="preserve">(осам) </w:t>
      </w:r>
      <w:r w:rsidRPr="00EF20D2">
        <w:rPr>
          <w:lang w:val="ru-RU"/>
        </w:rPr>
        <w:t>дана.</w:t>
      </w:r>
    </w:p>
    <w:p w:rsidR="007B0B15" w:rsidRDefault="007B0B15" w:rsidP="007B0B15">
      <w:pPr>
        <w:widowControl w:val="0"/>
        <w:tabs>
          <w:tab w:val="left" w:pos="90"/>
        </w:tabs>
        <w:spacing w:before="96"/>
        <w:ind w:firstLine="567"/>
        <w:jc w:val="both"/>
        <w:rPr>
          <w:lang w:val="ru-RU"/>
        </w:rPr>
      </w:pPr>
      <w:r w:rsidRPr="00EF20D2">
        <w:rPr>
          <w:lang w:val="ru-RU"/>
        </w:rPr>
        <w:t>Уколико закашњење у завршетку радова траје дуже од периода обезбеђеног уговорном казном</w:t>
      </w:r>
      <w:r w:rsidRPr="00EF20D2">
        <w:rPr>
          <w:lang w:val="sr-Cyrl-CS"/>
        </w:rPr>
        <w:t>,</w:t>
      </w:r>
      <w:r w:rsidRPr="00EF20D2">
        <w:rPr>
          <w:lang w:val="ru-RU"/>
        </w:rPr>
        <w:t xml:space="preserve"> Наручилац је овлашћен да реализује финансијску га</w:t>
      </w:r>
      <w:r>
        <w:rPr>
          <w:lang w:val="ru-RU"/>
        </w:rPr>
        <w:t>ранцију за добро извршење посла.</w:t>
      </w:r>
    </w:p>
    <w:p w:rsidR="007B0B15" w:rsidRDefault="007B0B15" w:rsidP="007B0B15">
      <w:pPr>
        <w:widowControl w:val="0"/>
        <w:tabs>
          <w:tab w:val="left" w:pos="90"/>
        </w:tabs>
        <w:spacing w:before="96"/>
        <w:ind w:firstLine="567"/>
        <w:jc w:val="both"/>
        <w:rPr>
          <w:lang w:val="ru-RU"/>
        </w:rPr>
      </w:pPr>
      <w:r w:rsidRPr="00EF20D2">
        <w:rPr>
          <w:lang w:val="ru-RU"/>
        </w:rPr>
        <w:t>Наручилац задржава право накнаде материјалне штете и изгубљене добити.</w:t>
      </w:r>
    </w:p>
    <w:p w:rsidR="007B0B15" w:rsidRPr="002966CE" w:rsidRDefault="007B0B15" w:rsidP="007B0B15">
      <w:pPr>
        <w:widowControl w:val="0"/>
        <w:tabs>
          <w:tab w:val="left" w:pos="90"/>
        </w:tabs>
        <w:spacing w:before="96"/>
        <w:ind w:firstLine="567"/>
        <w:jc w:val="both"/>
        <w:rPr>
          <w:lang w:val="ru-RU"/>
        </w:rPr>
      </w:pPr>
    </w:p>
    <w:p w:rsidR="007B0B15" w:rsidRPr="00A3106F" w:rsidRDefault="007B0B15" w:rsidP="007B0B15">
      <w:pPr>
        <w:widowControl w:val="0"/>
        <w:tabs>
          <w:tab w:val="center" w:pos="4647"/>
        </w:tabs>
        <w:jc w:val="center"/>
        <w:rPr>
          <w:b/>
          <w:bCs/>
          <w:lang w:val="ru-RU"/>
        </w:rPr>
      </w:pPr>
      <w:r>
        <w:rPr>
          <w:b/>
          <w:bCs/>
          <w:lang w:val="ru-RU"/>
        </w:rPr>
        <w:t>Средства обезбеђења</w:t>
      </w:r>
    </w:p>
    <w:p w:rsidR="007B0B15" w:rsidRPr="009651B3" w:rsidRDefault="007B0B15" w:rsidP="007B0B15">
      <w:pPr>
        <w:widowControl w:val="0"/>
        <w:tabs>
          <w:tab w:val="center" w:pos="4647"/>
        </w:tabs>
        <w:jc w:val="both"/>
        <w:rPr>
          <w:bCs/>
          <w:lang w:val="ru-RU"/>
        </w:rPr>
      </w:pPr>
      <w:r w:rsidRPr="009651B3">
        <w:rPr>
          <w:rFonts w:ascii="Arial" w:hAnsi="Arial" w:cs="Arial"/>
          <w:lang w:val="ru-RU"/>
        </w:rPr>
        <w:tab/>
      </w:r>
      <w:r w:rsidRPr="009651B3">
        <w:rPr>
          <w:bCs/>
          <w:lang w:val="ru-RU"/>
        </w:rPr>
        <w:t>Члан 18.</w:t>
      </w:r>
    </w:p>
    <w:p w:rsidR="007B0B15" w:rsidRPr="009651B3" w:rsidRDefault="007B0B15" w:rsidP="007B0B15">
      <w:pPr>
        <w:pStyle w:val="Bodytext1"/>
        <w:shd w:val="clear" w:color="auto" w:fill="auto"/>
        <w:spacing w:before="0" w:line="274" w:lineRule="exact"/>
        <w:ind w:right="20" w:firstLine="708"/>
        <w:rPr>
          <w:rStyle w:val="Bodytext0"/>
          <w:lang w:val="sr-Cyrl-CS" w:eastAsia="sr-Cyrl-CS"/>
        </w:rPr>
      </w:pPr>
      <w:r w:rsidRPr="009651B3">
        <w:rPr>
          <w:rFonts w:ascii="Times New Roman" w:hAnsi="Times New Roman"/>
          <w:b w:val="0"/>
          <w:i w:val="0"/>
          <w:sz w:val="24"/>
          <w:szCs w:val="24"/>
          <w:lang w:val="sr-Cyrl-CS"/>
        </w:rPr>
        <w:t>Понуђач се обавезује да након закључења уговора достави наручиоцу бланко сопствену меницу</w:t>
      </w:r>
      <w:r>
        <w:rPr>
          <w:rFonts w:ascii="Times New Roman" w:hAnsi="Times New Roman"/>
          <w:b w:val="0"/>
          <w:i w:val="0"/>
          <w:sz w:val="24"/>
          <w:szCs w:val="24"/>
          <w:lang w:val="sr-Cyrl-CS"/>
        </w:rPr>
        <w:t xml:space="preserve"> за повраћај авансног плаћања</w:t>
      </w:r>
      <w:r w:rsidRPr="009651B3">
        <w:rPr>
          <w:rFonts w:ascii="Times New Roman" w:hAnsi="Times New Roman"/>
          <w:b w:val="0"/>
          <w:i w:val="0"/>
          <w:sz w:val="24"/>
          <w:szCs w:val="24"/>
          <w:lang w:val="sr-Cyrl-CS"/>
        </w:rPr>
        <w:t xml:space="preserve"> </w:t>
      </w:r>
      <w:r w:rsidRPr="009651B3">
        <w:rPr>
          <w:rStyle w:val="Bodytext0"/>
          <w:lang w:eastAsia="sr-Cyrl-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и  назначеним износом </w:t>
      </w:r>
      <w:r w:rsidRPr="009651B3">
        <w:rPr>
          <w:rStyle w:val="Bodytext0"/>
          <w:lang w:val="sr-Cyrl-CS" w:eastAsia="sr-Cyrl-CS"/>
        </w:rPr>
        <w:t>аванса са обрачунатим ПДВ-ом</w:t>
      </w:r>
      <w:r w:rsidRPr="009651B3">
        <w:rPr>
          <w:rStyle w:val="Bodytext0"/>
          <w:lang w:eastAsia="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B0B15" w:rsidRPr="009651B3" w:rsidRDefault="007B0B15" w:rsidP="007B0B15">
      <w:pPr>
        <w:pStyle w:val="Bodytext1"/>
        <w:shd w:val="clear" w:color="auto" w:fill="auto"/>
        <w:spacing w:before="0" w:line="274" w:lineRule="exact"/>
        <w:ind w:right="20" w:firstLine="0"/>
        <w:rPr>
          <w:rStyle w:val="Bodytext0"/>
          <w:lang w:val="sr-Cyrl-CS" w:eastAsia="sr-Cyrl-CS"/>
        </w:rPr>
      </w:pPr>
      <w:r w:rsidRPr="009651B3">
        <w:rPr>
          <w:rStyle w:val="Bodytext0"/>
          <w:lang w:eastAsia="sr-Cyrl-CS"/>
        </w:rPr>
        <w:t xml:space="preserve">Рок доспећа менице ''по виђењу'', а рок важења менице је </w:t>
      </w:r>
      <w:r w:rsidRPr="009651B3">
        <w:rPr>
          <w:rStyle w:val="Bodytext0"/>
          <w:lang w:val="sr-Cyrl-CS" w:eastAsia="sr-Cyrl-CS"/>
        </w:rPr>
        <w:t>најкраће до правдања аванса.</w:t>
      </w:r>
    </w:p>
    <w:p w:rsidR="007B0B15" w:rsidRPr="00A3106F" w:rsidRDefault="007B0B15" w:rsidP="007B0B15">
      <w:pPr>
        <w:pStyle w:val="Bodytext1"/>
        <w:shd w:val="clear" w:color="auto" w:fill="auto"/>
        <w:tabs>
          <w:tab w:val="left" w:pos="721"/>
        </w:tabs>
        <w:spacing w:before="0" w:line="274" w:lineRule="exact"/>
        <w:ind w:right="20" w:firstLine="0"/>
        <w:rPr>
          <w:rFonts w:ascii="Times New Roman" w:hAnsi="Times New Roman"/>
          <w:b w:val="0"/>
          <w:i w:val="0"/>
          <w:sz w:val="24"/>
          <w:szCs w:val="24"/>
        </w:rPr>
      </w:pPr>
      <w:r w:rsidRPr="009651B3">
        <w:rPr>
          <w:rStyle w:val="Bodytext0"/>
          <w:lang w:eastAsia="sr-Cyrl-CS"/>
        </w:rPr>
        <w:t>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w:t>
      </w:r>
    </w:p>
    <w:p w:rsidR="007B0B15" w:rsidRPr="00615623" w:rsidRDefault="007B0B15" w:rsidP="007B0B15">
      <w:pPr>
        <w:widowControl w:val="0"/>
        <w:tabs>
          <w:tab w:val="left" w:pos="90"/>
        </w:tabs>
        <w:jc w:val="center"/>
        <w:rPr>
          <w:lang w:val="sr-Cyrl-CS"/>
        </w:rPr>
      </w:pPr>
      <w:r>
        <w:rPr>
          <w:bCs/>
          <w:lang w:val="ru-RU"/>
        </w:rPr>
        <w:t>Члан 19</w:t>
      </w:r>
      <w:r w:rsidRPr="00615623">
        <w:rPr>
          <w:bCs/>
          <w:lang w:val="ru-RU"/>
        </w:rPr>
        <w:t>.</w:t>
      </w:r>
    </w:p>
    <w:p w:rsidR="007B0B15" w:rsidRPr="00D62784" w:rsidRDefault="007B0B15" w:rsidP="007B0B15">
      <w:pPr>
        <w:ind w:firstLine="567"/>
        <w:jc w:val="both"/>
        <w:rPr>
          <w:lang w:val="sr-Cyrl-CS"/>
        </w:rPr>
      </w:pPr>
      <w:r w:rsidRPr="00D62784">
        <w:rPr>
          <w:lang w:val="sr-Cyrl-CS"/>
        </w:rPr>
        <w:t>Понуђач се обавезује да ће на дан примопредаје радова наручиоцу предати бланко сопс</w:t>
      </w:r>
      <w:r>
        <w:rPr>
          <w:lang w:val="sr-Cyrl-CS"/>
        </w:rPr>
        <w:t>твену меницу и менично овлашћење</w:t>
      </w:r>
      <w:r w:rsidRPr="00D62784">
        <w:rPr>
          <w:lang w:val="sr-Cyrl-CS"/>
        </w:rPr>
        <w:t xml:space="preserve"> за отклањање грешака у гарантном року, у износу од </w:t>
      </w:r>
      <w:r>
        <w:rPr>
          <w:lang w:val="sr-Cyrl-CS"/>
        </w:rPr>
        <w:t>10</w:t>
      </w:r>
      <w:r w:rsidRPr="00D62784">
        <w:rPr>
          <w:lang w:val="sr-Cyrl-CS"/>
        </w:rPr>
        <w:t xml:space="preserve"> % (највише до 10 %) од укупне вредности уговора са ПДВ-ом, </w:t>
      </w:r>
      <w:r w:rsidRPr="00D62784">
        <w:rPr>
          <w:lang w:val="sr-Cyrl-CS"/>
        </w:rPr>
        <w:lastRenderedPageBreak/>
        <w:t xml:space="preserve">у корист Наручиоца, која </w:t>
      </w:r>
      <w:r w:rsidRPr="00D62784">
        <w:rPr>
          <w:lang w:val="ru-RU"/>
        </w:rPr>
        <w:t>треба да бу</w:t>
      </w:r>
      <w:r>
        <w:rPr>
          <w:lang w:val="ru-RU"/>
        </w:rPr>
        <w:t>де са клаузулом „без протеста”, роком доспећа „</w:t>
      </w:r>
      <w:r w:rsidRPr="00D62784">
        <w:rPr>
          <w:lang w:val="ru-RU"/>
        </w:rPr>
        <w:t xml:space="preserve">по виђењу” </w:t>
      </w:r>
      <w:r w:rsidRPr="00D62784">
        <w:rPr>
          <w:lang w:val="sr-Cyrl-CS"/>
        </w:rPr>
        <w:t>и роком важења 5 (пет) дана дужим од уговореног гарантног рока.</w:t>
      </w:r>
    </w:p>
    <w:p w:rsidR="007B0B15" w:rsidRDefault="007B0B15" w:rsidP="007B0B15">
      <w:pPr>
        <w:ind w:firstLine="567"/>
        <w:jc w:val="both"/>
        <w:rPr>
          <w:bCs/>
          <w:lang w:val="sr-Cyrl-CS"/>
        </w:rPr>
      </w:pPr>
      <w:r w:rsidRPr="00EF20D2">
        <w:rPr>
          <w:lang w:val="ru-RU"/>
        </w:rPr>
        <w:t xml:space="preserve">Уколико се за време трајања Уговора продужи рок за извршење предметних радова, </w:t>
      </w:r>
      <w:r w:rsidRPr="00EF20D2">
        <w:rPr>
          <w:lang w:val="sr-Cyrl-CS"/>
        </w:rPr>
        <w:t xml:space="preserve">и </w:t>
      </w:r>
      <w:r w:rsidRPr="00EF20D2">
        <w:rPr>
          <w:lang w:val="ru-RU"/>
        </w:rPr>
        <w:t xml:space="preserve">важност финансијске гаранције се мора продужити. </w:t>
      </w:r>
    </w:p>
    <w:p w:rsidR="007B0B15" w:rsidRPr="00A3106F" w:rsidRDefault="007B0B15" w:rsidP="007B0B15">
      <w:pPr>
        <w:ind w:firstLine="567"/>
        <w:jc w:val="both"/>
        <w:rPr>
          <w:bCs/>
          <w:lang w:val="sr-Cyrl-CS"/>
        </w:rPr>
      </w:pPr>
      <w:r w:rsidRPr="00EF20D2">
        <w:rPr>
          <w:lang w:val="ru-RU"/>
        </w:rPr>
        <w:t xml:space="preserve">У случају наступања околности из члана </w:t>
      </w:r>
      <w:r w:rsidRPr="00EF20D2">
        <w:rPr>
          <w:lang w:val="sr-Cyrl-CS"/>
        </w:rPr>
        <w:t xml:space="preserve">19. </w:t>
      </w:r>
      <w:r w:rsidRPr="00EF20D2">
        <w:rPr>
          <w:lang w:val="ru-RU"/>
        </w:rPr>
        <w:t xml:space="preserve">овог Уговора, као и у случају да </w:t>
      </w:r>
      <w:r w:rsidRPr="00EF20D2">
        <w:rPr>
          <w:spacing w:val="-5"/>
          <w:lang w:val="sr-Cyrl-CS"/>
        </w:rPr>
        <w:t>Понуђач</w:t>
      </w:r>
      <w:r w:rsidRPr="00EF20D2">
        <w:rPr>
          <w:lang w:val="ru-RU"/>
        </w:rPr>
        <w:t xml:space="preserve"> неоправдано одустане од Уговора, уговорне стране су </w:t>
      </w:r>
      <w:r w:rsidRPr="00EF20D2">
        <w:rPr>
          <w:lang w:val="sr-Cyrl-CS"/>
        </w:rPr>
        <w:t xml:space="preserve">се </w:t>
      </w:r>
      <w:r w:rsidRPr="00EF20D2">
        <w:rPr>
          <w:lang w:val="ru-RU"/>
        </w:rPr>
        <w:t>саглас</w:t>
      </w:r>
      <w:r w:rsidRPr="00EF20D2">
        <w:rPr>
          <w:lang w:val="sr-Cyrl-CS"/>
        </w:rPr>
        <w:t>иле</w:t>
      </w:r>
      <w:r w:rsidRPr="00EF20D2">
        <w:rPr>
          <w:lang w:val="ru-RU"/>
        </w:rPr>
        <w:t xml:space="preserve"> да </w:t>
      </w:r>
      <w:r w:rsidRPr="00EF20D2">
        <w:rPr>
          <w:lang w:val="sr-Cyrl-CS"/>
        </w:rPr>
        <w:t>Наручилац</w:t>
      </w:r>
      <w:r w:rsidRPr="00EF20D2">
        <w:rPr>
          <w:lang w:val="ru-RU"/>
        </w:rPr>
        <w:t xml:space="preserve"> може кумулативно наплатити уговорну казну у пуном износу</w:t>
      </w:r>
      <w:r w:rsidRPr="00EF20D2">
        <w:rPr>
          <w:lang w:val="sr-Cyrl-CS"/>
        </w:rPr>
        <w:t>,</w:t>
      </w:r>
      <w:r w:rsidRPr="00EF20D2">
        <w:rPr>
          <w:lang w:val="ru-RU"/>
        </w:rPr>
        <w:t xml:space="preserve"> и финансијску гаранцију.</w:t>
      </w:r>
    </w:p>
    <w:p w:rsidR="007B0B15" w:rsidRPr="00EF20D2" w:rsidRDefault="007B0B15" w:rsidP="007B0B15">
      <w:pPr>
        <w:widowControl w:val="0"/>
        <w:tabs>
          <w:tab w:val="left" w:pos="90"/>
        </w:tabs>
        <w:spacing w:before="96"/>
        <w:jc w:val="center"/>
        <w:rPr>
          <w:b/>
          <w:lang w:val="sr-Cyrl-CS"/>
        </w:rPr>
      </w:pPr>
      <w:r>
        <w:rPr>
          <w:b/>
          <w:lang w:val="sr-Cyrl-CS"/>
        </w:rPr>
        <w:t>Струч</w:t>
      </w:r>
      <w:r w:rsidRPr="00EF20D2">
        <w:rPr>
          <w:b/>
          <w:lang w:val="sr-Cyrl-CS"/>
        </w:rPr>
        <w:t>ни надзор</w:t>
      </w:r>
    </w:p>
    <w:p w:rsidR="007B0B15" w:rsidRPr="00615623" w:rsidRDefault="007B0B15" w:rsidP="007B0B15">
      <w:pPr>
        <w:widowControl w:val="0"/>
        <w:tabs>
          <w:tab w:val="left" w:pos="90"/>
        </w:tabs>
        <w:jc w:val="center"/>
        <w:rPr>
          <w:lang w:val="sr-Cyrl-CS"/>
        </w:rPr>
      </w:pPr>
      <w:r w:rsidRPr="00615623">
        <w:rPr>
          <w:lang w:val="sr-Cyrl-CS"/>
        </w:rPr>
        <w:t>Члан 2</w:t>
      </w:r>
      <w:r>
        <w:rPr>
          <w:lang w:val="sr-Cyrl-CS"/>
        </w:rPr>
        <w:t>0</w:t>
      </w:r>
      <w:r w:rsidRPr="00615623">
        <w:rPr>
          <w:lang w:val="sr-Cyrl-CS"/>
        </w:rPr>
        <w:t>.</w:t>
      </w:r>
    </w:p>
    <w:p w:rsidR="007B0B15" w:rsidRDefault="007B0B15" w:rsidP="007B0B15">
      <w:pPr>
        <w:widowControl w:val="0"/>
        <w:tabs>
          <w:tab w:val="left" w:pos="90"/>
        </w:tabs>
        <w:ind w:firstLine="567"/>
        <w:jc w:val="both"/>
        <w:rPr>
          <w:lang w:val="ru-RU"/>
        </w:rPr>
      </w:pPr>
      <w:r w:rsidRPr="00EF20D2">
        <w:rPr>
          <w:lang w:val="sr-Cyrl-CS"/>
        </w:rPr>
        <w:t>Наручилац</w:t>
      </w:r>
      <w:r w:rsidRPr="00EF20D2">
        <w:rPr>
          <w:lang w:val="ru-RU"/>
        </w:rPr>
        <w:t xml:space="preserve"> обезбеђује стручни надзор у току извођења предметних радова, за које</w:t>
      </w:r>
      <w:r w:rsidRPr="00EF20D2">
        <w:rPr>
          <w:lang w:val="sr-Cyrl-CS"/>
        </w:rPr>
        <w:t xml:space="preserve"> </w:t>
      </w:r>
      <w:r w:rsidRPr="00EF20D2">
        <w:rPr>
          <w:lang w:val="ru-RU"/>
        </w:rPr>
        <w:t>поседује потребну документацију из члана 2. овог Уговора.</w:t>
      </w:r>
    </w:p>
    <w:p w:rsidR="007B0B15" w:rsidRDefault="007B0B15" w:rsidP="007B0B15">
      <w:pPr>
        <w:widowControl w:val="0"/>
        <w:tabs>
          <w:tab w:val="left" w:pos="90"/>
        </w:tabs>
        <w:spacing w:before="96"/>
        <w:ind w:firstLine="567"/>
        <w:jc w:val="both"/>
        <w:rPr>
          <w:lang w:val="ru-RU"/>
        </w:rPr>
      </w:pPr>
      <w:r w:rsidRPr="00EF20D2">
        <w:rPr>
          <w:lang w:val="ru-RU"/>
        </w:rPr>
        <w:t xml:space="preserve">Стручни надзор обухвата: контролу да ли се </w:t>
      </w:r>
      <w:r w:rsidRPr="00EF20D2">
        <w:rPr>
          <w:lang w:val="sr-Cyrl-CS"/>
        </w:rPr>
        <w:t>радови</w:t>
      </w:r>
      <w:r w:rsidRPr="00EF20D2">
        <w:rPr>
          <w:lang w:val="ru-RU"/>
        </w:rPr>
        <w:t xml:space="preserve"> врше према </w:t>
      </w:r>
      <w:r>
        <w:rPr>
          <w:lang w:val="ru-RU"/>
        </w:rPr>
        <w:t>Р</w:t>
      </w:r>
      <w:r w:rsidRPr="00EF20D2">
        <w:rPr>
          <w:lang w:val="sr-Cyrl-CS"/>
        </w:rPr>
        <w:t>ешењу о одобрењу извођења радова</w:t>
      </w:r>
      <w:r w:rsidRPr="00EF20D2">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w:t>
      </w:r>
      <w:r w:rsidRPr="00EF20D2">
        <w:rPr>
          <w:lang w:val="sr-Cyrl-CS"/>
        </w:rPr>
        <w:t>е</w:t>
      </w:r>
      <w:r w:rsidRPr="00EF20D2">
        <w:rPr>
          <w:lang w:val="ru-RU"/>
        </w:rPr>
        <w:t xml:space="preserve">ру </w:t>
      </w:r>
      <w:r w:rsidRPr="00EF20D2">
        <w:rPr>
          <w:lang w:val="sr-Cyrl-CS"/>
        </w:rPr>
        <w:t>обима</w:t>
      </w:r>
      <w:r w:rsidRPr="00EF20D2">
        <w:rPr>
          <w:lang w:val="ru-RU"/>
        </w:rPr>
        <w:t xml:space="preserve"> изведених радова; проверу да ли постоје докази о квалитету материјала, опреме и инсталација који се уграђују; давање упутстава </w:t>
      </w:r>
      <w:r w:rsidRPr="00EF20D2">
        <w:rPr>
          <w:spacing w:val="-5"/>
          <w:lang w:val="sr-Cyrl-CS"/>
        </w:rPr>
        <w:t>Понуђач</w:t>
      </w:r>
      <w:r w:rsidRPr="00EF20D2">
        <w:rPr>
          <w:lang w:val="sr-Cyrl-CS"/>
        </w:rPr>
        <w:t>у</w:t>
      </w:r>
      <w:r w:rsidRPr="00EF20D2">
        <w:rPr>
          <w:lang w:val="ru-RU"/>
        </w:rPr>
        <w:t>;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r>
        <w:rPr>
          <w:lang w:val="ru-RU"/>
        </w:rPr>
        <w:t xml:space="preserve"> </w:t>
      </w:r>
    </w:p>
    <w:p w:rsidR="007B0B15" w:rsidRDefault="007B0B15" w:rsidP="007B0B15">
      <w:pPr>
        <w:widowControl w:val="0"/>
        <w:tabs>
          <w:tab w:val="left" w:pos="90"/>
        </w:tabs>
        <w:spacing w:before="96"/>
        <w:ind w:firstLine="567"/>
        <w:jc w:val="both"/>
        <w:rPr>
          <w:lang w:val="ru-RU"/>
        </w:rPr>
      </w:pPr>
      <w:r w:rsidRPr="00EF20D2">
        <w:rPr>
          <w:lang w:val="sr-Cyrl-CS"/>
        </w:rPr>
        <w:t>Наручилац</w:t>
      </w:r>
      <w:r w:rsidRPr="00EF20D2">
        <w:rPr>
          <w:lang w:val="ru-RU"/>
        </w:rPr>
        <w:t xml:space="preserve"> ће писмено обавестити </w:t>
      </w:r>
      <w:r w:rsidRPr="00EF20D2">
        <w:rPr>
          <w:spacing w:val="-5"/>
          <w:lang w:val="sr-Cyrl-CS"/>
        </w:rPr>
        <w:t>Понуђач</w:t>
      </w:r>
      <w:r w:rsidRPr="00EF20D2">
        <w:rPr>
          <w:lang w:val="sr-Cyrl-CS"/>
        </w:rPr>
        <w:t>а</w:t>
      </w:r>
      <w:r w:rsidRPr="00EF20D2">
        <w:rPr>
          <w:lang w:val="ru-RU"/>
        </w:rPr>
        <w:t xml:space="preserve"> о лицу које ће у </w:t>
      </w:r>
      <w:r w:rsidRPr="00EF20D2">
        <w:rPr>
          <w:lang w:val="sr-Cyrl-CS"/>
        </w:rPr>
        <w:t>његово</w:t>
      </w:r>
      <w:r w:rsidRPr="00EF20D2">
        <w:rPr>
          <w:lang w:val="ru-RU"/>
        </w:rPr>
        <w:t xml:space="preserve"> име вршити струни надзор над извођењем радова, као и обим његовог овлашћења.</w:t>
      </w:r>
      <w:r>
        <w:rPr>
          <w:lang w:val="ru-RU"/>
        </w:rPr>
        <w:t xml:space="preserve"> </w:t>
      </w:r>
    </w:p>
    <w:p w:rsidR="007B0B15" w:rsidRPr="00A3106F" w:rsidRDefault="007B0B15" w:rsidP="007B0B15">
      <w:pPr>
        <w:widowControl w:val="0"/>
        <w:tabs>
          <w:tab w:val="left" w:pos="90"/>
        </w:tabs>
        <w:spacing w:before="96"/>
        <w:ind w:firstLine="567"/>
        <w:jc w:val="both"/>
        <w:rPr>
          <w:lang w:val="sr-Cyrl-CS"/>
        </w:rPr>
      </w:pPr>
      <w:r w:rsidRPr="00EF20D2">
        <w:rPr>
          <w:lang w:val="ru-RU"/>
        </w:rPr>
        <w:t xml:space="preserve">Сви текући трошкови потребни за обезбеђење нормалних услова рада стручног надзора </w:t>
      </w:r>
      <w:r w:rsidRPr="00EF20D2">
        <w:rPr>
          <w:lang w:val="sr-Cyrl-CS"/>
        </w:rPr>
        <w:t>Наручиоца,</w:t>
      </w:r>
      <w:r w:rsidRPr="00EF20D2">
        <w:rPr>
          <w:lang w:val="ru-RU"/>
        </w:rPr>
        <w:t xml:space="preserve"> укалкулисани </w:t>
      </w:r>
      <w:r w:rsidRPr="00EF20D2">
        <w:rPr>
          <w:lang w:val="sr-Cyrl-CS"/>
        </w:rPr>
        <w:t xml:space="preserve">су </w:t>
      </w:r>
      <w:r w:rsidRPr="00EF20D2">
        <w:rPr>
          <w:lang w:val="ru-RU"/>
        </w:rPr>
        <w:t xml:space="preserve">у </w:t>
      </w:r>
      <w:r w:rsidRPr="00EF20D2">
        <w:rPr>
          <w:lang w:val="sr-Cyrl-CS"/>
        </w:rPr>
        <w:t xml:space="preserve">датој </w:t>
      </w:r>
      <w:r w:rsidRPr="00EF20D2">
        <w:rPr>
          <w:lang w:val="ru-RU"/>
        </w:rPr>
        <w:t xml:space="preserve">понуди и </w:t>
      </w:r>
      <w:r w:rsidRPr="00EF20D2">
        <w:rPr>
          <w:spacing w:val="-5"/>
          <w:lang w:val="sr-Cyrl-CS"/>
        </w:rPr>
        <w:t>Понуђач</w:t>
      </w:r>
      <w:r w:rsidRPr="00EF20D2">
        <w:rPr>
          <w:lang w:val="ru-RU"/>
        </w:rPr>
        <w:t xml:space="preserve"> их не може посебно</w:t>
      </w:r>
      <w:r w:rsidRPr="00EF20D2">
        <w:rPr>
          <w:lang w:val="sr-Cyrl-CS"/>
        </w:rPr>
        <w:t xml:space="preserve"> </w:t>
      </w:r>
      <w:r w:rsidRPr="00EF20D2">
        <w:rPr>
          <w:lang w:val="ru-RU"/>
        </w:rPr>
        <w:t>обрачунавати</w:t>
      </w:r>
      <w:r w:rsidRPr="00EF20D2">
        <w:rPr>
          <w:lang w:val="sr-Cyrl-CS"/>
        </w:rPr>
        <w:t>.</w:t>
      </w:r>
    </w:p>
    <w:p w:rsidR="007B0B15" w:rsidRPr="00EF20D2" w:rsidRDefault="007B0B15" w:rsidP="007B0B15">
      <w:pPr>
        <w:widowControl w:val="0"/>
        <w:tabs>
          <w:tab w:val="center" w:pos="4647"/>
        </w:tabs>
        <w:jc w:val="center"/>
        <w:rPr>
          <w:b/>
          <w:bCs/>
          <w:lang w:val="ru-RU"/>
        </w:rPr>
      </w:pPr>
      <w:r w:rsidRPr="00EF20D2">
        <w:rPr>
          <w:b/>
          <w:bCs/>
          <w:lang w:val="ru-RU"/>
        </w:rPr>
        <w:t>Примедбе надзорног органа</w:t>
      </w:r>
    </w:p>
    <w:p w:rsidR="007B0B15" w:rsidRPr="00615623" w:rsidRDefault="007B0B15" w:rsidP="007B0B15">
      <w:pPr>
        <w:widowControl w:val="0"/>
        <w:tabs>
          <w:tab w:val="center" w:pos="4647"/>
        </w:tabs>
        <w:jc w:val="center"/>
        <w:rPr>
          <w:bCs/>
          <w:lang w:val="ru-RU"/>
        </w:rPr>
      </w:pPr>
      <w:r w:rsidRPr="00615623">
        <w:rPr>
          <w:bCs/>
          <w:lang w:val="ru-RU"/>
        </w:rPr>
        <w:t xml:space="preserve">Члан </w:t>
      </w:r>
      <w:r w:rsidRPr="00615623">
        <w:rPr>
          <w:bCs/>
          <w:lang w:val="sr-Cyrl-CS"/>
        </w:rPr>
        <w:t>2</w:t>
      </w:r>
      <w:r>
        <w:rPr>
          <w:bCs/>
          <w:lang w:val="sr-Cyrl-CS"/>
        </w:rPr>
        <w:t>1</w:t>
      </w:r>
      <w:r w:rsidRPr="00615623">
        <w:rPr>
          <w:bCs/>
          <w:lang w:val="ru-RU"/>
        </w:rPr>
        <w:t>.</w:t>
      </w:r>
    </w:p>
    <w:p w:rsidR="007B0B15" w:rsidRDefault="007B0B15" w:rsidP="007B0B15">
      <w:pPr>
        <w:widowControl w:val="0"/>
        <w:tabs>
          <w:tab w:val="left" w:pos="90"/>
        </w:tabs>
        <w:spacing w:before="96"/>
        <w:ind w:firstLine="567"/>
        <w:jc w:val="both"/>
        <w:rPr>
          <w:lang w:val="ru-RU"/>
        </w:rPr>
      </w:pPr>
      <w:r w:rsidRPr="00EF20D2">
        <w:rPr>
          <w:lang w:val="ru-RU"/>
        </w:rPr>
        <w:t>Примедбе и предлози стручног надзора записнички се констатују.</w:t>
      </w:r>
    </w:p>
    <w:p w:rsidR="007B0B15" w:rsidRDefault="007B0B15" w:rsidP="007B0B15">
      <w:pPr>
        <w:widowControl w:val="0"/>
        <w:tabs>
          <w:tab w:val="left" w:pos="90"/>
        </w:tabs>
        <w:ind w:firstLine="567"/>
        <w:jc w:val="both"/>
        <w:rPr>
          <w:lang w:val="sr-Cyrl-CS"/>
        </w:rPr>
      </w:pPr>
      <w:r w:rsidRPr="00EF20D2">
        <w:rPr>
          <w:spacing w:val="-5"/>
          <w:lang w:val="sr-Cyrl-CS"/>
        </w:rPr>
        <w:t>Понуђач</w:t>
      </w:r>
      <w:r w:rsidRPr="00EF20D2">
        <w:rPr>
          <w:lang w:val="ru-RU"/>
        </w:rPr>
        <w:t xml:space="preserve"> је дужан да поступи по оправданим примедбама и захтевима стручног надзора и да отклони недостатке у радовима </w:t>
      </w:r>
      <w:r w:rsidRPr="00EF20D2">
        <w:rPr>
          <w:lang w:val="sr-Cyrl-CS"/>
        </w:rPr>
        <w:t xml:space="preserve">- </w:t>
      </w:r>
      <w:r w:rsidRPr="00EF20D2">
        <w:rPr>
          <w:lang w:val="ru-RU"/>
        </w:rPr>
        <w:t>у погледу којих су стављене примедбе</w:t>
      </w:r>
      <w:r w:rsidRPr="00EF20D2">
        <w:rPr>
          <w:lang w:val="sr-Cyrl-CS"/>
        </w:rPr>
        <w:t>,</w:t>
      </w:r>
      <w:r w:rsidRPr="00EF20D2">
        <w:rPr>
          <w:lang w:val="ru-RU"/>
        </w:rPr>
        <w:t xml:space="preserve"> и то на сопствени трошак. </w:t>
      </w:r>
    </w:p>
    <w:p w:rsidR="007B0B15" w:rsidRPr="002966CE" w:rsidRDefault="007B0B15" w:rsidP="007B0B15">
      <w:pPr>
        <w:widowControl w:val="0"/>
        <w:tabs>
          <w:tab w:val="left" w:pos="90"/>
        </w:tabs>
        <w:ind w:firstLine="567"/>
        <w:jc w:val="both"/>
        <w:rPr>
          <w:lang w:val="sr-Cyrl-CS"/>
        </w:rPr>
      </w:pPr>
      <w:r w:rsidRPr="00EF20D2">
        <w:rPr>
          <w:lang w:val="ru-RU"/>
        </w:rPr>
        <w:t xml:space="preserve">Као оправдане примедбе сматрају се примедбе </w:t>
      </w:r>
      <w:r w:rsidRPr="00EF20D2">
        <w:rPr>
          <w:lang w:val="sr-Cyrl-CS"/>
        </w:rPr>
        <w:t xml:space="preserve">упућене у оквиру вршења </w:t>
      </w:r>
      <w:r w:rsidRPr="00EF20D2">
        <w:rPr>
          <w:lang w:val="ru-RU"/>
        </w:rPr>
        <w:t>стручног надзора</w:t>
      </w:r>
      <w:r w:rsidRPr="00EF20D2">
        <w:rPr>
          <w:lang w:val="sr-Cyrl-CS"/>
        </w:rPr>
        <w:t>,</w:t>
      </w:r>
      <w:r w:rsidRPr="00EF20D2">
        <w:rPr>
          <w:lang w:val="ru-RU"/>
        </w:rPr>
        <w:t xml:space="preserve"> учињене у циљу испуњења уговорених обавеза.</w:t>
      </w:r>
    </w:p>
    <w:p w:rsidR="007B0B15" w:rsidRPr="00EF20D2" w:rsidRDefault="007B0B15" w:rsidP="007B0B15">
      <w:pPr>
        <w:widowControl w:val="0"/>
        <w:tabs>
          <w:tab w:val="left" w:pos="90"/>
        </w:tabs>
        <w:jc w:val="both"/>
        <w:rPr>
          <w:lang w:val="sr-Cyrl-CS"/>
        </w:rPr>
      </w:pPr>
    </w:p>
    <w:p w:rsidR="007B0B15" w:rsidRPr="00EF20D2" w:rsidRDefault="007B0B15" w:rsidP="007B0B15">
      <w:pPr>
        <w:widowControl w:val="0"/>
        <w:tabs>
          <w:tab w:val="center" w:pos="4647"/>
        </w:tabs>
        <w:jc w:val="center"/>
        <w:rPr>
          <w:b/>
          <w:bCs/>
          <w:lang w:val="ru-RU"/>
        </w:rPr>
      </w:pPr>
      <w:r w:rsidRPr="00EF20D2">
        <w:rPr>
          <w:b/>
          <w:bCs/>
          <w:lang w:val="ru-RU"/>
        </w:rPr>
        <w:t>Гарантни рок</w:t>
      </w:r>
    </w:p>
    <w:p w:rsidR="007B0B15" w:rsidRPr="00615623" w:rsidRDefault="007B0B15" w:rsidP="007B0B15">
      <w:pPr>
        <w:widowControl w:val="0"/>
        <w:tabs>
          <w:tab w:val="center" w:pos="4647"/>
        </w:tabs>
        <w:jc w:val="center"/>
        <w:rPr>
          <w:bCs/>
          <w:lang w:val="ru-RU"/>
        </w:rPr>
      </w:pPr>
      <w:r w:rsidRPr="00615623">
        <w:rPr>
          <w:bCs/>
          <w:lang w:val="ru-RU"/>
        </w:rPr>
        <w:t>Члан 2</w:t>
      </w:r>
      <w:r>
        <w:rPr>
          <w:bCs/>
          <w:lang w:val="sr-Cyrl-CS"/>
        </w:rPr>
        <w:t>2</w:t>
      </w:r>
      <w:r w:rsidRPr="00615623">
        <w:rPr>
          <w:bCs/>
          <w:lang w:val="ru-RU"/>
        </w:rPr>
        <w:t>.</w:t>
      </w:r>
    </w:p>
    <w:p w:rsidR="007B0B15" w:rsidRPr="00EF20D2" w:rsidRDefault="007B0B15" w:rsidP="007B0B15">
      <w:pPr>
        <w:widowControl w:val="0"/>
        <w:tabs>
          <w:tab w:val="left" w:pos="90"/>
        </w:tabs>
        <w:ind w:firstLine="567"/>
        <w:jc w:val="both"/>
        <w:rPr>
          <w:lang w:val="ru-RU"/>
        </w:rPr>
      </w:pPr>
      <w:r w:rsidRPr="00EF20D2">
        <w:rPr>
          <w:lang w:val="ru-RU"/>
        </w:rPr>
        <w:t xml:space="preserve">Гарантни рок за изведене радове је </w:t>
      </w:r>
      <w:r w:rsidRPr="00EF20D2">
        <w:rPr>
          <w:lang w:val="sr-Cyrl-CS"/>
        </w:rPr>
        <w:t>______</w:t>
      </w:r>
      <w:r>
        <w:rPr>
          <w:lang w:val="sr-Cyrl-CS"/>
        </w:rPr>
        <w:t xml:space="preserve"> (__________)</w:t>
      </w:r>
      <w:r w:rsidRPr="00EF20D2">
        <w:rPr>
          <w:lang w:val="ru-RU"/>
        </w:rPr>
        <w:t xml:space="preserve"> године</w:t>
      </w:r>
      <w:r>
        <w:rPr>
          <w:lang w:val="sr-Latn-CS"/>
        </w:rPr>
        <w:t xml:space="preserve">  </w:t>
      </w:r>
      <w:r>
        <w:rPr>
          <w:lang w:val="ru-RU"/>
        </w:rPr>
        <w:t>(минимум 2</w:t>
      </w:r>
      <w:r w:rsidRPr="00EF20D2">
        <w:rPr>
          <w:lang w:val="ru-RU"/>
        </w:rPr>
        <w:t xml:space="preserve"> годин</w:t>
      </w:r>
      <w:r>
        <w:rPr>
          <w:lang w:val="ru-RU"/>
        </w:rPr>
        <w:t>е</w:t>
      </w:r>
      <w:r w:rsidRPr="00EF20D2">
        <w:rPr>
          <w:lang w:val="ru-RU"/>
        </w:rPr>
        <w:t xml:space="preserve">), рачунајући од извршене примопредаје радова </w:t>
      </w:r>
      <w:r w:rsidRPr="00EF20D2">
        <w:rPr>
          <w:lang w:val="sr-Cyrl-CS"/>
        </w:rPr>
        <w:t xml:space="preserve">- </w:t>
      </w:r>
      <w:r w:rsidRPr="00EF20D2">
        <w:rPr>
          <w:lang w:val="ru-RU"/>
        </w:rPr>
        <w:t>о чему се сачи</w:t>
      </w:r>
      <w:r w:rsidRPr="00EF20D2">
        <w:rPr>
          <w:lang w:val="sr-Cyrl-CS"/>
        </w:rPr>
        <w:t>њава</w:t>
      </w:r>
      <w:r w:rsidRPr="00EF20D2">
        <w:rPr>
          <w:lang w:val="ru-RU"/>
        </w:rPr>
        <w:t xml:space="preserve"> писмени записник. За уграђену опрему важи гарантни рок произвођача те опреме.</w:t>
      </w:r>
    </w:p>
    <w:p w:rsidR="007B0B15" w:rsidRPr="00EF20D2" w:rsidRDefault="007B0B15" w:rsidP="007B0B15">
      <w:pPr>
        <w:widowControl w:val="0"/>
        <w:tabs>
          <w:tab w:val="left" w:pos="90"/>
        </w:tabs>
        <w:jc w:val="both"/>
        <w:rPr>
          <w:lang w:val="ru-RU"/>
        </w:rPr>
      </w:pPr>
      <w:r w:rsidRPr="00EF20D2">
        <w:rPr>
          <w:lang w:val="sr-Cyrl-CS"/>
        </w:rPr>
        <w:t xml:space="preserve">          </w:t>
      </w:r>
      <w:r w:rsidRPr="00EF20D2">
        <w:rPr>
          <w:spacing w:val="-5"/>
          <w:lang w:val="sr-Cyrl-CS"/>
        </w:rPr>
        <w:t>Понуђач</w:t>
      </w:r>
      <w:r w:rsidRPr="00EF20D2">
        <w:rPr>
          <w:lang w:val="ru-RU"/>
        </w:rPr>
        <w:t xml:space="preserve"> је дужан да у гарантном року, </w:t>
      </w:r>
      <w:r w:rsidRPr="00EF20D2">
        <w:rPr>
          <w:lang w:val="sr-Cyrl-CS"/>
        </w:rPr>
        <w:t xml:space="preserve">на први писмени позив Наручиоца, </w:t>
      </w:r>
      <w:r w:rsidRPr="00EF20D2">
        <w:rPr>
          <w:lang w:val="ru-RU"/>
        </w:rPr>
        <w:t>о свом трошку отклони све недостатке на изведеним радовима</w:t>
      </w:r>
      <w:r w:rsidRPr="00EF20D2">
        <w:rPr>
          <w:lang w:val="sr-Cyrl-CS"/>
        </w:rPr>
        <w:t>-</w:t>
      </w:r>
      <w:r w:rsidRPr="00EF20D2">
        <w:rPr>
          <w:lang w:val="ru-RU"/>
        </w:rPr>
        <w:t xml:space="preserve"> који су настали због тога што се </w:t>
      </w:r>
      <w:r w:rsidRPr="00EF20D2">
        <w:rPr>
          <w:spacing w:val="-5"/>
          <w:lang w:val="sr-Cyrl-CS"/>
        </w:rPr>
        <w:t>Понуђач</w:t>
      </w:r>
      <w:r w:rsidRPr="00EF20D2">
        <w:rPr>
          <w:lang w:val="ru-RU"/>
        </w:rPr>
        <w:t xml:space="preserve"> није придржавао својих обавеза у погледу квалитета изведених радова и уграђеног материјала.</w:t>
      </w:r>
    </w:p>
    <w:p w:rsidR="007B0B15" w:rsidRPr="00EF20D2" w:rsidRDefault="007B0B15" w:rsidP="007B0B15">
      <w:pPr>
        <w:ind w:firstLine="720"/>
        <w:jc w:val="both"/>
        <w:rPr>
          <w:color w:val="FF0000"/>
          <w:lang w:val="sr-Cyrl-CS"/>
        </w:rPr>
      </w:pPr>
      <w:r w:rsidRPr="00EF20D2">
        <w:rPr>
          <w:color w:val="FF0000"/>
          <w:lang w:val="sr-Cyrl-CS"/>
        </w:rPr>
        <w:t xml:space="preserve">            </w:t>
      </w:r>
    </w:p>
    <w:p w:rsidR="007B0B15" w:rsidRPr="00A3106F" w:rsidRDefault="007B0B15" w:rsidP="007B0B15">
      <w:pPr>
        <w:jc w:val="center"/>
        <w:rPr>
          <w:b/>
          <w:bCs/>
          <w:lang w:val="ru-RU"/>
        </w:rPr>
      </w:pPr>
      <w:r w:rsidRPr="00EF20D2">
        <w:rPr>
          <w:b/>
          <w:bCs/>
          <w:lang w:val="ru-RU"/>
        </w:rPr>
        <w:t>Технички преглед објекта</w:t>
      </w:r>
    </w:p>
    <w:p w:rsidR="007B0B15" w:rsidRPr="00FE3F99" w:rsidRDefault="007B0B15" w:rsidP="007B0B15">
      <w:pPr>
        <w:widowControl w:val="0"/>
        <w:tabs>
          <w:tab w:val="center" w:pos="4647"/>
        </w:tabs>
        <w:jc w:val="both"/>
        <w:rPr>
          <w:bCs/>
          <w:lang w:val="ru-RU"/>
        </w:rPr>
      </w:pPr>
      <w:r w:rsidRPr="00EF20D2">
        <w:rPr>
          <w:rFonts w:ascii="Arial" w:hAnsi="Arial" w:cs="Arial"/>
          <w:lang w:val="ru-RU"/>
        </w:rPr>
        <w:tab/>
      </w:r>
      <w:r w:rsidRPr="00FE3F99">
        <w:rPr>
          <w:bCs/>
          <w:lang w:val="ru-RU"/>
        </w:rPr>
        <w:t>Члан 2</w:t>
      </w:r>
      <w:r>
        <w:rPr>
          <w:bCs/>
          <w:lang w:val="sr-Cyrl-CS"/>
        </w:rPr>
        <w:t>3</w:t>
      </w:r>
      <w:r w:rsidRPr="00FE3F99">
        <w:rPr>
          <w:bCs/>
          <w:lang w:val="ru-RU"/>
        </w:rPr>
        <w:t>.</w:t>
      </w:r>
    </w:p>
    <w:p w:rsidR="007B0B15" w:rsidRPr="00EF20D2" w:rsidRDefault="007B0B15" w:rsidP="007B0B15">
      <w:pPr>
        <w:ind w:firstLine="567"/>
        <w:jc w:val="both"/>
        <w:rPr>
          <w:lang w:val="sr-Cyrl-CS"/>
        </w:rPr>
      </w:pPr>
      <w:r w:rsidRPr="00EF20D2">
        <w:rPr>
          <w:spacing w:val="-5"/>
          <w:lang w:val="sr-Cyrl-CS"/>
        </w:rPr>
        <w:t>Понуђач</w:t>
      </w:r>
      <w:r w:rsidRPr="00EF20D2">
        <w:rPr>
          <w:lang w:val="ru-RU"/>
        </w:rPr>
        <w:t xml:space="preserve"> се обавезује да </w:t>
      </w:r>
      <w:r w:rsidRPr="00EF20D2">
        <w:rPr>
          <w:lang w:val="sr-Cyrl-CS"/>
        </w:rPr>
        <w:t>након окончања извођења радова, писаним путем о томе обавести обавести Наручиоца.</w:t>
      </w:r>
    </w:p>
    <w:p w:rsidR="007B0B15" w:rsidRPr="001E5E53" w:rsidRDefault="007B0B15" w:rsidP="007B0B15">
      <w:pPr>
        <w:widowControl w:val="0"/>
        <w:tabs>
          <w:tab w:val="left" w:pos="90"/>
        </w:tabs>
        <w:ind w:firstLine="567"/>
        <w:jc w:val="both"/>
        <w:rPr>
          <w:lang w:val="ru-RU"/>
        </w:rPr>
      </w:pPr>
      <w:r w:rsidRPr="00EF20D2">
        <w:rPr>
          <w:lang w:val="sr-Cyrl-CS"/>
        </w:rPr>
        <w:lastRenderedPageBreak/>
        <w:t>Квалитативну п</w:t>
      </w:r>
      <w:r w:rsidRPr="00EF20D2">
        <w:rPr>
          <w:lang w:val="ru-RU"/>
        </w:rPr>
        <w:t>римопре</w:t>
      </w:r>
      <w:r>
        <w:rPr>
          <w:lang w:val="ru-RU"/>
        </w:rPr>
        <w:t xml:space="preserve">дају изведених радова извршиће </w:t>
      </w:r>
      <w:r w:rsidRPr="00EF20D2">
        <w:rPr>
          <w:lang w:val="ru-RU"/>
        </w:rPr>
        <w:t xml:space="preserve">заједничка комисија Наручиоца и </w:t>
      </w:r>
      <w:r w:rsidRPr="00EF20D2">
        <w:rPr>
          <w:spacing w:val="-5"/>
          <w:lang w:val="sr-Cyrl-CS"/>
        </w:rPr>
        <w:t>Понуђач</w:t>
      </w:r>
      <w:r w:rsidRPr="00EF20D2">
        <w:rPr>
          <w:lang w:val="ru-RU"/>
        </w:rPr>
        <w:t xml:space="preserve">а и сачинити одговарајући </w:t>
      </w:r>
      <w:r w:rsidRPr="00EF20D2">
        <w:rPr>
          <w:lang w:val="sr-Cyrl-CS"/>
        </w:rPr>
        <w:t>З</w:t>
      </w:r>
      <w:r w:rsidRPr="00EF20D2">
        <w:rPr>
          <w:lang w:val="ru-RU"/>
        </w:rPr>
        <w:t>аписник</w:t>
      </w:r>
      <w:r w:rsidRPr="00EF20D2">
        <w:rPr>
          <w:lang w:val="sr-Cyrl-CS"/>
        </w:rPr>
        <w:t>, који потписују сви чланови Комисије.</w:t>
      </w:r>
    </w:p>
    <w:p w:rsidR="007B0B15" w:rsidRPr="00A3106F" w:rsidRDefault="007B0B15" w:rsidP="007B0B15">
      <w:pPr>
        <w:widowControl w:val="0"/>
        <w:tabs>
          <w:tab w:val="left" w:pos="90"/>
        </w:tabs>
        <w:jc w:val="center"/>
        <w:rPr>
          <w:b/>
          <w:bCs/>
          <w:lang w:val="ru-RU"/>
        </w:rPr>
      </w:pPr>
      <w:r w:rsidRPr="00EF20D2">
        <w:rPr>
          <w:b/>
          <w:bCs/>
          <w:lang w:val="ru-RU"/>
        </w:rPr>
        <w:t>Завршне одредбе</w:t>
      </w:r>
    </w:p>
    <w:p w:rsidR="007B0B15" w:rsidRPr="00FE3F99" w:rsidRDefault="007B0B15" w:rsidP="007B0B15">
      <w:pPr>
        <w:shd w:val="clear" w:color="auto" w:fill="FFFFFF"/>
        <w:jc w:val="center"/>
        <w:rPr>
          <w:bCs/>
          <w:spacing w:val="-9"/>
          <w:lang w:val="sr-Cyrl-CS"/>
        </w:rPr>
      </w:pPr>
      <w:r w:rsidRPr="00FE3F99">
        <w:rPr>
          <w:bCs/>
          <w:spacing w:val="-9"/>
          <w:lang w:val="sr-Cyrl-CS"/>
        </w:rPr>
        <w:t>Члан 2</w:t>
      </w:r>
      <w:r>
        <w:rPr>
          <w:bCs/>
          <w:spacing w:val="-9"/>
          <w:lang w:val="sr-Cyrl-CS"/>
        </w:rPr>
        <w:t>4</w:t>
      </w:r>
      <w:r w:rsidRPr="00FE3F99">
        <w:rPr>
          <w:bCs/>
          <w:spacing w:val="-9"/>
          <w:lang w:val="sr-Cyrl-CS"/>
        </w:rPr>
        <w:t>.</w:t>
      </w:r>
    </w:p>
    <w:p w:rsidR="007B0B15" w:rsidRPr="00EF20D2" w:rsidRDefault="007B0B15" w:rsidP="007B0B15">
      <w:pPr>
        <w:ind w:firstLine="567"/>
        <w:jc w:val="both"/>
        <w:rPr>
          <w:rFonts w:ascii="Arial" w:hAnsi="Arial" w:cs="Arial"/>
          <w:lang w:val="sr-Cyrl-CS"/>
        </w:rPr>
      </w:pPr>
      <w:r w:rsidRPr="00EF20D2">
        <w:rPr>
          <w:spacing w:val="-5"/>
          <w:lang w:val="sr-Cyrl-CS"/>
        </w:rPr>
        <w:t>Понуђач</w:t>
      </w:r>
      <w:r w:rsidRPr="00EF20D2">
        <w:rPr>
          <w:lang w:val="sr-Cyrl-CS"/>
        </w:rPr>
        <w:t xml:space="preserve"> има обавезу да се придржава свих услова и критеријума из конкурсне документације, као и свих дужности прецизираних овим Уговором. У супротном, овај Уговор се раскида.</w:t>
      </w:r>
      <w:r w:rsidRPr="00EF20D2">
        <w:rPr>
          <w:rFonts w:ascii="Arial" w:hAnsi="Arial" w:cs="Arial"/>
          <w:lang w:val="sr-Cyrl-CS"/>
        </w:rPr>
        <w:t xml:space="preserve"> </w:t>
      </w:r>
    </w:p>
    <w:p w:rsidR="007B0B15" w:rsidRDefault="007B0B15" w:rsidP="007B0B15">
      <w:pPr>
        <w:jc w:val="both"/>
        <w:rPr>
          <w:lang w:val="sr-Cyrl-CS"/>
        </w:rPr>
      </w:pPr>
      <w:r w:rsidRPr="00EF20D2">
        <w:rPr>
          <w:rFonts w:ascii="Arial" w:hAnsi="Arial" w:cs="Arial"/>
          <w:lang w:val="sr-Cyrl-CS"/>
        </w:rPr>
        <w:t xml:space="preserve">         </w:t>
      </w:r>
      <w:r w:rsidRPr="00EF20D2">
        <w:rPr>
          <w:lang w:val="sr-Cyrl-CS"/>
        </w:rPr>
        <w:t xml:space="preserve">Полазећи од предмета овог Уговора, </w:t>
      </w:r>
      <w:r w:rsidRPr="00EF20D2">
        <w:rPr>
          <w:spacing w:val="-5"/>
          <w:lang w:val="sr-Cyrl-CS"/>
        </w:rPr>
        <w:t>Понуђач</w:t>
      </w:r>
      <w:r w:rsidRPr="00EF20D2">
        <w:rPr>
          <w:lang w:val="sr-Cyrl-CS"/>
        </w:rPr>
        <w:t xml:space="preserve">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 кривицом </w:t>
      </w:r>
      <w:r w:rsidRPr="00EF20D2">
        <w:rPr>
          <w:spacing w:val="-5"/>
          <w:lang w:val="sr-Cyrl-CS"/>
        </w:rPr>
        <w:t>Понуђач</w:t>
      </w:r>
      <w:r w:rsidRPr="00EF20D2">
        <w:rPr>
          <w:lang w:val="sr-Cyrl-CS"/>
        </w:rPr>
        <w:t>а.</w:t>
      </w:r>
    </w:p>
    <w:p w:rsidR="007B0B15" w:rsidRPr="00EF20D2" w:rsidRDefault="007B0B15" w:rsidP="007B0B15">
      <w:pPr>
        <w:jc w:val="both"/>
        <w:rPr>
          <w:lang w:val="sr-Cyrl-CS"/>
        </w:rPr>
      </w:pPr>
    </w:p>
    <w:p w:rsidR="007B0B15" w:rsidRPr="00FE3F99" w:rsidRDefault="007B0B15" w:rsidP="007B0B15">
      <w:pPr>
        <w:shd w:val="clear" w:color="auto" w:fill="FFFFFF"/>
        <w:jc w:val="center"/>
        <w:rPr>
          <w:bCs/>
          <w:spacing w:val="-9"/>
          <w:lang w:val="sr-Cyrl-CS"/>
        </w:rPr>
      </w:pPr>
      <w:r w:rsidRPr="00FE3F99">
        <w:rPr>
          <w:bCs/>
          <w:spacing w:val="-9"/>
          <w:lang w:val="sr-Cyrl-CS"/>
        </w:rPr>
        <w:t>Члан 2</w:t>
      </w:r>
      <w:r>
        <w:rPr>
          <w:bCs/>
          <w:spacing w:val="-9"/>
          <w:lang w:val="sr-Cyrl-CS"/>
        </w:rPr>
        <w:t>5</w:t>
      </w:r>
      <w:r w:rsidRPr="00FE3F99">
        <w:rPr>
          <w:bCs/>
          <w:spacing w:val="-9"/>
          <w:lang w:val="sr-Cyrl-CS"/>
        </w:rPr>
        <w:t>.</w:t>
      </w:r>
    </w:p>
    <w:p w:rsidR="007B0B15" w:rsidRPr="00EF20D2" w:rsidRDefault="007B0B15" w:rsidP="007B0B15">
      <w:pPr>
        <w:ind w:firstLine="567"/>
        <w:jc w:val="both"/>
        <w:rPr>
          <w:lang w:val="sr-Cyrl-CS"/>
        </w:rPr>
      </w:pPr>
      <w:r w:rsidRPr="00EF20D2">
        <w:rPr>
          <w:lang w:val="sr-Cyrl-CS"/>
        </w:rPr>
        <w:t xml:space="preserve">Овај Уговор почиње да производи правно дејство даном потписивања од стране обе уговорне стране. </w:t>
      </w:r>
    </w:p>
    <w:p w:rsidR="007B0B15" w:rsidRPr="00EF20D2" w:rsidRDefault="007B0B15" w:rsidP="007B0B15">
      <w:pPr>
        <w:ind w:firstLine="567"/>
        <w:jc w:val="both"/>
        <w:rPr>
          <w:color w:val="FF0000"/>
          <w:lang w:val="sr-Cyrl-CS"/>
        </w:rPr>
      </w:pPr>
      <w:r w:rsidRPr="00EF20D2">
        <w:rPr>
          <w:lang w:val="sr-Cyrl-CS"/>
        </w:rPr>
        <w:t>Уговорне стране потврђују да су Уговор пре потписивања прочитале, разумеле, да је њихова воља верно унета у текст овог Уговора и да исти у знак сагласности воља потписују</w:t>
      </w:r>
      <w:r w:rsidRPr="00EF20D2">
        <w:rPr>
          <w:color w:val="FF0000"/>
          <w:lang w:val="sr-Cyrl-CS"/>
        </w:rPr>
        <w:t xml:space="preserve">. </w:t>
      </w:r>
    </w:p>
    <w:p w:rsidR="007B0B15" w:rsidRDefault="007B0B15" w:rsidP="007B0B15">
      <w:pPr>
        <w:jc w:val="center"/>
        <w:rPr>
          <w:bCs/>
          <w:spacing w:val="-9"/>
          <w:lang w:val="sr-Cyrl-CS"/>
        </w:rPr>
      </w:pPr>
      <w:r w:rsidRPr="00FE3F99">
        <w:rPr>
          <w:bCs/>
          <w:spacing w:val="-9"/>
          <w:lang w:val="sr-Cyrl-CS"/>
        </w:rPr>
        <w:t xml:space="preserve">Члан </w:t>
      </w:r>
      <w:r>
        <w:rPr>
          <w:bCs/>
          <w:spacing w:val="-9"/>
          <w:lang w:val="sr-Cyrl-CS"/>
        </w:rPr>
        <w:t>26</w:t>
      </w:r>
      <w:r w:rsidRPr="00FE3F99">
        <w:rPr>
          <w:bCs/>
          <w:spacing w:val="-9"/>
          <w:lang w:val="sr-Cyrl-CS"/>
        </w:rPr>
        <w:t>.</w:t>
      </w:r>
    </w:p>
    <w:p w:rsidR="007B0B15" w:rsidRPr="001E5E53" w:rsidRDefault="007B0B15" w:rsidP="007B0B15">
      <w:pPr>
        <w:ind w:firstLine="567"/>
        <w:jc w:val="both"/>
        <w:rPr>
          <w:bCs/>
          <w:spacing w:val="-9"/>
          <w:lang w:val="sr-Cyrl-CS"/>
        </w:rPr>
      </w:pPr>
      <w:r w:rsidRPr="00EF20D2">
        <w:rPr>
          <w:lang w:val="ru-RU"/>
        </w:rPr>
        <w:t>За све што није регулисано овим Уговором, примењиваће се одредбе Закона о облигационим односима и други важећи прописи који регулишу ову</w:t>
      </w:r>
      <w:r w:rsidRPr="00EF20D2">
        <w:rPr>
          <w:lang w:val="sr-Cyrl-CS"/>
        </w:rPr>
        <w:t xml:space="preserve"> </w:t>
      </w:r>
      <w:r w:rsidRPr="00EF20D2">
        <w:rPr>
          <w:lang w:val="ru-RU"/>
        </w:rPr>
        <w:t>област.</w:t>
      </w:r>
    </w:p>
    <w:p w:rsidR="007B0B15" w:rsidRDefault="007B0B15" w:rsidP="007B0B15">
      <w:pPr>
        <w:jc w:val="center"/>
        <w:rPr>
          <w:bCs/>
          <w:spacing w:val="-9"/>
          <w:lang w:val="sr-Cyrl-CS"/>
        </w:rPr>
      </w:pPr>
    </w:p>
    <w:p w:rsidR="007B0B15" w:rsidRPr="004C048F" w:rsidRDefault="007B0B15" w:rsidP="007B0B15">
      <w:pPr>
        <w:jc w:val="center"/>
        <w:rPr>
          <w:bCs/>
          <w:spacing w:val="-9"/>
          <w:lang w:val="sr-Cyrl-CS"/>
        </w:rPr>
      </w:pPr>
      <w:r w:rsidRPr="004C048F">
        <w:rPr>
          <w:bCs/>
          <w:spacing w:val="-9"/>
          <w:lang w:val="sr-Cyrl-CS"/>
        </w:rPr>
        <w:t xml:space="preserve">Члан </w:t>
      </w:r>
      <w:r>
        <w:rPr>
          <w:bCs/>
          <w:spacing w:val="-9"/>
          <w:lang w:val="sr-Cyrl-CS"/>
        </w:rPr>
        <w:t>27</w:t>
      </w:r>
      <w:r w:rsidRPr="004C048F">
        <w:rPr>
          <w:bCs/>
          <w:spacing w:val="-9"/>
          <w:lang w:val="sr-Cyrl-CS"/>
        </w:rPr>
        <w:t>.</w:t>
      </w:r>
    </w:p>
    <w:p w:rsidR="007B0B15" w:rsidRPr="00EF20D2" w:rsidRDefault="007B0B15" w:rsidP="007B0B15">
      <w:pPr>
        <w:ind w:firstLine="567"/>
        <w:jc w:val="both"/>
        <w:rPr>
          <w:lang w:val="sr-Cyrl-CS"/>
        </w:rPr>
      </w:pPr>
      <w:r w:rsidRPr="00EF20D2">
        <w:rPr>
          <w:lang w:val="sr-Cyrl-CS"/>
        </w:rPr>
        <w:t>Уговорне стране су сагласне да ће евентуалне спорове или неспоразуме који би могли да настану по овом Уговору решити споразумно, а у случају изостанка споразумног решења спор ће решити надлежни суд у Сремској Митровиц</w:t>
      </w:r>
      <w:r>
        <w:rPr>
          <w:lang w:val="sr-Cyrl-CS"/>
        </w:rPr>
        <w:t>и</w:t>
      </w:r>
      <w:r w:rsidRPr="00EF20D2">
        <w:rPr>
          <w:lang w:val="sr-Cyrl-CS"/>
        </w:rPr>
        <w:t>.</w:t>
      </w:r>
    </w:p>
    <w:p w:rsidR="007B0B15" w:rsidRPr="00EF20D2" w:rsidRDefault="007B0B15" w:rsidP="007B0B15">
      <w:pPr>
        <w:shd w:val="clear" w:color="auto" w:fill="FFFFFF"/>
        <w:spacing w:line="288" w:lineRule="exact"/>
        <w:jc w:val="both"/>
        <w:rPr>
          <w:color w:val="FF0000"/>
          <w:lang w:val="sr-Cyrl-CS"/>
        </w:rPr>
      </w:pPr>
    </w:p>
    <w:p w:rsidR="007B0B15" w:rsidRPr="004C048F" w:rsidRDefault="007B0B15" w:rsidP="007B0B15">
      <w:pPr>
        <w:jc w:val="center"/>
        <w:rPr>
          <w:bCs/>
          <w:spacing w:val="-9"/>
          <w:lang w:val="sr-Cyrl-CS"/>
        </w:rPr>
      </w:pPr>
      <w:r w:rsidRPr="004C048F">
        <w:rPr>
          <w:bCs/>
          <w:spacing w:val="-9"/>
          <w:lang w:val="sr-Cyrl-CS"/>
        </w:rPr>
        <w:t xml:space="preserve">Члан </w:t>
      </w:r>
      <w:r>
        <w:rPr>
          <w:bCs/>
          <w:spacing w:val="-9"/>
          <w:lang w:val="sr-Cyrl-CS"/>
        </w:rPr>
        <w:t>28</w:t>
      </w:r>
      <w:r w:rsidRPr="004C048F">
        <w:rPr>
          <w:bCs/>
          <w:spacing w:val="-9"/>
          <w:lang w:val="sr-Cyrl-CS"/>
        </w:rPr>
        <w:t>.</w:t>
      </w:r>
    </w:p>
    <w:p w:rsidR="007B0B15" w:rsidRPr="00EF20D2" w:rsidRDefault="007B0B15" w:rsidP="007B0B15">
      <w:pPr>
        <w:shd w:val="clear" w:color="auto" w:fill="FFFFFF"/>
        <w:spacing w:line="288" w:lineRule="exact"/>
        <w:ind w:left="10" w:firstLine="557"/>
        <w:jc w:val="both"/>
        <w:rPr>
          <w:spacing w:val="-4"/>
          <w:lang w:val="sr-Cyrl-CS"/>
        </w:rPr>
      </w:pPr>
      <w:r w:rsidRPr="00EF20D2">
        <w:rPr>
          <w:spacing w:val="-4"/>
          <w:lang w:val="sr-Cyrl-CS"/>
        </w:rPr>
        <w:t>Уговор је сачињен у 4 (четири) истоветна примерка, од којих свака уговорна страна задржава по 2 (два) примерка.</w:t>
      </w:r>
    </w:p>
    <w:p w:rsidR="007B0B15" w:rsidRPr="00EF20D2" w:rsidRDefault="007B0B15" w:rsidP="007B0B15">
      <w:pPr>
        <w:jc w:val="both"/>
        <w:rPr>
          <w:lang w:val="sr-Cyrl-CS"/>
        </w:rPr>
      </w:pPr>
      <w:r w:rsidRPr="00EF20D2">
        <w:rPr>
          <w:lang w:val="sr-Cyrl-CS"/>
        </w:rPr>
        <w:tab/>
      </w:r>
      <w:r w:rsidRPr="00EF20D2">
        <w:rPr>
          <w:lang w:val="sr-Cyrl-CS"/>
        </w:rPr>
        <w:tab/>
        <w:t xml:space="preserve">                            </w:t>
      </w:r>
      <w:r w:rsidRPr="00EF20D2">
        <w:rPr>
          <w:lang w:val="ru-RU"/>
        </w:rPr>
        <w:t xml:space="preserve">                                    </w:t>
      </w:r>
      <w:r w:rsidRPr="00EF20D2">
        <w:rPr>
          <w:lang w:val="sr-Cyrl-CS"/>
        </w:rPr>
        <w:t xml:space="preserve"> </w:t>
      </w:r>
    </w:p>
    <w:p w:rsidR="007B0B15" w:rsidRPr="00EF20D2" w:rsidRDefault="007B0B15" w:rsidP="007B0B15">
      <w:pPr>
        <w:jc w:val="both"/>
        <w:rPr>
          <w:lang w:val="sr-Cyrl-CS"/>
        </w:rPr>
      </w:pPr>
      <w:r w:rsidRPr="00EF20D2">
        <w:rPr>
          <w:lang w:val="sr-Cyrl-CS"/>
        </w:rPr>
        <w:t xml:space="preserve">     </w:t>
      </w:r>
      <w:r w:rsidRPr="00EF20D2">
        <w:rPr>
          <w:lang w:val="sr-Latn-CS"/>
        </w:rPr>
        <w:t xml:space="preserve">   </w:t>
      </w:r>
      <w:r w:rsidRPr="00EF20D2">
        <w:rPr>
          <w:lang w:val="sr-Cyrl-CS"/>
        </w:rPr>
        <w:t xml:space="preserve">            </w:t>
      </w:r>
      <w:r>
        <w:rPr>
          <w:lang w:val="sr-Cyrl-CS"/>
        </w:rPr>
        <w:t>ПОНУЂАЧ</w:t>
      </w:r>
      <w:r w:rsidRPr="00EF20D2">
        <w:rPr>
          <w:lang w:val="sr-Cyrl-CS"/>
        </w:rPr>
        <w:t xml:space="preserve">                                          </w:t>
      </w:r>
      <w:r w:rsidRPr="00EF20D2">
        <w:rPr>
          <w:lang w:val="sr-Latn-CS"/>
        </w:rPr>
        <w:t xml:space="preserve"> </w:t>
      </w:r>
      <w:r w:rsidRPr="00EF20D2">
        <w:rPr>
          <w:lang w:val="sr-Cyrl-CS"/>
        </w:rPr>
        <w:t xml:space="preserve">                         НАРУЧИЛ</w:t>
      </w:r>
      <w:r>
        <w:rPr>
          <w:lang w:val="sr-Cyrl-CS"/>
        </w:rPr>
        <w:t>АЦ</w:t>
      </w:r>
      <w:r w:rsidRPr="00EF20D2">
        <w:rPr>
          <w:lang w:val="sr-Cyrl-CS"/>
        </w:rPr>
        <w:tab/>
      </w:r>
      <w:r w:rsidRPr="00EF20D2">
        <w:rPr>
          <w:lang w:val="sr-Cyrl-CS"/>
        </w:rPr>
        <w:tab/>
      </w:r>
      <w:r w:rsidRPr="00EF20D2">
        <w:rPr>
          <w:lang w:val="sr-Cyrl-CS"/>
        </w:rPr>
        <w:tab/>
      </w:r>
      <w:r w:rsidRPr="00EF20D2">
        <w:rPr>
          <w:lang w:val="sr-Cyrl-CS"/>
        </w:rPr>
        <w:tab/>
      </w:r>
      <w:r w:rsidRPr="00EF20D2">
        <w:rPr>
          <w:lang w:val="sr-Cyrl-CS"/>
        </w:rPr>
        <w:tab/>
        <w:t xml:space="preserve">                     </w:t>
      </w:r>
    </w:p>
    <w:p w:rsidR="007B0B15" w:rsidRPr="00E55A73" w:rsidRDefault="007B0B15" w:rsidP="007B0B15">
      <w:pPr>
        <w:rPr>
          <w:b/>
          <w:lang w:val="sr-Cyrl-CS"/>
        </w:rPr>
      </w:pPr>
      <w:r w:rsidRPr="00EF20D2">
        <w:rPr>
          <w:lang w:val="sr-Cyrl-CS"/>
        </w:rPr>
        <w:t xml:space="preserve">  ________________________________    </w:t>
      </w:r>
      <w:r w:rsidR="00135458">
        <w:rPr>
          <w:lang w:val="sr-Cyrl-CS"/>
        </w:rPr>
        <w:tab/>
      </w:r>
      <w:r w:rsidR="00135458">
        <w:rPr>
          <w:lang w:val="sr-Cyrl-CS"/>
        </w:rPr>
        <w:tab/>
      </w:r>
      <w:r w:rsidR="00135458">
        <w:rPr>
          <w:lang w:val="sr-Cyrl-CS"/>
        </w:rPr>
        <w:tab/>
        <w:t xml:space="preserve">    </w:t>
      </w:r>
      <w:r>
        <w:rPr>
          <w:lang w:val="sr-Cyrl-CS"/>
        </w:rPr>
        <w:t xml:space="preserve"> Анкица Јевтић, директор</w:t>
      </w:r>
    </w:p>
    <w:tbl>
      <w:tblPr>
        <w:tblW w:w="9780" w:type="dxa"/>
        <w:tblCellSpacing w:w="0" w:type="dxa"/>
        <w:tblCellMar>
          <w:top w:w="105" w:type="dxa"/>
          <w:left w:w="105" w:type="dxa"/>
          <w:bottom w:w="105" w:type="dxa"/>
          <w:right w:w="105" w:type="dxa"/>
        </w:tblCellMar>
        <w:tblLook w:val="0000"/>
      </w:tblPr>
      <w:tblGrid>
        <w:gridCol w:w="1339"/>
        <w:gridCol w:w="8441"/>
      </w:tblGrid>
      <w:tr w:rsidR="007B0B15" w:rsidRPr="00EF20D2" w:rsidTr="00B653E6">
        <w:trPr>
          <w:tblCellSpacing w:w="0" w:type="dxa"/>
        </w:trPr>
        <w:tc>
          <w:tcPr>
            <w:tcW w:w="1339" w:type="dxa"/>
          </w:tcPr>
          <w:p w:rsidR="007B0B15" w:rsidRPr="00E55A73" w:rsidRDefault="007B0B15" w:rsidP="00B653E6">
            <w:pPr>
              <w:pStyle w:val="western"/>
              <w:rPr>
                <w:color w:val="000000"/>
                <w:lang/>
              </w:rPr>
            </w:pPr>
          </w:p>
        </w:tc>
        <w:tc>
          <w:tcPr>
            <w:tcW w:w="8441" w:type="dxa"/>
          </w:tcPr>
          <w:p w:rsidR="007B0B15" w:rsidRPr="00EF20D2" w:rsidRDefault="007B0B15" w:rsidP="00B653E6">
            <w:pPr>
              <w:pStyle w:val="western"/>
              <w:spacing w:before="0" w:beforeAutospacing="0"/>
              <w:rPr>
                <w:bCs/>
                <w:color w:val="000000"/>
                <w:lang w:val="sr-Cyrl-CS"/>
              </w:rPr>
            </w:pPr>
          </w:p>
        </w:tc>
      </w:tr>
    </w:tbl>
    <w:p w:rsidR="007B0B15" w:rsidRPr="0085768C" w:rsidRDefault="007B0B15" w:rsidP="007B0B15">
      <w:pPr>
        <w:autoSpaceDE w:val="0"/>
        <w:autoSpaceDN w:val="0"/>
        <w:adjustRightInd w:val="0"/>
        <w:jc w:val="both"/>
      </w:pPr>
      <w:r w:rsidRPr="0085768C">
        <w:t xml:space="preserve">НАПОМЕНА: Модел уговора представља садржину уговора који ће Наручилац закључити са понуђачем коме буде додељен уговор,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w:t>
      </w:r>
    </w:p>
    <w:p w:rsidR="007B0B15" w:rsidRPr="0085768C" w:rsidRDefault="007B0B15" w:rsidP="007B0B15">
      <w:pPr>
        <w:autoSpaceDE w:val="0"/>
        <w:autoSpaceDN w:val="0"/>
        <w:adjustRightInd w:val="0"/>
        <w:jc w:val="both"/>
      </w:pPr>
      <w:r w:rsidRPr="0085768C">
        <w:t xml:space="preserve">Понуђач је дужан да Модел уговора попуни, </w:t>
      </w:r>
      <w:r>
        <w:t xml:space="preserve">парафира све стране, </w:t>
      </w:r>
      <w:r w:rsidRPr="0085768C">
        <w:t xml:space="preserve">потпише и овери печатом, чиме потврђује да је сагласан са садржином Модела уговора. </w:t>
      </w:r>
    </w:p>
    <w:p w:rsidR="007B0B15" w:rsidRPr="00135458" w:rsidRDefault="007B0B15" w:rsidP="00135458">
      <w:pPr>
        <w:jc w:val="both"/>
        <w:rPr>
          <w:b/>
          <w:bCs/>
          <w:lang w:val="sr-Cyrl-CS"/>
        </w:rPr>
      </w:pPr>
      <w:r w:rsidRPr="0085768C">
        <w:t>Уколико понуђачи подносе заједничку понуду, група понуђача може да се определи да претходно попуњен Модел уговора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Модел уговора</w:t>
      </w:r>
    </w:p>
    <w:p w:rsidR="007B0B15" w:rsidRDefault="007B0B15" w:rsidP="007B0B15">
      <w:pPr>
        <w:jc w:val="right"/>
        <w:rPr>
          <w:b/>
          <w:bCs/>
          <w:sz w:val="28"/>
          <w:szCs w:val="28"/>
          <w:lang w:val="ru-RU"/>
        </w:rPr>
      </w:pPr>
    </w:p>
    <w:p w:rsidR="007B0B15" w:rsidRDefault="007B0B15" w:rsidP="007B0B15">
      <w:pPr>
        <w:jc w:val="right"/>
        <w:rPr>
          <w:b/>
          <w:bCs/>
          <w:sz w:val="28"/>
          <w:szCs w:val="28"/>
          <w:lang w:val="ru-RU"/>
        </w:rPr>
      </w:pPr>
    </w:p>
    <w:p w:rsidR="007B0B15" w:rsidRDefault="007B0B15" w:rsidP="007B0B15">
      <w:pPr>
        <w:rPr>
          <w:b/>
          <w:bCs/>
          <w:sz w:val="28"/>
          <w:szCs w:val="28"/>
          <w:lang w:val="ru-RU"/>
        </w:rPr>
      </w:pPr>
    </w:p>
    <w:p w:rsidR="007B0B15" w:rsidRDefault="007B0B15" w:rsidP="007B0B15">
      <w:pPr>
        <w:rPr>
          <w:b/>
          <w:bCs/>
          <w:sz w:val="28"/>
          <w:szCs w:val="28"/>
          <w:lang w:val="ru-RU"/>
        </w:rPr>
      </w:pPr>
    </w:p>
    <w:p w:rsidR="007B0B15" w:rsidRDefault="007B0B15" w:rsidP="00135458">
      <w:pPr>
        <w:ind w:left="7080"/>
        <w:rPr>
          <w:lang w:val="sr-Cyrl-CS"/>
        </w:rPr>
      </w:pPr>
      <w:r>
        <w:rPr>
          <w:lang w:val="sr-Cyrl-BA"/>
        </w:rPr>
        <w:t xml:space="preserve">Образац </w:t>
      </w:r>
      <w:r>
        <w:rPr>
          <w:lang w:val="sr-Cyrl-CS"/>
        </w:rPr>
        <w:t>12</w:t>
      </w:r>
    </w:p>
    <w:p w:rsidR="007B0B15" w:rsidRPr="001709EB" w:rsidRDefault="007B0B15" w:rsidP="007B0B15">
      <w:pPr>
        <w:rPr>
          <w:b/>
        </w:rPr>
      </w:pPr>
    </w:p>
    <w:p w:rsidR="007B0B15" w:rsidRPr="00DF6DD7" w:rsidRDefault="007B0B15" w:rsidP="007B0B15">
      <w:pPr>
        <w:jc w:val="center"/>
        <w:rPr>
          <w:b/>
          <w:lang w:val="sr-Cyrl-CS"/>
        </w:rPr>
      </w:pPr>
    </w:p>
    <w:p w:rsidR="007B0B15" w:rsidRPr="00DF6DD7" w:rsidRDefault="007B0B15" w:rsidP="007B0B15">
      <w:pPr>
        <w:jc w:val="center"/>
        <w:rPr>
          <w:b/>
          <w:lang w:val="sr-Cyrl-CS"/>
        </w:rPr>
      </w:pPr>
      <w:r>
        <w:rPr>
          <w:b/>
          <w:lang w:val="sr-Cyrl-CS"/>
        </w:rPr>
        <w:t xml:space="preserve">17. </w:t>
      </w:r>
      <w:r w:rsidRPr="00DF6DD7">
        <w:rPr>
          <w:b/>
          <w:lang w:val="sr-Cyrl-CS"/>
        </w:rPr>
        <w:t>ОВЛАШЋЕЊЕ ПРЕДСТАВНИКА ПОНУЂАЧА</w:t>
      </w:r>
    </w:p>
    <w:p w:rsidR="007B0B15" w:rsidRPr="00DF6DD7" w:rsidRDefault="007B0B15" w:rsidP="007B0B15">
      <w:pPr>
        <w:jc w:val="center"/>
        <w:rPr>
          <w:b/>
          <w:lang w:val="sr-Cyrl-CS"/>
        </w:rPr>
      </w:pPr>
    </w:p>
    <w:p w:rsidR="007B0B15" w:rsidRPr="00DF6DD7" w:rsidRDefault="007B0B15" w:rsidP="007B0B15">
      <w:pPr>
        <w:jc w:val="center"/>
        <w:rPr>
          <w:lang w:val="sr-Cyrl-CS"/>
        </w:rPr>
      </w:pPr>
    </w:p>
    <w:p w:rsidR="007B0B15" w:rsidRPr="00DF6DD7" w:rsidRDefault="007B0B15" w:rsidP="007B0B15">
      <w:pPr>
        <w:jc w:val="center"/>
        <w:rPr>
          <w:lang w:val="sr-Cyrl-CS"/>
        </w:rPr>
      </w:pPr>
      <w:r w:rsidRPr="00DF6DD7">
        <w:rPr>
          <w:lang w:val="sr-Cyrl-CS"/>
        </w:rPr>
        <w:t>___________________________________________________________________</w:t>
      </w:r>
    </w:p>
    <w:p w:rsidR="007B0B15" w:rsidRPr="00DF6DD7" w:rsidRDefault="007B0B15" w:rsidP="007B0B15">
      <w:pPr>
        <w:jc w:val="center"/>
        <w:rPr>
          <w:lang w:val="sr-Cyrl-CS"/>
        </w:rPr>
      </w:pPr>
      <w:r w:rsidRPr="00DF6DD7">
        <w:rPr>
          <w:lang w:val="sr-Cyrl-CS"/>
        </w:rPr>
        <w:t>(име и презиме лица које представља понуђача)</w:t>
      </w:r>
    </w:p>
    <w:p w:rsidR="007B0B15" w:rsidRPr="00DF6DD7" w:rsidRDefault="007B0B15" w:rsidP="007B0B15">
      <w:pPr>
        <w:jc w:val="center"/>
        <w:rPr>
          <w:lang w:val="sr-Cyrl-CS"/>
        </w:rPr>
      </w:pPr>
    </w:p>
    <w:p w:rsidR="007B0B15" w:rsidRPr="00DF6DD7" w:rsidRDefault="007B0B15" w:rsidP="007B0B15">
      <w:pPr>
        <w:jc w:val="both"/>
        <w:rPr>
          <w:lang w:val="sr-Cyrl-CS"/>
        </w:rPr>
      </w:pPr>
      <w:r w:rsidRPr="00DF6DD7">
        <w:rPr>
          <w:lang w:val="sr-Cyrl-CS"/>
        </w:rPr>
        <w:t>из _________________________________ ул. _______________________________</w:t>
      </w:r>
    </w:p>
    <w:p w:rsidR="007B0B15" w:rsidRPr="00DF6DD7" w:rsidRDefault="007B0B15" w:rsidP="007B0B15">
      <w:pPr>
        <w:jc w:val="both"/>
        <w:rPr>
          <w:lang w:val="sr-Cyrl-CS"/>
        </w:rPr>
      </w:pPr>
    </w:p>
    <w:p w:rsidR="007B0B15" w:rsidRPr="00DF6DD7" w:rsidRDefault="007B0B15" w:rsidP="007B0B15">
      <w:pPr>
        <w:jc w:val="both"/>
        <w:rPr>
          <w:lang w:val="sr-Cyrl-CS"/>
        </w:rPr>
      </w:pPr>
      <w:r w:rsidRPr="00DF6DD7">
        <w:rPr>
          <w:lang w:val="sr-Cyrl-CS"/>
        </w:rPr>
        <w:t xml:space="preserve">бр.л.к.______________________ ПУ _________________ овлашћује се да у име и </w:t>
      </w:r>
    </w:p>
    <w:p w:rsidR="007B0B15" w:rsidRPr="00DF6DD7" w:rsidRDefault="007B0B15" w:rsidP="007B0B15">
      <w:pPr>
        <w:jc w:val="both"/>
        <w:rPr>
          <w:lang w:val="sr-Cyrl-CS"/>
        </w:rPr>
      </w:pPr>
    </w:p>
    <w:p w:rsidR="007B0B15" w:rsidRPr="00DF6DD7" w:rsidRDefault="007B0B15" w:rsidP="007B0B15">
      <w:pPr>
        <w:jc w:val="both"/>
        <w:rPr>
          <w:lang w:val="sr-Cyrl-CS"/>
        </w:rPr>
      </w:pPr>
      <w:r w:rsidRPr="00DF6DD7">
        <w:rPr>
          <w:lang w:val="sr-Cyrl-CS"/>
        </w:rPr>
        <w:t xml:space="preserve">испред понуђача: ______________________________из ______________________, </w:t>
      </w:r>
    </w:p>
    <w:p w:rsidR="007B0B15" w:rsidRPr="00DF6DD7" w:rsidRDefault="007B0B15" w:rsidP="007B0B15">
      <w:pPr>
        <w:jc w:val="both"/>
        <w:rPr>
          <w:lang w:val="sr-Cyrl-CS"/>
        </w:rPr>
      </w:pPr>
    </w:p>
    <w:p w:rsidR="007B0B15" w:rsidRPr="00DF6DD7" w:rsidRDefault="007B0B15" w:rsidP="007B0B15">
      <w:pPr>
        <w:jc w:val="both"/>
        <w:rPr>
          <w:lang w:val="sr-Cyrl-CS"/>
        </w:rPr>
      </w:pPr>
      <w:r w:rsidRPr="00DF6DD7">
        <w:rPr>
          <w:lang w:val="sr-Cyrl-CS"/>
        </w:rPr>
        <w:t xml:space="preserve">ул.______________________ бр._____, може да учествује у поступку отварања понуда </w:t>
      </w:r>
    </w:p>
    <w:p w:rsidR="007B0B15" w:rsidRPr="00DF6DD7" w:rsidRDefault="007B0B15" w:rsidP="007B0B15">
      <w:pPr>
        <w:jc w:val="both"/>
        <w:rPr>
          <w:lang w:val="sr-Cyrl-CS"/>
        </w:rPr>
      </w:pPr>
    </w:p>
    <w:p w:rsidR="007B0B15" w:rsidRPr="00DF6DD7" w:rsidRDefault="007B0B15" w:rsidP="007B0B15">
      <w:pPr>
        <w:jc w:val="both"/>
        <w:rPr>
          <w:lang w:val="sr-Cyrl-CS"/>
        </w:rPr>
      </w:pPr>
      <w:r w:rsidRPr="00DF6DD7">
        <w:rPr>
          <w:lang w:val="sr-Cyrl-CS"/>
        </w:rPr>
        <w:t xml:space="preserve">за јавну набавку мале вредности бр. ____________ и предузима све радње прописане </w:t>
      </w:r>
    </w:p>
    <w:p w:rsidR="007B0B15" w:rsidRPr="00DF6DD7" w:rsidRDefault="007B0B15" w:rsidP="007B0B15">
      <w:pPr>
        <w:jc w:val="both"/>
        <w:rPr>
          <w:lang w:val="sr-Cyrl-CS"/>
        </w:rPr>
      </w:pPr>
    </w:p>
    <w:p w:rsidR="007B0B15" w:rsidRPr="00DF6DD7" w:rsidRDefault="007B0B15" w:rsidP="007B0B15">
      <w:pPr>
        <w:jc w:val="both"/>
      </w:pPr>
      <w:r w:rsidRPr="00DF6DD7">
        <w:rPr>
          <w:lang w:val="sr-Cyrl-CS"/>
        </w:rPr>
        <w:t>Законом о јавним набавкама.</w:t>
      </w:r>
    </w:p>
    <w:p w:rsidR="007B0B15" w:rsidRPr="00DF6DD7" w:rsidRDefault="007B0B15" w:rsidP="007B0B15">
      <w:pPr>
        <w:jc w:val="both"/>
        <w:rPr>
          <w:lang w:val="sr-Cyrl-CS"/>
        </w:rPr>
      </w:pPr>
    </w:p>
    <w:p w:rsidR="007B0B15" w:rsidRPr="00DF6DD7" w:rsidRDefault="007B0B15" w:rsidP="007B0B15">
      <w:pPr>
        <w:jc w:val="both"/>
        <w:rPr>
          <w:lang w:val="sr-Cyrl-CS"/>
        </w:rPr>
      </w:pPr>
      <w:r w:rsidRPr="00DF6DD7">
        <w:rPr>
          <w:lang w:val="sr-Cyrl-CS"/>
        </w:rPr>
        <w:tab/>
        <w:t>Овлашћење важи до окончања поступка наведене јавне набавке мале вредности и у друге сврхе се не може користити.</w:t>
      </w:r>
    </w:p>
    <w:p w:rsidR="007B0B15" w:rsidRPr="00DF6DD7" w:rsidRDefault="007B0B15" w:rsidP="007B0B15">
      <w:pPr>
        <w:jc w:val="both"/>
        <w:rPr>
          <w:lang w:val="sr-Cyrl-CS"/>
        </w:rPr>
      </w:pPr>
    </w:p>
    <w:p w:rsidR="007B0B15" w:rsidRPr="00DF6DD7" w:rsidRDefault="007B0B15" w:rsidP="007B0B15">
      <w:pPr>
        <w:jc w:val="both"/>
        <w:rPr>
          <w:lang w:val="sr-Cyrl-CS"/>
        </w:rPr>
      </w:pPr>
    </w:p>
    <w:p w:rsidR="007B0B15" w:rsidRPr="00DF6DD7" w:rsidRDefault="007B0B15" w:rsidP="007B0B15">
      <w:pPr>
        <w:jc w:val="both"/>
        <w:rPr>
          <w:lang w:val="sr-Cyrl-CS"/>
        </w:rPr>
      </w:pPr>
    </w:p>
    <w:p w:rsidR="007B0B15" w:rsidRPr="00DF6DD7" w:rsidRDefault="007B0B15" w:rsidP="007B0B15">
      <w:pPr>
        <w:jc w:val="both"/>
        <w:rPr>
          <w:lang w:val="sr-Cyrl-CS"/>
        </w:rPr>
      </w:pPr>
    </w:p>
    <w:p w:rsidR="007B0B15" w:rsidRPr="00DF6DD7" w:rsidRDefault="007B0B15" w:rsidP="007B0B15">
      <w:pPr>
        <w:jc w:val="both"/>
        <w:rPr>
          <w:lang w:val="sr-Cyrl-CS"/>
        </w:rPr>
      </w:pPr>
      <w:r w:rsidRPr="00DF6DD7">
        <w:rPr>
          <w:lang w:val="sr-Cyrl-CS"/>
        </w:rPr>
        <w:t>Дана, ____. ____. 201</w:t>
      </w:r>
      <w:r>
        <w:rPr>
          <w:lang w:val="sr-Cyrl-CS"/>
        </w:rPr>
        <w:t>5</w:t>
      </w:r>
      <w:r w:rsidRPr="00DF6DD7">
        <w:rPr>
          <w:lang w:val="sr-Cyrl-CS"/>
        </w:rPr>
        <w:t>. године</w:t>
      </w:r>
    </w:p>
    <w:p w:rsidR="007B0B15" w:rsidRPr="00DF6DD7" w:rsidRDefault="007B0B15" w:rsidP="007B0B15">
      <w:pPr>
        <w:jc w:val="both"/>
        <w:rPr>
          <w:lang w:val="sr-Cyrl-CS"/>
        </w:rPr>
      </w:pPr>
    </w:p>
    <w:p w:rsidR="007B0B15" w:rsidRPr="00DF6DD7" w:rsidRDefault="007B0B15" w:rsidP="007B0B15">
      <w:pPr>
        <w:jc w:val="both"/>
        <w:rPr>
          <w:lang w:val="sr-Cyrl-CS"/>
        </w:rPr>
      </w:pPr>
    </w:p>
    <w:p w:rsidR="007B0B15" w:rsidRPr="00DF6DD7" w:rsidRDefault="007B0B15" w:rsidP="007B0B15">
      <w:pPr>
        <w:jc w:val="both"/>
        <w:rPr>
          <w:lang w:val="sr-Cyrl-CS"/>
        </w:rPr>
      </w:pPr>
    </w:p>
    <w:p w:rsidR="007B0B15" w:rsidRPr="00DF6DD7" w:rsidRDefault="007B0B15" w:rsidP="007B0B15">
      <w:pPr>
        <w:jc w:val="both"/>
        <w:rPr>
          <w:lang w:val="sr-Cyrl-CS"/>
        </w:rPr>
      </w:pPr>
      <w:r w:rsidRPr="00DF6DD7">
        <w:rPr>
          <w:lang w:val="sr-Cyrl-CS"/>
        </w:rPr>
        <w:t xml:space="preserve">                                                                                                  </w:t>
      </w:r>
      <w:r w:rsidRPr="00DF6DD7">
        <w:t xml:space="preserve">     </w:t>
      </w:r>
      <w:r w:rsidRPr="00DF6DD7">
        <w:rPr>
          <w:lang w:val="sr-Cyrl-CS"/>
        </w:rPr>
        <w:t>П о н у ђ а ч</w:t>
      </w:r>
    </w:p>
    <w:p w:rsidR="007B0B15" w:rsidRPr="00DF6DD7" w:rsidRDefault="007B0B15" w:rsidP="007B0B15">
      <w:pPr>
        <w:ind w:left="3540" w:firstLine="708"/>
        <w:jc w:val="both"/>
        <w:rPr>
          <w:lang w:val="sr-Cyrl-CS"/>
        </w:rPr>
      </w:pPr>
      <w:r w:rsidRPr="00DF6DD7">
        <w:rPr>
          <w:lang w:val="sr-Cyrl-CS"/>
        </w:rPr>
        <w:t>м.п</w:t>
      </w:r>
    </w:p>
    <w:p w:rsidR="007B0B15" w:rsidRDefault="007B0B15" w:rsidP="007B0B15">
      <w:pPr>
        <w:ind w:firstLine="720"/>
        <w:jc w:val="both"/>
        <w:rPr>
          <w:lang w:val="sr-Cyrl-CS"/>
        </w:rPr>
      </w:pPr>
      <w:r w:rsidRPr="00DF6DD7">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DF6DD7">
        <w:rPr>
          <w:lang w:val="sr-Cyrl-CS"/>
        </w:rPr>
        <w:t>(потпис овлашћеног лица)</w:t>
      </w:r>
    </w:p>
    <w:p w:rsidR="007B0B15" w:rsidRPr="00DF6DD7" w:rsidRDefault="007B0B15" w:rsidP="007B0B15">
      <w:pPr>
        <w:ind w:firstLine="720"/>
        <w:jc w:val="both"/>
        <w:rPr>
          <w:lang w:val="sr-Cyrl-CS"/>
        </w:rPr>
      </w:pPr>
    </w:p>
    <w:p w:rsidR="007B0B15" w:rsidRDefault="007B0B15" w:rsidP="007B0B15">
      <w:pPr>
        <w:jc w:val="center"/>
      </w:pPr>
    </w:p>
    <w:p w:rsidR="007B0B15" w:rsidRDefault="007B0B15" w:rsidP="007B0B15">
      <w:pPr>
        <w:jc w:val="center"/>
      </w:pPr>
    </w:p>
    <w:p w:rsidR="007B0B15" w:rsidRPr="005740B4" w:rsidRDefault="007B0B15" w:rsidP="007B0B15">
      <w:pPr>
        <w:jc w:val="center"/>
      </w:pPr>
    </w:p>
    <w:p w:rsidR="007B0B15" w:rsidRDefault="007B0B15" w:rsidP="007B0B15">
      <w:pPr>
        <w:jc w:val="both"/>
        <w:rPr>
          <w:sz w:val="22"/>
          <w:szCs w:val="22"/>
          <w:lang w:val="sr-Cyrl-CS"/>
        </w:rPr>
      </w:pPr>
      <w:r w:rsidRPr="005740B4">
        <w:rPr>
          <w:sz w:val="22"/>
          <w:szCs w:val="22"/>
          <w:lang w:val="sr-Cyrl-CS"/>
        </w:rPr>
        <w:t>Напомена: Овлашћење представника понуђача за учешће у поступку отварања понуда овлашћено лице предаје комисији у оригиналу пре почетка отварања понуда иначе не може присуствовати отварању понуда иако је исту доставило у склопу запечаћене понуде.</w:t>
      </w:r>
    </w:p>
    <w:p w:rsidR="007B0B15" w:rsidRPr="00E55A73" w:rsidRDefault="007B0B15" w:rsidP="00E55A73">
      <w:pPr>
        <w:jc w:val="both"/>
        <w:rPr>
          <w:rFonts w:cs="Arial"/>
          <w:sz w:val="22"/>
          <w:szCs w:val="22"/>
          <w:lang w:val="ru-RU"/>
        </w:rPr>
      </w:pPr>
      <w:r w:rsidRPr="004C6649">
        <w:rPr>
          <w:sz w:val="22"/>
          <w:szCs w:val="22"/>
          <w:lang w:val="sr-Cyrl-CS"/>
        </w:rPr>
        <w:t>Приликом предаје понуде понуђач није у обавези да достави Овлашћење представника понуђача за учешће у отварању понуда.</w:t>
      </w:r>
    </w:p>
    <w:p w:rsidR="007B0B15" w:rsidRPr="00207274" w:rsidRDefault="007B0B15" w:rsidP="007B0B15">
      <w:pPr>
        <w:rPr>
          <w:b/>
        </w:rPr>
      </w:pPr>
    </w:p>
    <w:p w:rsidR="007B0B15" w:rsidRPr="00207274" w:rsidRDefault="007B0B15" w:rsidP="007B0B15">
      <w:pPr>
        <w:jc w:val="right"/>
        <w:rPr>
          <w:lang w:val="sr-Cyrl-CS"/>
        </w:rPr>
      </w:pPr>
      <w:r w:rsidRPr="00207274">
        <w:rPr>
          <w:lang w:val="sr-Cyrl-BA"/>
        </w:rPr>
        <w:lastRenderedPageBreak/>
        <w:t xml:space="preserve">Образац </w:t>
      </w:r>
      <w:r w:rsidRPr="00207274">
        <w:rPr>
          <w:lang w:val="sr-Cyrl-CS"/>
        </w:rPr>
        <w:t>13</w:t>
      </w:r>
      <w:r w:rsidRPr="00207274">
        <w:rPr>
          <w:b/>
          <w:i/>
          <w:iCs/>
        </w:rPr>
        <w:tab/>
      </w:r>
      <w:r w:rsidRPr="00207274">
        <w:rPr>
          <w:b/>
          <w:i/>
          <w:iCs/>
        </w:rPr>
        <w:tab/>
      </w:r>
      <w:r w:rsidRPr="00207274">
        <w:rPr>
          <w:i/>
          <w:szCs w:val="22"/>
          <w:lang w:val="sr-Latn-CS"/>
        </w:rPr>
        <w:t xml:space="preserve">                                                                                          </w:t>
      </w:r>
      <w:r w:rsidRPr="00207274">
        <w:rPr>
          <w:b/>
          <w:i/>
          <w:lang w:val="ru-RU"/>
        </w:rPr>
        <w:t xml:space="preserve"> </w:t>
      </w:r>
    </w:p>
    <w:p w:rsidR="007B0B15" w:rsidRPr="00207274" w:rsidRDefault="007B0B15" w:rsidP="007B0B15">
      <w:pPr>
        <w:tabs>
          <w:tab w:val="left" w:pos="90"/>
        </w:tabs>
        <w:ind w:left="450"/>
        <w:jc w:val="both"/>
        <w:rPr>
          <w:bCs/>
          <w:sz w:val="16"/>
          <w:szCs w:val="16"/>
          <w:lang w:val="ru-RU"/>
        </w:rPr>
      </w:pPr>
    </w:p>
    <w:p w:rsidR="007B0B15" w:rsidRPr="00207274" w:rsidRDefault="007B0B15" w:rsidP="007B0B15">
      <w:pPr>
        <w:ind w:left="1560" w:hanging="1560"/>
        <w:jc w:val="center"/>
        <w:rPr>
          <w:b/>
          <w:lang w:val="sr-Cyrl-CS"/>
        </w:rPr>
      </w:pPr>
      <w:r w:rsidRPr="00207274">
        <w:rPr>
          <w:b/>
          <w:lang w:val="sr-Cyrl-CS"/>
        </w:rPr>
        <w:t xml:space="preserve">18. ОБРАЗАЦ ЗА ДОКАЗИВАЊЕ ИСПУЊЕНОСТИ УСЛОВА </w:t>
      </w:r>
    </w:p>
    <w:p w:rsidR="007B0B15" w:rsidRPr="00207274" w:rsidRDefault="007B0B15" w:rsidP="007B0B15">
      <w:pPr>
        <w:jc w:val="both"/>
        <w:rPr>
          <w:lang w:val="sr-Cyrl-CS"/>
        </w:rPr>
      </w:pPr>
      <w:r w:rsidRPr="00207274">
        <w:rPr>
          <w:lang w:val="sr-Cyrl-CS"/>
        </w:rPr>
        <w:t>При састављању понуде у потпуности смо поштовали услове наручиоца из конкурсне документације, упознати смо са свим условима и с тим у вези прилажемо следеће прилоге и обрасце за доказивање испуњености обавезних и додатних услова и то:</w:t>
      </w:r>
    </w:p>
    <w:p w:rsidR="007B0B15" w:rsidRPr="00207274" w:rsidRDefault="007B0B15" w:rsidP="007B0B15">
      <w:pPr>
        <w:tabs>
          <w:tab w:val="left" w:pos="1170"/>
        </w:tabs>
        <w:jc w:val="both"/>
        <w:rPr>
          <w:sz w:val="16"/>
          <w:szCs w:val="16"/>
          <w:lang w:val="sr-Cyrl-CS"/>
        </w:rPr>
      </w:pPr>
    </w:p>
    <w:tbl>
      <w:tblPr>
        <w:tblW w:w="9496" w:type="dxa"/>
        <w:jc w:val="center"/>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3"/>
        <w:gridCol w:w="7067"/>
        <w:gridCol w:w="864"/>
        <w:gridCol w:w="852"/>
      </w:tblGrid>
      <w:tr w:rsidR="007B0B15" w:rsidRPr="00207274" w:rsidTr="00B653E6">
        <w:trPr>
          <w:jc w:val="center"/>
        </w:trPr>
        <w:tc>
          <w:tcPr>
            <w:tcW w:w="713" w:type="dxa"/>
            <w:shd w:val="clear" w:color="auto" w:fill="D9D9D9"/>
            <w:vAlign w:val="center"/>
          </w:tcPr>
          <w:p w:rsidR="007B0B15" w:rsidRPr="00207274" w:rsidRDefault="007B0B15" w:rsidP="00B653E6">
            <w:pPr>
              <w:tabs>
                <w:tab w:val="left" w:pos="1170"/>
              </w:tabs>
              <w:jc w:val="center"/>
              <w:rPr>
                <w:b/>
                <w:lang w:val="sr-Cyrl-CS"/>
              </w:rPr>
            </w:pPr>
            <w:r w:rsidRPr="00207274">
              <w:rPr>
                <w:b/>
                <w:sz w:val="22"/>
                <w:szCs w:val="22"/>
                <w:lang w:val="sr-Cyrl-CS"/>
              </w:rPr>
              <w:t>Ред. бр.</w:t>
            </w:r>
          </w:p>
        </w:tc>
        <w:tc>
          <w:tcPr>
            <w:tcW w:w="7067" w:type="dxa"/>
            <w:shd w:val="clear" w:color="auto" w:fill="D9D9D9"/>
            <w:vAlign w:val="center"/>
          </w:tcPr>
          <w:p w:rsidR="007B0B15" w:rsidRPr="00207274" w:rsidRDefault="007B0B15" w:rsidP="00B653E6">
            <w:pPr>
              <w:tabs>
                <w:tab w:val="left" w:pos="1170"/>
              </w:tabs>
              <w:jc w:val="center"/>
              <w:rPr>
                <w:b/>
                <w:lang w:val="sr-Cyrl-CS"/>
              </w:rPr>
            </w:pPr>
            <w:r w:rsidRPr="00207274">
              <w:rPr>
                <w:b/>
                <w:lang w:val="sr-Cyrl-CS"/>
              </w:rPr>
              <w:t>НАЗИВ ДОКУМЕНТА – ОБРАСЦА</w:t>
            </w:r>
          </w:p>
        </w:tc>
        <w:tc>
          <w:tcPr>
            <w:tcW w:w="864" w:type="dxa"/>
            <w:shd w:val="clear" w:color="auto" w:fill="D9D9D9"/>
            <w:vAlign w:val="center"/>
          </w:tcPr>
          <w:p w:rsidR="007B0B15" w:rsidRPr="00207274" w:rsidRDefault="007B0B15" w:rsidP="00B653E6">
            <w:pPr>
              <w:tabs>
                <w:tab w:val="left" w:pos="1170"/>
              </w:tabs>
              <w:rPr>
                <w:sz w:val="20"/>
                <w:szCs w:val="20"/>
                <w:lang w:val="sr-Cyrl-CS"/>
              </w:rPr>
            </w:pPr>
          </w:p>
        </w:tc>
        <w:tc>
          <w:tcPr>
            <w:tcW w:w="852" w:type="dxa"/>
            <w:shd w:val="clear" w:color="auto" w:fill="D9D9D9"/>
            <w:vAlign w:val="center"/>
          </w:tcPr>
          <w:p w:rsidR="007B0B15" w:rsidRPr="00207274" w:rsidRDefault="007B0B15" w:rsidP="00B653E6">
            <w:pPr>
              <w:tabs>
                <w:tab w:val="left" w:pos="1170"/>
              </w:tabs>
              <w:jc w:val="center"/>
              <w:rPr>
                <w:lang w:val="sr-Cyrl-CS"/>
              </w:rPr>
            </w:pP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1.</w:t>
            </w:r>
          </w:p>
        </w:tc>
        <w:tc>
          <w:tcPr>
            <w:tcW w:w="7067" w:type="dxa"/>
            <w:shd w:val="clear" w:color="auto" w:fill="auto"/>
            <w:vAlign w:val="center"/>
          </w:tcPr>
          <w:p w:rsidR="007B0B15" w:rsidRPr="00207274" w:rsidRDefault="007B0B15" w:rsidP="00B653E6">
            <w:pPr>
              <w:tabs>
                <w:tab w:val="left" w:pos="1170"/>
              </w:tabs>
              <w:jc w:val="both"/>
              <w:rPr>
                <w:sz w:val="20"/>
                <w:szCs w:val="20"/>
                <w:lang w:val="sr-Cyrl-CS"/>
              </w:rPr>
            </w:pPr>
            <w:r w:rsidRPr="00207274">
              <w:rPr>
                <w:b/>
                <w:sz w:val="20"/>
                <w:szCs w:val="20"/>
                <w:lang w:val="sr-Cyrl-CS"/>
              </w:rPr>
              <w:t xml:space="preserve">ОБРАЗАЦ 1 – </w:t>
            </w:r>
            <w:r w:rsidRPr="00207274">
              <w:rPr>
                <w:sz w:val="20"/>
                <w:szCs w:val="20"/>
                <w:lang w:val="sr-Cyrl-CS"/>
              </w:rPr>
              <w:t xml:space="preserve">Образац </w:t>
            </w:r>
            <w:r w:rsidRPr="00207274">
              <w:rPr>
                <w:rFonts w:eastAsia="TimesNewRomanPSMT"/>
                <w:sz w:val="22"/>
                <w:szCs w:val="22"/>
              </w:rPr>
              <w:t xml:space="preserve">структуре цена </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2.</w:t>
            </w:r>
          </w:p>
        </w:tc>
        <w:tc>
          <w:tcPr>
            <w:tcW w:w="7067" w:type="dxa"/>
            <w:shd w:val="clear" w:color="auto" w:fill="auto"/>
            <w:vAlign w:val="center"/>
          </w:tcPr>
          <w:p w:rsidR="007B0B15" w:rsidRPr="00207274" w:rsidRDefault="007B0B15" w:rsidP="00B653E6">
            <w:pPr>
              <w:tabs>
                <w:tab w:val="left" w:pos="1170"/>
              </w:tabs>
              <w:jc w:val="both"/>
              <w:rPr>
                <w:b/>
                <w:sz w:val="20"/>
                <w:szCs w:val="20"/>
                <w:lang w:val="sr-Cyrl-CS"/>
              </w:rPr>
            </w:pPr>
            <w:r w:rsidRPr="00207274">
              <w:rPr>
                <w:b/>
                <w:sz w:val="20"/>
                <w:szCs w:val="20"/>
                <w:lang w:val="sr-Cyrl-CS"/>
              </w:rPr>
              <w:t xml:space="preserve">ОБРАЗАЦ  2 -  </w:t>
            </w:r>
            <w:r w:rsidRPr="00207274">
              <w:rPr>
                <w:sz w:val="20"/>
                <w:szCs w:val="20"/>
                <w:lang w:val="sr-Cyrl-CS"/>
              </w:rPr>
              <w:t>Образац понуде</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 xml:space="preserve">Да </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3.</w:t>
            </w:r>
          </w:p>
        </w:tc>
        <w:tc>
          <w:tcPr>
            <w:tcW w:w="7067" w:type="dxa"/>
            <w:shd w:val="clear" w:color="auto" w:fill="auto"/>
            <w:vAlign w:val="center"/>
          </w:tcPr>
          <w:p w:rsidR="007B0B15" w:rsidRPr="00207274" w:rsidRDefault="007B0B15" w:rsidP="00B653E6">
            <w:pPr>
              <w:tabs>
                <w:tab w:val="left" w:pos="1170"/>
              </w:tabs>
              <w:jc w:val="both"/>
              <w:rPr>
                <w:sz w:val="20"/>
                <w:szCs w:val="20"/>
                <w:lang w:val="sr-Cyrl-CS"/>
              </w:rPr>
            </w:pPr>
            <w:r w:rsidRPr="00207274">
              <w:rPr>
                <w:b/>
                <w:sz w:val="20"/>
                <w:szCs w:val="20"/>
                <w:lang w:val="sr-Cyrl-CS"/>
              </w:rPr>
              <w:t xml:space="preserve">ОБРАЗАЦ 3 – </w:t>
            </w:r>
            <w:r w:rsidRPr="00207274">
              <w:rPr>
                <w:sz w:val="20"/>
                <w:szCs w:val="20"/>
                <w:lang w:val="sr-Cyrl-CS"/>
              </w:rPr>
              <w:t>Изјава понуђача о испуњености и доказивању обавезних услова у складу са чл.75.  и додатне услове из члана 76 ЗНЈ из конкурсне докементације</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4.</w:t>
            </w:r>
          </w:p>
        </w:tc>
        <w:tc>
          <w:tcPr>
            <w:tcW w:w="7067" w:type="dxa"/>
            <w:shd w:val="clear" w:color="auto" w:fill="auto"/>
            <w:vAlign w:val="center"/>
          </w:tcPr>
          <w:p w:rsidR="007B0B15" w:rsidRPr="00207274" w:rsidRDefault="007B0B15" w:rsidP="00B653E6">
            <w:pPr>
              <w:tabs>
                <w:tab w:val="left" w:pos="1170"/>
              </w:tabs>
              <w:jc w:val="both"/>
              <w:rPr>
                <w:b/>
                <w:sz w:val="20"/>
                <w:szCs w:val="20"/>
                <w:lang w:val="sr-Cyrl-CS"/>
              </w:rPr>
            </w:pPr>
            <w:r w:rsidRPr="00207274">
              <w:rPr>
                <w:b/>
                <w:sz w:val="20"/>
                <w:szCs w:val="20"/>
                <w:lang w:val="sr-Cyrl-CS"/>
              </w:rPr>
              <w:t xml:space="preserve">ОБРАЗАЦ 4 – </w:t>
            </w:r>
            <w:r w:rsidRPr="00207274">
              <w:rPr>
                <w:sz w:val="20"/>
                <w:szCs w:val="20"/>
                <w:lang w:val="sr-Cyrl-CS"/>
              </w:rPr>
              <w:t>Образац изјаве о поштовању обавеза из чл. 75. став 2. ЗЈН</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ind w:left="-509" w:firstLine="509"/>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5.</w:t>
            </w:r>
          </w:p>
        </w:tc>
        <w:tc>
          <w:tcPr>
            <w:tcW w:w="7067" w:type="dxa"/>
            <w:shd w:val="clear" w:color="auto" w:fill="auto"/>
            <w:vAlign w:val="center"/>
          </w:tcPr>
          <w:p w:rsidR="007B0B15" w:rsidRPr="00207274" w:rsidRDefault="007B0B15" w:rsidP="00B653E6">
            <w:pPr>
              <w:tabs>
                <w:tab w:val="left" w:pos="1170"/>
              </w:tabs>
              <w:jc w:val="both"/>
              <w:rPr>
                <w:b/>
                <w:sz w:val="20"/>
                <w:szCs w:val="20"/>
                <w:lang w:val="sr-Cyrl-CS"/>
              </w:rPr>
            </w:pPr>
            <w:r w:rsidRPr="00207274">
              <w:rPr>
                <w:b/>
                <w:sz w:val="20"/>
                <w:szCs w:val="20"/>
                <w:lang w:val="sr-Cyrl-CS"/>
              </w:rPr>
              <w:t xml:space="preserve">ОБРАЗАЦ 5 – </w:t>
            </w:r>
            <w:r w:rsidRPr="00207274">
              <w:rPr>
                <w:sz w:val="20"/>
                <w:szCs w:val="20"/>
                <w:lang w:val="sr-Cyrl-CS"/>
              </w:rPr>
              <w:t>Доказ о испуњености услова који су јавно доступни на интернет страницама надлежних органа</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ind w:left="-509" w:firstLine="509"/>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6.</w:t>
            </w:r>
          </w:p>
        </w:tc>
        <w:tc>
          <w:tcPr>
            <w:tcW w:w="7067" w:type="dxa"/>
            <w:shd w:val="clear" w:color="auto" w:fill="auto"/>
            <w:vAlign w:val="center"/>
          </w:tcPr>
          <w:p w:rsidR="007B0B15" w:rsidRPr="00207274" w:rsidRDefault="007B0B15" w:rsidP="00B653E6">
            <w:pPr>
              <w:tabs>
                <w:tab w:val="left" w:pos="1170"/>
              </w:tabs>
              <w:jc w:val="both"/>
              <w:rPr>
                <w:sz w:val="20"/>
                <w:szCs w:val="20"/>
                <w:lang w:val="sr-Cyrl-CS"/>
              </w:rPr>
            </w:pPr>
            <w:r w:rsidRPr="00207274">
              <w:rPr>
                <w:b/>
                <w:sz w:val="20"/>
                <w:szCs w:val="20"/>
                <w:lang w:val="sr-Cyrl-CS"/>
              </w:rPr>
              <w:t xml:space="preserve">ОБРАЗАЦ  6 -  </w:t>
            </w:r>
            <w:r w:rsidRPr="00207274">
              <w:rPr>
                <w:sz w:val="20"/>
                <w:szCs w:val="20"/>
                <w:lang w:val="sr-Cyrl-CS"/>
              </w:rPr>
              <w:t>Изјава понуђача о ангажовању подизвођача</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7.</w:t>
            </w:r>
          </w:p>
        </w:tc>
        <w:tc>
          <w:tcPr>
            <w:tcW w:w="7067" w:type="dxa"/>
            <w:shd w:val="clear" w:color="auto" w:fill="auto"/>
            <w:vAlign w:val="center"/>
          </w:tcPr>
          <w:p w:rsidR="007B0B15" w:rsidRPr="00207274" w:rsidRDefault="007B0B15" w:rsidP="00B653E6">
            <w:pPr>
              <w:tabs>
                <w:tab w:val="left" w:pos="1170"/>
              </w:tabs>
              <w:jc w:val="both"/>
              <w:rPr>
                <w:b/>
                <w:sz w:val="20"/>
                <w:szCs w:val="20"/>
                <w:lang w:val="sr-Cyrl-CS"/>
              </w:rPr>
            </w:pPr>
            <w:r w:rsidRPr="00207274">
              <w:rPr>
                <w:b/>
                <w:sz w:val="20"/>
                <w:szCs w:val="20"/>
                <w:lang w:val="sr-Cyrl-CS"/>
              </w:rPr>
              <w:t xml:space="preserve">ОБРАЗАЦ  7 -  </w:t>
            </w:r>
            <w:r w:rsidRPr="00207274">
              <w:rPr>
                <w:sz w:val="20"/>
                <w:szCs w:val="20"/>
                <w:lang w:val="sr-Cyrl-CS"/>
              </w:rPr>
              <w:t>Опши подаци о подизвођачу</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8.</w:t>
            </w:r>
          </w:p>
        </w:tc>
        <w:tc>
          <w:tcPr>
            <w:tcW w:w="7067" w:type="dxa"/>
            <w:shd w:val="clear" w:color="auto" w:fill="auto"/>
            <w:vAlign w:val="center"/>
          </w:tcPr>
          <w:p w:rsidR="007B0B15" w:rsidRPr="00207274" w:rsidRDefault="007B0B15" w:rsidP="00B653E6">
            <w:pPr>
              <w:tabs>
                <w:tab w:val="left" w:pos="1170"/>
              </w:tabs>
              <w:jc w:val="both"/>
              <w:rPr>
                <w:sz w:val="20"/>
                <w:szCs w:val="20"/>
              </w:rPr>
            </w:pPr>
            <w:r w:rsidRPr="00207274">
              <w:rPr>
                <w:b/>
                <w:sz w:val="20"/>
                <w:szCs w:val="20"/>
                <w:lang w:val="sr-Cyrl-CS"/>
              </w:rPr>
              <w:t xml:space="preserve">ОБРАЗАЦ 8 – </w:t>
            </w:r>
            <w:r w:rsidRPr="00207274">
              <w:rPr>
                <w:sz w:val="20"/>
                <w:szCs w:val="20"/>
                <w:lang w:val="sr-Cyrl-CS"/>
              </w:rPr>
              <w:t>Општи подаци о члану групе понуђача</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9.</w:t>
            </w:r>
          </w:p>
        </w:tc>
        <w:tc>
          <w:tcPr>
            <w:tcW w:w="7067" w:type="dxa"/>
            <w:shd w:val="clear" w:color="auto" w:fill="auto"/>
            <w:vAlign w:val="center"/>
          </w:tcPr>
          <w:p w:rsidR="007B0B15" w:rsidRPr="00207274" w:rsidRDefault="007B0B15" w:rsidP="00B653E6">
            <w:pPr>
              <w:tabs>
                <w:tab w:val="left" w:pos="1170"/>
              </w:tabs>
              <w:jc w:val="both"/>
              <w:rPr>
                <w:sz w:val="20"/>
                <w:szCs w:val="20"/>
                <w:lang w:val="sr-Cyrl-CS"/>
              </w:rPr>
            </w:pPr>
            <w:r w:rsidRPr="00207274">
              <w:rPr>
                <w:b/>
                <w:sz w:val="20"/>
                <w:szCs w:val="20"/>
                <w:lang w:val="sr-Cyrl-CS"/>
              </w:rPr>
              <w:t xml:space="preserve">ОБРАЗАЦ 9 – </w:t>
            </w:r>
            <w:r w:rsidRPr="00207274">
              <w:rPr>
                <w:sz w:val="20"/>
                <w:szCs w:val="20"/>
                <w:lang w:val="sr-Cyrl-CS"/>
              </w:rPr>
              <w:t>Обрачун трошкова припреме понуде</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10.</w:t>
            </w:r>
          </w:p>
        </w:tc>
        <w:tc>
          <w:tcPr>
            <w:tcW w:w="7067" w:type="dxa"/>
            <w:shd w:val="clear" w:color="auto" w:fill="auto"/>
            <w:vAlign w:val="center"/>
          </w:tcPr>
          <w:p w:rsidR="007B0B15" w:rsidRPr="00207274" w:rsidRDefault="007B0B15" w:rsidP="00B653E6">
            <w:pPr>
              <w:tabs>
                <w:tab w:val="left" w:pos="1170"/>
              </w:tabs>
              <w:jc w:val="both"/>
              <w:rPr>
                <w:b/>
                <w:sz w:val="20"/>
                <w:szCs w:val="20"/>
                <w:lang w:val="sr-Cyrl-CS"/>
              </w:rPr>
            </w:pPr>
            <w:r w:rsidRPr="00207274">
              <w:rPr>
                <w:b/>
                <w:sz w:val="20"/>
                <w:szCs w:val="20"/>
                <w:lang w:val="sr-Cyrl-CS"/>
              </w:rPr>
              <w:t xml:space="preserve">ОБРАЗАЦ 10 – </w:t>
            </w:r>
            <w:r w:rsidRPr="00207274">
              <w:rPr>
                <w:sz w:val="20"/>
                <w:szCs w:val="20"/>
                <w:lang w:val="sr-Cyrl-CS"/>
              </w:rPr>
              <w:t>Изјава о независној понуди</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11.</w:t>
            </w:r>
          </w:p>
        </w:tc>
        <w:tc>
          <w:tcPr>
            <w:tcW w:w="7067" w:type="dxa"/>
            <w:shd w:val="clear" w:color="auto" w:fill="auto"/>
            <w:vAlign w:val="center"/>
          </w:tcPr>
          <w:p w:rsidR="007B0B15" w:rsidRPr="00207274" w:rsidRDefault="007B0B15" w:rsidP="00B653E6">
            <w:pPr>
              <w:tabs>
                <w:tab w:val="left" w:pos="1170"/>
              </w:tabs>
              <w:jc w:val="both"/>
              <w:rPr>
                <w:b/>
                <w:sz w:val="20"/>
                <w:szCs w:val="20"/>
                <w:lang w:val="sr-Cyrl-CS"/>
              </w:rPr>
            </w:pPr>
            <w:r w:rsidRPr="00207274">
              <w:rPr>
                <w:b/>
                <w:sz w:val="20"/>
                <w:szCs w:val="20"/>
                <w:lang w:val="sr-Cyrl-CS"/>
              </w:rPr>
              <w:t xml:space="preserve">ОБРАЗАЦ 11 – </w:t>
            </w:r>
            <w:r w:rsidRPr="00207274">
              <w:rPr>
                <w:sz w:val="20"/>
                <w:szCs w:val="20"/>
                <w:lang w:val="sr-Cyrl-CS"/>
              </w:rPr>
              <w:t>Модел уговора о извођењу радова</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12.</w:t>
            </w:r>
          </w:p>
        </w:tc>
        <w:tc>
          <w:tcPr>
            <w:tcW w:w="7067" w:type="dxa"/>
            <w:shd w:val="clear" w:color="auto" w:fill="auto"/>
            <w:vAlign w:val="center"/>
          </w:tcPr>
          <w:p w:rsidR="007B0B15" w:rsidRPr="00207274" w:rsidRDefault="007B0B15" w:rsidP="00B653E6">
            <w:pPr>
              <w:tabs>
                <w:tab w:val="left" w:pos="1170"/>
              </w:tabs>
              <w:jc w:val="both"/>
              <w:rPr>
                <w:b/>
                <w:sz w:val="20"/>
                <w:szCs w:val="20"/>
                <w:lang w:val="sr-Cyrl-CS"/>
              </w:rPr>
            </w:pPr>
            <w:r w:rsidRPr="00207274">
              <w:rPr>
                <w:b/>
                <w:sz w:val="20"/>
                <w:szCs w:val="20"/>
                <w:lang w:val="sr-Cyrl-CS"/>
              </w:rPr>
              <w:t xml:space="preserve">ОБРАЗАЦ 12 – </w:t>
            </w:r>
            <w:r w:rsidRPr="00207274">
              <w:rPr>
                <w:sz w:val="20"/>
                <w:szCs w:val="20"/>
                <w:lang w:val="sr-Cyrl-CS"/>
              </w:rPr>
              <w:t xml:space="preserve">Овлашћење представника понуђача </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13.</w:t>
            </w:r>
          </w:p>
        </w:tc>
        <w:tc>
          <w:tcPr>
            <w:tcW w:w="7067" w:type="dxa"/>
            <w:shd w:val="clear" w:color="auto" w:fill="auto"/>
            <w:vAlign w:val="center"/>
          </w:tcPr>
          <w:p w:rsidR="007B0B15" w:rsidRPr="00207274" w:rsidRDefault="007B0B15" w:rsidP="00B653E6">
            <w:pPr>
              <w:tabs>
                <w:tab w:val="left" w:pos="1170"/>
              </w:tabs>
              <w:jc w:val="both"/>
              <w:rPr>
                <w:b/>
                <w:sz w:val="20"/>
                <w:szCs w:val="20"/>
                <w:lang w:val="sr-Cyrl-CS"/>
              </w:rPr>
            </w:pPr>
            <w:r w:rsidRPr="00207274">
              <w:rPr>
                <w:b/>
                <w:sz w:val="20"/>
                <w:szCs w:val="20"/>
                <w:lang w:val="sr-Cyrl-CS"/>
              </w:rPr>
              <w:t xml:space="preserve">ОБРАЗАЦ 13 – </w:t>
            </w:r>
            <w:r w:rsidRPr="00207274">
              <w:rPr>
                <w:sz w:val="20"/>
                <w:szCs w:val="20"/>
                <w:lang w:val="sr-Cyrl-CS"/>
              </w:rPr>
              <w:t>Образац за доказивање испуњености услова</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r w:rsidRPr="00207274">
              <w:rPr>
                <w:b/>
                <w:sz w:val="20"/>
                <w:szCs w:val="20"/>
                <w:lang w:val="sr-Cyrl-CS"/>
              </w:rPr>
              <w:t>14.</w:t>
            </w:r>
          </w:p>
        </w:tc>
        <w:tc>
          <w:tcPr>
            <w:tcW w:w="7067" w:type="dxa"/>
            <w:shd w:val="clear" w:color="auto" w:fill="auto"/>
            <w:vAlign w:val="center"/>
          </w:tcPr>
          <w:p w:rsidR="007B0B15" w:rsidRPr="00207274" w:rsidRDefault="007B0B15" w:rsidP="00B653E6">
            <w:pPr>
              <w:tabs>
                <w:tab w:val="left" w:pos="1170"/>
              </w:tabs>
              <w:jc w:val="both"/>
              <w:rPr>
                <w:sz w:val="20"/>
                <w:szCs w:val="20"/>
              </w:rPr>
            </w:pPr>
            <w:r w:rsidRPr="00207274">
              <w:rPr>
                <w:rStyle w:val="Heading40"/>
                <w:i w:val="0"/>
                <w:sz w:val="20"/>
                <w:szCs w:val="20"/>
                <w:lang w:eastAsia="sr-Cyrl-CS"/>
              </w:rPr>
              <w:t>Меница, менично овлашћење за озбиљност понуде у складу са условима наведеним у 5. Поглављу, тачка 14.1. захтев за регистрацију менице код НБС и депо картон</w:t>
            </w: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Да</w:t>
            </w: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r w:rsidRPr="00207274">
              <w:rPr>
                <w:sz w:val="20"/>
                <w:szCs w:val="20"/>
                <w:lang w:val="sr-Cyrl-CS"/>
              </w:rPr>
              <w:t>не</w:t>
            </w: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p>
        </w:tc>
        <w:tc>
          <w:tcPr>
            <w:tcW w:w="7067" w:type="dxa"/>
            <w:shd w:val="clear" w:color="auto" w:fill="auto"/>
            <w:vAlign w:val="center"/>
          </w:tcPr>
          <w:p w:rsidR="007B0B15" w:rsidRPr="00207274" w:rsidRDefault="007B0B15" w:rsidP="00B653E6">
            <w:pPr>
              <w:tabs>
                <w:tab w:val="left" w:pos="1170"/>
              </w:tabs>
              <w:jc w:val="both"/>
              <w:rPr>
                <w:b/>
                <w:sz w:val="20"/>
                <w:szCs w:val="20"/>
                <w:lang w:val="sr-Cyrl-CS"/>
              </w:rPr>
            </w:pPr>
          </w:p>
        </w:tc>
        <w:tc>
          <w:tcPr>
            <w:tcW w:w="1716" w:type="dxa"/>
            <w:gridSpan w:val="2"/>
            <w:shd w:val="clear" w:color="auto" w:fill="auto"/>
            <w:vAlign w:val="center"/>
          </w:tcPr>
          <w:p w:rsidR="007B0B15" w:rsidRPr="00207274" w:rsidRDefault="007B0B15" w:rsidP="00B653E6">
            <w:pPr>
              <w:tabs>
                <w:tab w:val="left" w:pos="1170"/>
              </w:tabs>
              <w:jc w:val="center"/>
              <w:rPr>
                <w:sz w:val="20"/>
                <w:szCs w:val="20"/>
                <w:lang w:val="sr-Cyrl-CS"/>
              </w:rPr>
            </w:pP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p>
        </w:tc>
        <w:tc>
          <w:tcPr>
            <w:tcW w:w="7067" w:type="dxa"/>
            <w:shd w:val="clear" w:color="auto" w:fill="auto"/>
            <w:vAlign w:val="center"/>
          </w:tcPr>
          <w:p w:rsidR="007B0B15" w:rsidRPr="00207274" w:rsidRDefault="007B0B15" w:rsidP="00B653E6">
            <w:pPr>
              <w:pStyle w:val="Bodytext210"/>
              <w:shd w:val="clear" w:color="auto" w:fill="auto"/>
              <w:tabs>
                <w:tab w:val="left" w:pos="1865"/>
              </w:tabs>
              <w:spacing w:after="0" w:line="274" w:lineRule="exact"/>
              <w:ind w:left="-111" w:firstLine="0"/>
              <w:jc w:val="both"/>
              <w:rPr>
                <w:rStyle w:val="Bodytext21"/>
                <w:rFonts w:ascii="Times New Roman" w:hAnsi="Times New Roman"/>
                <w:b/>
                <w:color w:val="000000"/>
                <w:u w:val="single"/>
                <w:lang w:val="sr-Cyrl-CS" w:eastAsia="sr-Cyrl-CS"/>
              </w:rPr>
            </w:pPr>
          </w:p>
        </w:tc>
        <w:tc>
          <w:tcPr>
            <w:tcW w:w="1716" w:type="dxa"/>
            <w:gridSpan w:val="2"/>
            <w:shd w:val="clear" w:color="auto" w:fill="auto"/>
            <w:vAlign w:val="center"/>
          </w:tcPr>
          <w:p w:rsidR="007B0B15" w:rsidRPr="00207274" w:rsidRDefault="007B0B15" w:rsidP="00B653E6">
            <w:pPr>
              <w:tabs>
                <w:tab w:val="left" w:pos="1170"/>
              </w:tabs>
              <w:jc w:val="center"/>
              <w:rPr>
                <w:sz w:val="20"/>
                <w:szCs w:val="20"/>
                <w:lang w:val="sr-Cyrl-CS"/>
              </w:rPr>
            </w:pP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p>
        </w:tc>
        <w:tc>
          <w:tcPr>
            <w:tcW w:w="7067" w:type="dxa"/>
            <w:shd w:val="clear" w:color="auto" w:fill="auto"/>
            <w:vAlign w:val="center"/>
          </w:tcPr>
          <w:p w:rsidR="007B0B15" w:rsidRPr="00207274" w:rsidRDefault="007B0B15" w:rsidP="00B653E6">
            <w:pPr>
              <w:ind w:left="-111"/>
              <w:jc w:val="both"/>
              <w:rPr>
                <w:b/>
                <w:u w:val="single"/>
                <w:lang w:val="ru-RU"/>
              </w:rPr>
            </w:pP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p>
        </w:tc>
        <w:tc>
          <w:tcPr>
            <w:tcW w:w="7067" w:type="dxa"/>
            <w:shd w:val="clear" w:color="auto" w:fill="auto"/>
            <w:vAlign w:val="center"/>
          </w:tcPr>
          <w:p w:rsidR="007B0B15" w:rsidRPr="00207274" w:rsidRDefault="007B0B15" w:rsidP="00B653E6">
            <w:pPr>
              <w:pStyle w:val="Bodytext210"/>
              <w:shd w:val="clear" w:color="auto" w:fill="auto"/>
              <w:tabs>
                <w:tab w:val="left" w:pos="1865"/>
              </w:tabs>
              <w:spacing w:after="0" w:line="274" w:lineRule="exact"/>
              <w:ind w:left="-111" w:firstLine="0"/>
              <w:jc w:val="both"/>
              <w:rPr>
                <w:rStyle w:val="Bodytext21"/>
                <w:rFonts w:ascii="Times New Roman" w:hAnsi="Times New Roman"/>
                <w:color w:val="000000"/>
                <w:lang w:val="sr-Cyrl-CS" w:eastAsia="sr-Cyrl-CS"/>
              </w:rPr>
            </w:pP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p>
        </w:tc>
        <w:tc>
          <w:tcPr>
            <w:tcW w:w="7067" w:type="dxa"/>
            <w:shd w:val="clear" w:color="auto" w:fill="auto"/>
            <w:vAlign w:val="center"/>
          </w:tcPr>
          <w:p w:rsidR="007B0B15" w:rsidRPr="00207274" w:rsidRDefault="007B0B15" w:rsidP="00B653E6">
            <w:pPr>
              <w:pStyle w:val="Bodytext210"/>
              <w:shd w:val="clear" w:color="auto" w:fill="auto"/>
              <w:tabs>
                <w:tab w:val="left" w:pos="1865"/>
              </w:tabs>
              <w:spacing w:after="0" w:line="274" w:lineRule="exact"/>
              <w:ind w:firstLine="0"/>
              <w:jc w:val="both"/>
              <w:rPr>
                <w:rStyle w:val="Bodytext21"/>
                <w:rFonts w:ascii="Times New Roman" w:hAnsi="Times New Roman"/>
                <w:color w:val="000000"/>
                <w:lang w:val="sr-Cyrl-CS" w:eastAsia="sr-Cyrl-CS"/>
              </w:rPr>
            </w:pPr>
          </w:p>
        </w:tc>
        <w:tc>
          <w:tcPr>
            <w:tcW w:w="1716" w:type="dxa"/>
            <w:gridSpan w:val="2"/>
            <w:shd w:val="clear" w:color="auto" w:fill="auto"/>
            <w:vAlign w:val="center"/>
          </w:tcPr>
          <w:p w:rsidR="007B0B15" w:rsidRPr="00207274" w:rsidRDefault="007B0B15" w:rsidP="00B653E6">
            <w:pPr>
              <w:tabs>
                <w:tab w:val="left" w:pos="1170"/>
              </w:tabs>
              <w:jc w:val="center"/>
              <w:rPr>
                <w:sz w:val="20"/>
                <w:szCs w:val="20"/>
                <w:lang w:val="sr-Cyrl-CS"/>
              </w:rPr>
            </w:pP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p>
        </w:tc>
        <w:tc>
          <w:tcPr>
            <w:tcW w:w="7067" w:type="dxa"/>
            <w:shd w:val="clear" w:color="auto" w:fill="auto"/>
            <w:vAlign w:val="center"/>
          </w:tcPr>
          <w:p w:rsidR="007B0B15" w:rsidRPr="00207274" w:rsidRDefault="007B0B15" w:rsidP="00B653E6">
            <w:pPr>
              <w:pStyle w:val="ListParagraph"/>
              <w:tabs>
                <w:tab w:val="left" w:pos="0"/>
              </w:tabs>
              <w:spacing w:line="276" w:lineRule="auto"/>
              <w:ind w:left="0"/>
              <w:rPr>
                <w:rStyle w:val="Bodytext21"/>
                <w:sz w:val="20"/>
                <w:szCs w:val="20"/>
                <w:lang w:val="sr-Cyrl-CS"/>
              </w:rPr>
            </w:pP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p>
        </w:tc>
      </w:tr>
      <w:tr w:rsidR="007B0B15" w:rsidRPr="00207274" w:rsidTr="00B653E6">
        <w:trPr>
          <w:jc w:val="center"/>
        </w:trPr>
        <w:tc>
          <w:tcPr>
            <w:tcW w:w="713" w:type="dxa"/>
            <w:shd w:val="clear" w:color="auto" w:fill="auto"/>
            <w:vAlign w:val="center"/>
          </w:tcPr>
          <w:p w:rsidR="007B0B15" w:rsidRPr="00207274" w:rsidRDefault="007B0B15" w:rsidP="00B653E6">
            <w:pPr>
              <w:tabs>
                <w:tab w:val="left" w:pos="1170"/>
              </w:tabs>
              <w:jc w:val="center"/>
              <w:rPr>
                <w:b/>
                <w:sz w:val="20"/>
                <w:szCs w:val="20"/>
                <w:lang w:val="sr-Cyrl-CS"/>
              </w:rPr>
            </w:pPr>
          </w:p>
        </w:tc>
        <w:tc>
          <w:tcPr>
            <w:tcW w:w="7067" w:type="dxa"/>
            <w:shd w:val="clear" w:color="auto" w:fill="auto"/>
            <w:vAlign w:val="center"/>
          </w:tcPr>
          <w:p w:rsidR="007B0B15" w:rsidRPr="00207274" w:rsidRDefault="007B0B15" w:rsidP="00B653E6">
            <w:pPr>
              <w:pStyle w:val="ListParagraph"/>
              <w:tabs>
                <w:tab w:val="left" w:pos="0"/>
              </w:tabs>
              <w:spacing w:line="276" w:lineRule="auto"/>
              <w:ind w:left="0"/>
              <w:jc w:val="both"/>
              <w:rPr>
                <w:rStyle w:val="Bodytext21"/>
                <w:sz w:val="20"/>
                <w:szCs w:val="20"/>
                <w:lang w:val="sr-Cyrl-CS"/>
              </w:rPr>
            </w:pPr>
          </w:p>
        </w:tc>
        <w:tc>
          <w:tcPr>
            <w:tcW w:w="864" w:type="dxa"/>
            <w:shd w:val="clear" w:color="auto" w:fill="auto"/>
            <w:vAlign w:val="center"/>
          </w:tcPr>
          <w:p w:rsidR="007B0B15" w:rsidRPr="00207274" w:rsidRDefault="007B0B15" w:rsidP="00B653E6">
            <w:pPr>
              <w:tabs>
                <w:tab w:val="left" w:pos="1170"/>
              </w:tabs>
              <w:jc w:val="center"/>
              <w:rPr>
                <w:sz w:val="20"/>
                <w:szCs w:val="20"/>
                <w:lang w:val="sr-Cyrl-CS"/>
              </w:rPr>
            </w:pPr>
          </w:p>
        </w:tc>
        <w:tc>
          <w:tcPr>
            <w:tcW w:w="852" w:type="dxa"/>
            <w:shd w:val="clear" w:color="auto" w:fill="auto"/>
            <w:vAlign w:val="center"/>
          </w:tcPr>
          <w:p w:rsidR="007B0B15" w:rsidRPr="00207274" w:rsidRDefault="007B0B15" w:rsidP="00B653E6">
            <w:pPr>
              <w:tabs>
                <w:tab w:val="left" w:pos="1170"/>
              </w:tabs>
              <w:jc w:val="center"/>
              <w:rPr>
                <w:sz w:val="20"/>
                <w:szCs w:val="20"/>
                <w:lang w:val="sr-Cyrl-CS"/>
              </w:rPr>
            </w:pPr>
          </w:p>
        </w:tc>
      </w:tr>
    </w:tbl>
    <w:p w:rsidR="007B0B15" w:rsidRPr="000B4F72" w:rsidRDefault="007B0B15" w:rsidP="007B0B15">
      <w:pPr>
        <w:rPr>
          <w:lang w:val="sr-Cyrl-BA"/>
        </w:rPr>
      </w:pPr>
      <w:r>
        <w:rPr>
          <w:lang w:val="sr-Cyrl-BA"/>
        </w:rPr>
        <w:t xml:space="preserve">У _____________________________    </w:t>
      </w:r>
      <w:r>
        <w:rPr>
          <w:lang w:val="sr-Cyrl-BA"/>
        </w:rPr>
        <w:tab/>
        <w:t xml:space="preserve"> </w:t>
      </w:r>
      <w:r>
        <w:rPr>
          <w:lang w:val="sr-Cyrl-BA"/>
        </w:rPr>
        <w:tab/>
      </w:r>
      <w:r>
        <w:rPr>
          <w:lang w:val="sr-Cyrl-BA"/>
        </w:rPr>
        <w:tab/>
      </w:r>
    </w:p>
    <w:p w:rsidR="00E55A73" w:rsidRDefault="007B0B15" w:rsidP="007B0B15">
      <w:pPr>
        <w:rPr>
          <w:lang w:val="sr-Cyrl-BA"/>
        </w:rPr>
      </w:pPr>
      <w:r>
        <w:rPr>
          <w:lang w:val="sr-Cyrl-BA"/>
        </w:rPr>
        <w:t xml:space="preserve">Датум: </w:t>
      </w:r>
      <w:r w:rsidRPr="000B4F72">
        <w:rPr>
          <w:lang w:val="sr-Cyrl-BA"/>
        </w:rPr>
        <w:t>__________________</w:t>
      </w:r>
      <w:r>
        <w:rPr>
          <w:lang w:val="sr-Cyrl-BA"/>
        </w:rPr>
        <w:t xml:space="preserve"> године</w:t>
      </w:r>
      <w:r>
        <w:rPr>
          <w:lang w:val="sr-Cyrl-BA"/>
        </w:rPr>
        <w:tab/>
      </w:r>
      <w:r>
        <w:rPr>
          <w:lang w:val="sr-Cyrl-BA"/>
        </w:rPr>
        <w:tab/>
        <w:t xml:space="preserve">   М.П.</w:t>
      </w:r>
      <w:r>
        <w:rPr>
          <w:lang w:val="sr-Cyrl-BA"/>
        </w:rPr>
        <w:tab/>
        <w:t xml:space="preserve">     </w:t>
      </w:r>
    </w:p>
    <w:p w:rsidR="007B0B15" w:rsidRPr="000B4F72" w:rsidRDefault="007B0B15" w:rsidP="007B0B15">
      <w:pPr>
        <w:rPr>
          <w:lang w:val="sr-Cyrl-BA"/>
        </w:rPr>
      </w:pPr>
      <w:r w:rsidRPr="000B4F72">
        <w:rPr>
          <w:lang w:val="sr-Cyrl-BA"/>
        </w:rPr>
        <w:t>_______________</w:t>
      </w:r>
      <w:r>
        <w:rPr>
          <w:lang w:val="sr-Cyrl-BA"/>
        </w:rPr>
        <w:t>_____________</w:t>
      </w:r>
    </w:p>
    <w:p w:rsidR="007B0B15" w:rsidRDefault="007B0B15" w:rsidP="007B0B15">
      <w:pPr>
        <w:rPr>
          <w:lang w:val="sr-Cyrl-BA"/>
        </w:rPr>
      </w:pPr>
      <w:r w:rsidRPr="00EA56DA">
        <w:rPr>
          <w:lang w:val="sr-Cyrl-BA"/>
        </w:rPr>
        <w:tab/>
      </w:r>
      <w:r w:rsidRPr="00EA56DA">
        <w:rPr>
          <w:lang w:val="sr-Cyrl-BA"/>
        </w:rPr>
        <w:tab/>
      </w:r>
      <w:r w:rsidRPr="00EA56DA">
        <w:rPr>
          <w:lang w:val="sr-Cyrl-BA"/>
        </w:rPr>
        <w:tab/>
      </w:r>
      <w:r w:rsidRPr="00EA56DA">
        <w:rPr>
          <w:lang w:val="sr-Cyrl-BA"/>
        </w:rPr>
        <w:tab/>
      </w:r>
      <w:r w:rsidRPr="00EA56DA">
        <w:rPr>
          <w:lang w:val="sr-Cyrl-BA"/>
        </w:rPr>
        <w:tab/>
      </w:r>
      <w:r w:rsidRPr="00EA56DA">
        <w:rPr>
          <w:lang w:val="sr-Cyrl-BA"/>
        </w:rPr>
        <w:tab/>
      </w:r>
      <w:r w:rsidRPr="00EA56DA">
        <w:rPr>
          <w:lang w:val="sr-Cyrl-BA"/>
        </w:rPr>
        <w:tab/>
      </w:r>
      <w:r w:rsidRPr="00EA56DA">
        <w:rPr>
          <w:lang w:val="sr-Cyrl-BA"/>
        </w:rPr>
        <w:tab/>
        <w:t>(потпис овлашћеног лица)</w:t>
      </w:r>
    </w:p>
    <w:p w:rsidR="00E55A73" w:rsidRDefault="00E55A73" w:rsidP="007B0B15">
      <w:pPr>
        <w:rPr>
          <w:lang w:val="sr-Cyrl-BA"/>
        </w:rPr>
      </w:pPr>
    </w:p>
    <w:p w:rsidR="00E55A73" w:rsidRDefault="00E55A73" w:rsidP="007B0B15">
      <w:pPr>
        <w:rPr>
          <w:lang w:val="sr-Cyrl-BA"/>
        </w:rPr>
      </w:pPr>
    </w:p>
    <w:p w:rsidR="00E55A73" w:rsidRDefault="00E55A73" w:rsidP="007B0B15">
      <w:pPr>
        <w:rPr>
          <w:lang w:val="sr-Cyrl-BA"/>
        </w:rPr>
      </w:pPr>
    </w:p>
    <w:p w:rsidR="00E55A73" w:rsidRDefault="00E55A73" w:rsidP="007B0B15">
      <w:pPr>
        <w:rPr>
          <w:lang w:val="sr-Cyrl-BA"/>
        </w:rPr>
      </w:pPr>
    </w:p>
    <w:p w:rsidR="00E55A73" w:rsidRDefault="00E55A73" w:rsidP="007B0B15">
      <w:pPr>
        <w:rPr>
          <w:lang w:val="sr-Cyrl-BA"/>
        </w:rPr>
      </w:pPr>
    </w:p>
    <w:p w:rsidR="00E55A73" w:rsidRDefault="00E55A73" w:rsidP="007B0B15">
      <w:pPr>
        <w:rPr>
          <w:lang w:val="sr-Cyrl-BA"/>
        </w:rPr>
      </w:pPr>
    </w:p>
    <w:p w:rsidR="00E55A73" w:rsidRDefault="00E55A73" w:rsidP="007B0B15">
      <w:pPr>
        <w:rPr>
          <w:lang w:val="sr-Cyrl-BA"/>
        </w:rPr>
      </w:pPr>
    </w:p>
    <w:p w:rsidR="00E55A73" w:rsidRDefault="00E55A73" w:rsidP="007B0B15">
      <w:pPr>
        <w:rPr>
          <w:lang w:val="sr-Cyrl-BA"/>
        </w:rPr>
      </w:pPr>
    </w:p>
    <w:p w:rsidR="00E55A73" w:rsidRDefault="00E55A73" w:rsidP="007B0B15">
      <w:pPr>
        <w:rPr>
          <w:lang w:val="sr-Cyrl-BA"/>
        </w:rPr>
      </w:pPr>
    </w:p>
    <w:p w:rsidR="00E55A73" w:rsidRDefault="00E55A73" w:rsidP="007B0B15">
      <w:pPr>
        <w:rPr>
          <w:lang w:val="sr-Cyrl-BA"/>
        </w:rPr>
      </w:pPr>
    </w:p>
    <w:p w:rsidR="00E55A73" w:rsidRDefault="00E55A73" w:rsidP="007B0B15">
      <w:pPr>
        <w:rPr>
          <w:lang w:val="sr-Cyrl-BA"/>
        </w:rPr>
      </w:pPr>
    </w:p>
    <w:p w:rsidR="00E55A73" w:rsidRDefault="00E55A73" w:rsidP="007B0B15">
      <w:pPr>
        <w:rPr>
          <w:lang w:val="sr-Cyrl-BA"/>
        </w:rPr>
      </w:pPr>
    </w:p>
    <w:p w:rsidR="00E55A73" w:rsidRDefault="00E55A73" w:rsidP="007B0B15">
      <w:pPr>
        <w:rPr>
          <w:lang w:val="sr-Cyrl-BA"/>
        </w:rPr>
      </w:pPr>
    </w:p>
    <w:p w:rsidR="00E55A73" w:rsidRPr="00EA56DA" w:rsidRDefault="00E55A73" w:rsidP="007B0B15">
      <w:pPr>
        <w:rPr>
          <w:lang w:val="sr-Cyrl-BA"/>
        </w:rPr>
      </w:pPr>
    </w:p>
    <w:tbl>
      <w:tblPr>
        <w:tblW w:w="0" w:type="auto"/>
        <w:jc w:val="center"/>
        <w:tblInd w:w="108" w:type="dxa"/>
        <w:tblLook w:val="01E0"/>
      </w:tblPr>
      <w:tblGrid>
        <w:gridCol w:w="1708"/>
        <w:gridCol w:w="7046"/>
      </w:tblGrid>
      <w:tr w:rsidR="007B0B15" w:rsidRPr="00EA56DA" w:rsidTr="00B653E6">
        <w:trPr>
          <w:trHeight w:val="281"/>
          <w:jc w:val="center"/>
        </w:trPr>
        <w:tc>
          <w:tcPr>
            <w:tcW w:w="1728" w:type="dxa"/>
            <w:vMerge w:val="restart"/>
            <w:shd w:val="clear" w:color="auto" w:fill="auto"/>
          </w:tcPr>
          <w:p w:rsidR="007B0B15" w:rsidRPr="00EA56DA" w:rsidRDefault="007B0B15" w:rsidP="00B653E6">
            <w:pPr>
              <w:tabs>
                <w:tab w:val="left" w:pos="1170"/>
              </w:tabs>
              <w:jc w:val="both"/>
              <w:rPr>
                <w:sz w:val="20"/>
                <w:szCs w:val="20"/>
                <w:lang w:val="sr-Cyrl-CS"/>
              </w:rPr>
            </w:pPr>
            <w:r w:rsidRPr="00EA56DA">
              <w:rPr>
                <w:b/>
                <w:sz w:val="20"/>
                <w:szCs w:val="20"/>
                <w:lang w:val="sr-Cyrl-CS"/>
              </w:rPr>
              <w:t>НАПОМЕНА:</w:t>
            </w:r>
          </w:p>
        </w:tc>
        <w:tc>
          <w:tcPr>
            <w:tcW w:w="7533" w:type="dxa"/>
            <w:shd w:val="clear" w:color="auto" w:fill="auto"/>
          </w:tcPr>
          <w:p w:rsidR="007B0B15" w:rsidRPr="00EA56DA" w:rsidRDefault="007B0B15" w:rsidP="00B653E6">
            <w:pPr>
              <w:jc w:val="both"/>
              <w:rPr>
                <w:sz w:val="20"/>
                <w:szCs w:val="20"/>
                <w:lang w:val="sr-Cyrl-CS"/>
              </w:rPr>
            </w:pPr>
            <w:r w:rsidRPr="00EA56DA">
              <w:rPr>
                <w:sz w:val="20"/>
                <w:szCs w:val="20"/>
                <w:lang w:val="sr-Cyrl-CS"/>
              </w:rPr>
              <w:t>Образац попуњава, потписује и оверава одговорно - овлашћено лице:</w:t>
            </w:r>
          </w:p>
        </w:tc>
      </w:tr>
      <w:tr w:rsidR="007B0B15" w:rsidRPr="00EA56DA" w:rsidTr="00B653E6">
        <w:trPr>
          <w:trHeight w:val="547"/>
          <w:jc w:val="center"/>
        </w:trPr>
        <w:tc>
          <w:tcPr>
            <w:tcW w:w="1728" w:type="dxa"/>
            <w:vMerge/>
            <w:shd w:val="clear" w:color="auto" w:fill="auto"/>
          </w:tcPr>
          <w:p w:rsidR="007B0B15" w:rsidRPr="00EA56DA" w:rsidRDefault="007B0B15" w:rsidP="00B653E6">
            <w:pPr>
              <w:tabs>
                <w:tab w:val="left" w:pos="1170"/>
              </w:tabs>
              <w:jc w:val="both"/>
              <w:rPr>
                <w:b/>
                <w:sz w:val="20"/>
                <w:szCs w:val="20"/>
                <w:lang w:val="sr-Cyrl-CS"/>
              </w:rPr>
            </w:pPr>
          </w:p>
        </w:tc>
        <w:tc>
          <w:tcPr>
            <w:tcW w:w="7533" w:type="dxa"/>
            <w:shd w:val="clear" w:color="auto" w:fill="auto"/>
          </w:tcPr>
          <w:p w:rsidR="007B0B15" w:rsidRPr="00EA56DA" w:rsidRDefault="007B0B15" w:rsidP="007B0B15">
            <w:pPr>
              <w:numPr>
                <w:ilvl w:val="0"/>
                <w:numId w:val="17"/>
              </w:numPr>
              <w:jc w:val="both"/>
              <w:rPr>
                <w:sz w:val="20"/>
                <w:szCs w:val="20"/>
                <w:lang w:val="sr-Cyrl-CS"/>
              </w:rPr>
            </w:pPr>
            <w:r w:rsidRPr="00EA56DA">
              <w:rPr>
                <w:sz w:val="20"/>
                <w:szCs w:val="20"/>
                <w:lang w:val="sr-Cyrl-CS"/>
              </w:rPr>
              <w:t>понуђача који наступа самостално</w:t>
            </w:r>
          </w:p>
          <w:p w:rsidR="007B0B15" w:rsidRPr="00EA56DA" w:rsidRDefault="007B0B15" w:rsidP="007B0B15">
            <w:pPr>
              <w:numPr>
                <w:ilvl w:val="0"/>
                <w:numId w:val="17"/>
              </w:numPr>
              <w:jc w:val="both"/>
              <w:rPr>
                <w:sz w:val="20"/>
                <w:szCs w:val="20"/>
                <w:lang w:val="sr-Cyrl-CS"/>
              </w:rPr>
            </w:pPr>
            <w:r w:rsidRPr="00EA56DA">
              <w:rPr>
                <w:sz w:val="20"/>
                <w:szCs w:val="20"/>
                <w:lang w:val="sr-Cyrl-CS"/>
              </w:rPr>
              <w:t>понуђача који наступа са подизвођачем,</w:t>
            </w:r>
          </w:p>
          <w:p w:rsidR="007B0B15" w:rsidRPr="00EA56DA" w:rsidRDefault="007B0B15" w:rsidP="007B0B15">
            <w:pPr>
              <w:numPr>
                <w:ilvl w:val="0"/>
                <w:numId w:val="17"/>
              </w:numPr>
              <w:jc w:val="both"/>
              <w:rPr>
                <w:sz w:val="20"/>
                <w:szCs w:val="20"/>
                <w:lang w:val="sr-Cyrl-CS"/>
              </w:rPr>
            </w:pPr>
            <w:r w:rsidRPr="00EA56DA">
              <w:rPr>
                <w:sz w:val="20"/>
                <w:szCs w:val="20"/>
                <w:lang w:val="sr-Cyrl-CS"/>
              </w:rPr>
              <w:t>подизвођача,</w:t>
            </w:r>
          </w:p>
          <w:p w:rsidR="007B0B15" w:rsidRPr="00EA56DA" w:rsidRDefault="007B0B15" w:rsidP="007B0B15">
            <w:pPr>
              <w:numPr>
                <w:ilvl w:val="0"/>
                <w:numId w:val="17"/>
              </w:numPr>
              <w:jc w:val="both"/>
              <w:rPr>
                <w:sz w:val="20"/>
                <w:szCs w:val="20"/>
                <w:lang w:val="sr-Cyrl-CS"/>
              </w:rPr>
            </w:pPr>
            <w:r w:rsidRPr="00EA56DA">
              <w:rPr>
                <w:sz w:val="20"/>
                <w:szCs w:val="20"/>
                <w:lang w:val="sr-Cyrl-CS"/>
              </w:rPr>
              <w:t>носиоца посла-овлашћеног члана групе понуђача и</w:t>
            </w:r>
          </w:p>
          <w:p w:rsidR="007B0B15" w:rsidRPr="00EA56DA" w:rsidRDefault="007B0B15" w:rsidP="007B0B15">
            <w:pPr>
              <w:numPr>
                <w:ilvl w:val="0"/>
                <w:numId w:val="17"/>
              </w:numPr>
              <w:jc w:val="both"/>
              <w:rPr>
                <w:sz w:val="20"/>
                <w:szCs w:val="20"/>
                <w:lang w:val="sr-Cyrl-CS"/>
              </w:rPr>
            </w:pPr>
            <w:r w:rsidRPr="00EA56DA">
              <w:rPr>
                <w:sz w:val="20"/>
                <w:szCs w:val="20"/>
                <w:lang w:val="sr-Cyrl-CS"/>
              </w:rPr>
              <w:t>члана групе понуђача.</w:t>
            </w:r>
          </w:p>
        </w:tc>
      </w:tr>
      <w:tr w:rsidR="007B0B15" w:rsidRPr="00EA56DA" w:rsidTr="00B653E6">
        <w:trPr>
          <w:jc w:val="center"/>
        </w:trPr>
        <w:tc>
          <w:tcPr>
            <w:tcW w:w="1728" w:type="dxa"/>
            <w:vMerge/>
            <w:shd w:val="clear" w:color="auto" w:fill="auto"/>
          </w:tcPr>
          <w:p w:rsidR="007B0B15" w:rsidRPr="00EA56DA" w:rsidRDefault="007B0B15" w:rsidP="00B653E6">
            <w:pPr>
              <w:tabs>
                <w:tab w:val="left" w:pos="1170"/>
              </w:tabs>
              <w:jc w:val="both"/>
              <w:rPr>
                <w:lang w:val="sr-Cyrl-CS"/>
              </w:rPr>
            </w:pPr>
          </w:p>
        </w:tc>
        <w:tc>
          <w:tcPr>
            <w:tcW w:w="7533" w:type="dxa"/>
            <w:shd w:val="clear" w:color="auto" w:fill="auto"/>
          </w:tcPr>
          <w:p w:rsidR="007B0B15" w:rsidRPr="00EA56DA" w:rsidRDefault="007B0B15" w:rsidP="00B653E6">
            <w:pPr>
              <w:tabs>
                <w:tab w:val="left" w:pos="1170"/>
              </w:tabs>
              <w:jc w:val="both"/>
              <w:rPr>
                <w:sz w:val="20"/>
                <w:szCs w:val="20"/>
                <w:lang w:val="sr-Cyrl-CS"/>
              </w:rPr>
            </w:pPr>
            <w:r w:rsidRPr="00EA56DA">
              <w:rPr>
                <w:sz w:val="20"/>
                <w:szCs w:val="20"/>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7B0B15" w:rsidRPr="00EA56DA" w:rsidTr="00B653E6">
        <w:trPr>
          <w:jc w:val="center"/>
        </w:trPr>
        <w:tc>
          <w:tcPr>
            <w:tcW w:w="1728" w:type="dxa"/>
            <w:vMerge/>
            <w:shd w:val="clear" w:color="auto" w:fill="auto"/>
          </w:tcPr>
          <w:p w:rsidR="007B0B15" w:rsidRPr="00EA56DA" w:rsidRDefault="007B0B15" w:rsidP="00B653E6">
            <w:pPr>
              <w:tabs>
                <w:tab w:val="left" w:pos="1170"/>
              </w:tabs>
              <w:jc w:val="both"/>
              <w:rPr>
                <w:lang w:val="sr-Cyrl-CS"/>
              </w:rPr>
            </w:pPr>
          </w:p>
        </w:tc>
        <w:tc>
          <w:tcPr>
            <w:tcW w:w="7533" w:type="dxa"/>
            <w:shd w:val="clear" w:color="auto" w:fill="auto"/>
          </w:tcPr>
          <w:p w:rsidR="007B0B15" w:rsidRPr="00EA56DA" w:rsidRDefault="007B0B15" w:rsidP="00B653E6">
            <w:pPr>
              <w:tabs>
                <w:tab w:val="left" w:pos="1170"/>
              </w:tabs>
              <w:jc w:val="both"/>
              <w:rPr>
                <w:sz w:val="20"/>
                <w:szCs w:val="20"/>
                <w:lang w:val="sr-Cyrl-CS"/>
              </w:rPr>
            </w:pPr>
            <w:r w:rsidRPr="00EA56DA">
              <w:rPr>
                <w:sz w:val="20"/>
                <w:szCs w:val="20"/>
                <w:lang w:val="sr-Cyrl-CS"/>
              </w:rPr>
              <w:t>Образац копирати у потребном броју примерака за сваког подизвођача и сваког  члана групе понуђача.</w:t>
            </w:r>
          </w:p>
        </w:tc>
      </w:tr>
    </w:tbl>
    <w:p w:rsidR="007B0B15" w:rsidRPr="00E55A73" w:rsidRDefault="007B0B15" w:rsidP="007B0B15">
      <w:pPr>
        <w:jc w:val="both"/>
        <w:rPr>
          <w:rFonts w:eastAsia="TimesNewRomanPS-BoldMT"/>
          <w:bCs/>
          <w:lang/>
        </w:rPr>
      </w:pPr>
    </w:p>
    <w:p w:rsidR="00E55A73" w:rsidRDefault="00E55A73" w:rsidP="00E55A73">
      <w:pPr>
        <w:ind w:left="5760"/>
        <w:rPr>
          <w:lang w:val="sr-Cyrl-CS"/>
        </w:rPr>
      </w:pPr>
    </w:p>
    <w:p w:rsidR="00E55A73" w:rsidRDefault="00E55A73" w:rsidP="00E55A73">
      <w:pPr>
        <w:ind w:left="5760"/>
        <w:rPr>
          <w:lang w:val="sr-Cyrl-CS"/>
        </w:rPr>
      </w:pPr>
    </w:p>
    <w:p w:rsidR="00E55A73" w:rsidRDefault="00E55A73" w:rsidP="00E55A73">
      <w:pPr>
        <w:ind w:left="5760"/>
        <w:rPr>
          <w:lang w:val="sr-Cyrl-CS"/>
        </w:rPr>
      </w:pPr>
    </w:p>
    <w:p w:rsidR="00003070" w:rsidRPr="00E55A73" w:rsidRDefault="00E55A73" w:rsidP="00E55A73">
      <w:pPr>
        <w:ind w:left="5760"/>
        <w:rPr>
          <w:lang w:val="sr-Cyrl-CS"/>
        </w:rPr>
      </w:pPr>
      <w:r>
        <w:rPr>
          <w:lang w:val="sr-Cyrl-CS"/>
        </w:rPr>
        <w:t>Комисија за јавне набавке</w:t>
      </w:r>
    </w:p>
    <w:p w:rsidR="00E46B08" w:rsidRPr="00E55A73" w:rsidRDefault="00E46B08">
      <w:pPr>
        <w:rPr>
          <w:lang/>
        </w:rPr>
      </w:pPr>
    </w:p>
    <w:sectPr w:rsidR="00E46B08" w:rsidRPr="00E55A73" w:rsidSect="00A23713">
      <w:footerReference w:type="default" r:id="rId9"/>
      <w:pgSz w:w="12240" w:h="15840"/>
      <w:pgMar w:top="851" w:right="1797" w:bottom="1134" w:left="1797"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287" w:rsidRDefault="00CD6287" w:rsidP="00B653E6">
      <w:r>
        <w:separator/>
      </w:r>
    </w:p>
  </w:endnote>
  <w:endnote w:type="continuationSeparator" w:id="1">
    <w:p w:rsidR="00CD6287" w:rsidRDefault="00CD6287" w:rsidP="00B653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10002FF" w:usb1="4000ACFF" w:usb2="00000009" w:usb3="00000000" w:csb0="0000019F" w:csb1="00000000"/>
  </w:font>
  <w:font w:name="DejaVu Sans">
    <w:altName w:val="Times New Roman"/>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ont29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C Helvetica">
    <w:altName w:val="Courier New"/>
    <w:charset w:val="00"/>
    <w:family w:val="swiss"/>
    <w:pitch w:val="variable"/>
    <w:sig w:usb0="00000083" w:usb1="00000000" w:usb2="00000000" w:usb3="00000000" w:csb0="00000009" w:csb1="00000000"/>
  </w:font>
  <w:font w:name="Times New Roman CYR">
    <w:altName w:val="Times New Roman"/>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8478"/>
      <w:docPartObj>
        <w:docPartGallery w:val="Page Numbers (Bottom of Page)"/>
        <w:docPartUnique/>
      </w:docPartObj>
    </w:sdtPr>
    <w:sdtContent>
      <w:sdt>
        <w:sdtPr>
          <w:id w:val="565050523"/>
          <w:docPartObj>
            <w:docPartGallery w:val="Page Numbers (Top of Page)"/>
            <w:docPartUnique/>
          </w:docPartObj>
        </w:sdtPr>
        <w:sdtContent>
          <w:p w:rsidR="00A23713" w:rsidRDefault="00A23713">
            <w:pPr>
              <w:pStyle w:val="Footer"/>
              <w:jc w:val="right"/>
            </w:pPr>
            <w:r>
              <w:t xml:space="preserve">Page </w:t>
            </w:r>
            <w:r>
              <w:rPr>
                <w:b/>
              </w:rPr>
              <w:fldChar w:fldCharType="begin"/>
            </w:r>
            <w:r>
              <w:rPr>
                <w:b/>
              </w:rPr>
              <w:instrText xml:space="preserve"> PAGE </w:instrText>
            </w:r>
            <w:r>
              <w:rPr>
                <w:b/>
              </w:rPr>
              <w:fldChar w:fldCharType="separate"/>
            </w:r>
            <w:r w:rsidR="007421BA">
              <w:rPr>
                <w:b/>
                <w:noProof/>
              </w:rPr>
              <w:t>48</w:t>
            </w:r>
            <w:r>
              <w:rPr>
                <w:b/>
              </w:rPr>
              <w:fldChar w:fldCharType="end"/>
            </w:r>
            <w:r>
              <w:t xml:space="preserve"> of </w:t>
            </w:r>
            <w:r>
              <w:rPr>
                <w:b/>
              </w:rPr>
              <w:fldChar w:fldCharType="begin"/>
            </w:r>
            <w:r>
              <w:rPr>
                <w:b/>
              </w:rPr>
              <w:instrText xml:space="preserve"> NUMPAGES  </w:instrText>
            </w:r>
            <w:r>
              <w:rPr>
                <w:b/>
              </w:rPr>
              <w:fldChar w:fldCharType="separate"/>
            </w:r>
            <w:r w:rsidR="007421BA">
              <w:rPr>
                <w:b/>
                <w:noProof/>
              </w:rPr>
              <w:t>48</w:t>
            </w:r>
            <w:r>
              <w:rPr>
                <w:b/>
              </w:rPr>
              <w:fldChar w:fldCharType="end"/>
            </w:r>
          </w:p>
        </w:sdtContent>
      </w:sdt>
    </w:sdtContent>
  </w:sdt>
  <w:p w:rsidR="00A23713" w:rsidRDefault="00A23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287" w:rsidRDefault="00CD6287" w:rsidP="00B653E6">
      <w:r>
        <w:separator/>
      </w:r>
    </w:p>
  </w:footnote>
  <w:footnote w:type="continuationSeparator" w:id="1">
    <w:p w:rsidR="00CD6287" w:rsidRDefault="00CD6287" w:rsidP="00B65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10A101F"/>
    <w:multiLevelType w:val="hybridMultilevel"/>
    <w:tmpl w:val="78D4FAE6"/>
    <w:lvl w:ilvl="0" w:tplc="1D1887A6">
      <w:start w:val="6"/>
      <w:numFmt w:val="bullet"/>
      <w:lvlText w:val="-"/>
      <w:lvlJc w:val="left"/>
      <w:pPr>
        <w:ind w:left="502" w:hanging="360"/>
      </w:pPr>
      <w:rPr>
        <w:rFonts w:ascii="Arial" w:eastAsia="Arial Unicode MS" w:hAnsi="Arial" w:cs="Aria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0AF6404A"/>
    <w:multiLevelType w:val="hybridMultilevel"/>
    <w:tmpl w:val="0AACE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6C4437"/>
    <w:multiLevelType w:val="hybridMultilevel"/>
    <w:tmpl w:val="95A42A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FEF6664"/>
    <w:multiLevelType w:val="hybridMultilevel"/>
    <w:tmpl w:val="F4BC5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8178B"/>
    <w:multiLevelType w:val="hybridMultilevel"/>
    <w:tmpl w:val="C0FAD98C"/>
    <w:lvl w:ilvl="0" w:tplc="48C4DA22">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46054F8"/>
    <w:multiLevelType w:val="hybridMultilevel"/>
    <w:tmpl w:val="AF48127E"/>
    <w:lvl w:ilvl="0" w:tplc="5C408C8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D1DAE"/>
    <w:multiLevelType w:val="hybridMultilevel"/>
    <w:tmpl w:val="669003FE"/>
    <w:lvl w:ilvl="0" w:tplc="A0EAC65A">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56E5735"/>
    <w:multiLevelType w:val="singleLevel"/>
    <w:tmpl w:val="69543F5E"/>
    <w:lvl w:ilvl="0">
      <w:start w:val="1"/>
      <w:numFmt w:val="decimal"/>
      <w:lvlText w:val="%1."/>
      <w:legacy w:legacy="1" w:legacySpace="0" w:legacyIndent="283"/>
      <w:lvlJc w:val="left"/>
      <w:pPr>
        <w:ind w:left="1003" w:hanging="283"/>
      </w:pPr>
      <w:rPr>
        <w:rFonts w:ascii="Times New Roman" w:eastAsia="DejaVu Sans" w:hAnsi="Times New Roman" w:cs="Times New Roman"/>
        <w:b/>
        <w:i w:val="0"/>
      </w:rPr>
    </w:lvl>
  </w:abstractNum>
  <w:abstractNum w:abstractNumId="11">
    <w:nsid w:val="16376156"/>
    <w:multiLevelType w:val="hybridMultilevel"/>
    <w:tmpl w:val="83C0D6C0"/>
    <w:lvl w:ilvl="0" w:tplc="9C6A25EE">
      <w:start w:val="2"/>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191C74C8"/>
    <w:multiLevelType w:val="hybridMultilevel"/>
    <w:tmpl w:val="EB2C77E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9910291"/>
    <w:multiLevelType w:val="hybridMultilevel"/>
    <w:tmpl w:val="506CC1E8"/>
    <w:lvl w:ilvl="0" w:tplc="82CE7C4A">
      <w:start w:val="4"/>
      <w:numFmt w:val="decimal"/>
      <w:lvlText w:val="%1)"/>
      <w:lvlJc w:val="left"/>
      <w:pPr>
        <w:tabs>
          <w:tab w:val="num" w:pos="1353"/>
        </w:tabs>
        <w:ind w:left="1353" w:hanging="360"/>
      </w:pPr>
      <w:rPr>
        <w:rFonts w:hint="default"/>
        <w:b/>
        <w:u w:val="single"/>
      </w:rPr>
    </w:lvl>
    <w:lvl w:ilvl="1" w:tplc="081A0019" w:tentative="1">
      <w:start w:val="1"/>
      <w:numFmt w:val="lowerLetter"/>
      <w:lvlText w:val="%2."/>
      <w:lvlJc w:val="left"/>
      <w:pPr>
        <w:tabs>
          <w:tab w:val="num" w:pos="2073"/>
        </w:tabs>
        <w:ind w:left="2073" w:hanging="360"/>
      </w:pPr>
    </w:lvl>
    <w:lvl w:ilvl="2" w:tplc="081A001B" w:tentative="1">
      <w:start w:val="1"/>
      <w:numFmt w:val="lowerRoman"/>
      <w:lvlText w:val="%3."/>
      <w:lvlJc w:val="right"/>
      <w:pPr>
        <w:tabs>
          <w:tab w:val="num" w:pos="2793"/>
        </w:tabs>
        <w:ind w:left="2793" w:hanging="180"/>
      </w:pPr>
    </w:lvl>
    <w:lvl w:ilvl="3" w:tplc="081A000F" w:tentative="1">
      <w:start w:val="1"/>
      <w:numFmt w:val="decimal"/>
      <w:lvlText w:val="%4."/>
      <w:lvlJc w:val="left"/>
      <w:pPr>
        <w:tabs>
          <w:tab w:val="num" w:pos="3513"/>
        </w:tabs>
        <w:ind w:left="3513" w:hanging="360"/>
      </w:pPr>
    </w:lvl>
    <w:lvl w:ilvl="4" w:tplc="081A0019" w:tentative="1">
      <w:start w:val="1"/>
      <w:numFmt w:val="lowerLetter"/>
      <w:lvlText w:val="%5."/>
      <w:lvlJc w:val="left"/>
      <w:pPr>
        <w:tabs>
          <w:tab w:val="num" w:pos="4233"/>
        </w:tabs>
        <w:ind w:left="4233" w:hanging="360"/>
      </w:pPr>
    </w:lvl>
    <w:lvl w:ilvl="5" w:tplc="081A001B" w:tentative="1">
      <w:start w:val="1"/>
      <w:numFmt w:val="lowerRoman"/>
      <w:lvlText w:val="%6."/>
      <w:lvlJc w:val="right"/>
      <w:pPr>
        <w:tabs>
          <w:tab w:val="num" w:pos="4953"/>
        </w:tabs>
        <w:ind w:left="4953" w:hanging="180"/>
      </w:pPr>
    </w:lvl>
    <w:lvl w:ilvl="6" w:tplc="081A000F" w:tentative="1">
      <w:start w:val="1"/>
      <w:numFmt w:val="decimal"/>
      <w:lvlText w:val="%7."/>
      <w:lvlJc w:val="left"/>
      <w:pPr>
        <w:tabs>
          <w:tab w:val="num" w:pos="5673"/>
        </w:tabs>
        <w:ind w:left="5673" w:hanging="360"/>
      </w:pPr>
    </w:lvl>
    <w:lvl w:ilvl="7" w:tplc="081A0019" w:tentative="1">
      <w:start w:val="1"/>
      <w:numFmt w:val="lowerLetter"/>
      <w:lvlText w:val="%8."/>
      <w:lvlJc w:val="left"/>
      <w:pPr>
        <w:tabs>
          <w:tab w:val="num" w:pos="6393"/>
        </w:tabs>
        <w:ind w:left="6393" w:hanging="360"/>
      </w:pPr>
    </w:lvl>
    <w:lvl w:ilvl="8" w:tplc="081A001B" w:tentative="1">
      <w:start w:val="1"/>
      <w:numFmt w:val="lowerRoman"/>
      <w:lvlText w:val="%9."/>
      <w:lvlJc w:val="right"/>
      <w:pPr>
        <w:tabs>
          <w:tab w:val="num" w:pos="7113"/>
        </w:tabs>
        <w:ind w:left="7113" w:hanging="180"/>
      </w:pPr>
    </w:lvl>
  </w:abstractNum>
  <w:abstractNum w:abstractNumId="14">
    <w:nsid w:val="1CE35E89"/>
    <w:multiLevelType w:val="hybridMultilevel"/>
    <w:tmpl w:val="0D3E51F0"/>
    <w:lvl w:ilvl="0" w:tplc="BFDE2DA2">
      <w:start w:val="1"/>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21CAA"/>
    <w:multiLevelType w:val="hybridMultilevel"/>
    <w:tmpl w:val="313AE262"/>
    <w:lvl w:ilvl="0" w:tplc="081A000F">
      <w:start w:val="1"/>
      <w:numFmt w:val="decimal"/>
      <w:lvlText w:val="%1."/>
      <w:lvlJc w:val="left"/>
      <w:pPr>
        <w:ind w:left="644"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9CE7E58"/>
    <w:multiLevelType w:val="hybridMultilevel"/>
    <w:tmpl w:val="0DF25B38"/>
    <w:lvl w:ilvl="0" w:tplc="1BB42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30794B"/>
    <w:multiLevelType w:val="hybridMultilevel"/>
    <w:tmpl w:val="CAA469FC"/>
    <w:lvl w:ilvl="0" w:tplc="2642F9FC">
      <w:start w:val="1"/>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2F09393E"/>
    <w:multiLevelType w:val="hybridMultilevel"/>
    <w:tmpl w:val="623291B8"/>
    <w:lvl w:ilvl="0" w:tplc="3112FDBE">
      <w:numFmt w:val="bullet"/>
      <w:lvlText w:val="-"/>
      <w:lvlJc w:val="left"/>
      <w:pPr>
        <w:tabs>
          <w:tab w:val="num" w:pos="2484"/>
        </w:tabs>
        <w:ind w:left="2484" w:hanging="360"/>
      </w:pPr>
      <w:rPr>
        <w:rFonts w:ascii="Times New Roman" w:eastAsia="Times New Roman" w:hAnsi="Times New Roman" w:cs="Times New Roman" w:hint="default"/>
      </w:rPr>
    </w:lvl>
    <w:lvl w:ilvl="1" w:tplc="04090003">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19">
    <w:nsid w:val="33114EEF"/>
    <w:multiLevelType w:val="hybridMultilevel"/>
    <w:tmpl w:val="B71EA172"/>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34F0149D"/>
    <w:multiLevelType w:val="hybridMultilevel"/>
    <w:tmpl w:val="D97C1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5D8660A"/>
    <w:multiLevelType w:val="hybridMultilevel"/>
    <w:tmpl w:val="797055B2"/>
    <w:lvl w:ilvl="0" w:tplc="204EDB6A">
      <w:start w:val="1"/>
      <w:numFmt w:val="decimal"/>
      <w:lvlText w:val="%1."/>
      <w:lvlJc w:val="left"/>
      <w:pPr>
        <w:ind w:left="60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2">
    <w:nsid w:val="381120C4"/>
    <w:multiLevelType w:val="hybridMultilevel"/>
    <w:tmpl w:val="0C102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455ADF"/>
    <w:multiLevelType w:val="hybridMultilevel"/>
    <w:tmpl w:val="E5824F50"/>
    <w:lvl w:ilvl="0" w:tplc="204EDB6A">
      <w:start w:val="1"/>
      <w:numFmt w:val="decimal"/>
      <w:lvlText w:val="%1."/>
      <w:lvlJc w:val="left"/>
      <w:pPr>
        <w:ind w:left="7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3CE6B0D"/>
    <w:multiLevelType w:val="hybridMultilevel"/>
    <w:tmpl w:val="95A42A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5546B06"/>
    <w:multiLevelType w:val="hybridMultilevel"/>
    <w:tmpl w:val="D12E51C8"/>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4725"/>
        </w:tabs>
        <w:ind w:left="4725" w:hanging="360"/>
      </w:pPr>
    </w:lvl>
    <w:lvl w:ilvl="2" w:tplc="0409001B" w:tentative="1">
      <w:start w:val="1"/>
      <w:numFmt w:val="lowerRoman"/>
      <w:lvlText w:val="%3."/>
      <w:lvlJc w:val="right"/>
      <w:pPr>
        <w:tabs>
          <w:tab w:val="num" w:pos="5445"/>
        </w:tabs>
        <w:ind w:left="5445" w:hanging="180"/>
      </w:pPr>
    </w:lvl>
    <w:lvl w:ilvl="3" w:tplc="0409000F" w:tentative="1">
      <w:start w:val="1"/>
      <w:numFmt w:val="decimal"/>
      <w:lvlText w:val="%4."/>
      <w:lvlJc w:val="left"/>
      <w:pPr>
        <w:tabs>
          <w:tab w:val="num" w:pos="6165"/>
        </w:tabs>
        <w:ind w:left="6165" w:hanging="360"/>
      </w:pPr>
    </w:lvl>
    <w:lvl w:ilvl="4" w:tplc="04090019" w:tentative="1">
      <w:start w:val="1"/>
      <w:numFmt w:val="lowerLetter"/>
      <w:lvlText w:val="%5."/>
      <w:lvlJc w:val="left"/>
      <w:pPr>
        <w:tabs>
          <w:tab w:val="num" w:pos="6885"/>
        </w:tabs>
        <w:ind w:left="6885" w:hanging="360"/>
      </w:pPr>
    </w:lvl>
    <w:lvl w:ilvl="5" w:tplc="0409001B" w:tentative="1">
      <w:start w:val="1"/>
      <w:numFmt w:val="lowerRoman"/>
      <w:lvlText w:val="%6."/>
      <w:lvlJc w:val="right"/>
      <w:pPr>
        <w:tabs>
          <w:tab w:val="num" w:pos="7605"/>
        </w:tabs>
        <w:ind w:left="7605" w:hanging="180"/>
      </w:pPr>
    </w:lvl>
    <w:lvl w:ilvl="6" w:tplc="0409000F" w:tentative="1">
      <w:start w:val="1"/>
      <w:numFmt w:val="decimal"/>
      <w:lvlText w:val="%7."/>
      <w:lvlJc w:val="left"/>
      <w:pPr>
        <w:tabs>
          <w:tab w:val="num" w:pos="8325"/>
        </w:tabs>
        <w:ind w:left="8325" w:hanging="360"/>
      </w:pPr>
    </w:lvl>
    <w:lvl w:ilvl="7" w:tplc="04090019" w:tentative="1">
      <w:start w:val="1"/>
      <w:numFmt w:val="lowerLetter"/>
      <w:lvlText w:val="%8."/>
      <w:lvlJc w:val="left"/>
      <w:pPr>
        <w:tabs>
          <w:tab w:val="num" w:pos="9045"/>
        </w:tabs>
        <w:ind w:left="9045" w:hanging="360"/>
      </w:pPr>
    </w:lvl>
    <w:lvl w:ilvl="8" w:tplc="0409001B" w:tentative="1">
      <w:start w:val="1"/>
      <w:numFmt w:val="lowerRoman"/>
      <w:lvlText w:val="%9."/>
      <w:lvlJc w:val="right"/>
      <w:pPr>
        <w:tabs>
          <w:tab w:val="num" w:pos="9765"/>
        </w:tabs>
        <w:ind w:left="9765" w:hanging="180"/>
      </w:pPr>
    </w:lvl>
  </w:abstractNum>
  <w:abstractNum w:abstractNumId="26">
    <w:nsid w:val="48176E4D"/>
    <w:multiLevelType w:val="multilevel"/>
    <w:tmpl w:val="9D66E19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7">
    <w:nsid w:val="48552EDD"/>
    <w:multiLevelType w:val="hybridMultilevel"/>
    <w:tmpl w:val="2A5A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131C3"/>
    <w:multiLevelType w:val="hybridMultilevel"/>
    <w:tmpl w:val="833AF1F0"/>
    <w:lvl w:ilvl="0" w:tplc="4D8C4B2A">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3FC343B"/>
    <w:multiLevelType w:val="hybridMultilevel"/>
    <w:tmpl w:val="CC7AEE8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78C6B2A"/>
    <w:multiLevelType w:val="hybridMultilevel"/>
    <w:tmpl w:val="D9AA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32578"/>
    <w:multiLevelType w:val="hybridMultilevel"/>
    <w:tmpl w:val="0096E96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CAF6D09"/>
    <w:multiLevelType w:val="hybridMultilevel"/>
    <w:tmpl w:val="912A9F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40B573A"/>
    <w:multiLevelType w:val="hybridMultilevel"/>
    <w:tmpl w:val="1EB094EE"/>
    <w:lvl w:ilvl="0" w:tplc="C9124908">
      <w:start w:val="1"/>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50001F2"/>
    <w:multiLevelType w:val="hybridMultilevel"/>
    <w:tmpl w:val="A11E90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7C94DF1"/>
    <w:multiLevelType w:val="hybridMultilevel"/>
    <w:tmpl w:val="CC7AEE8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7">
    <w:nsid w:val="6B003600"/>
    <w:multiLevelType w:val="hybridMultilevel"/>
    <w:tmpl w:val="B7C8F24A"/>
    <w:lvl w:ilvl="0" w:tplc="1D360ABA">
      <w:numFmt w:val="bullet"/>
      <w:lvlText w:val="-"/>
      <w:lvlJc w:val="left"/>
      <w:pPr>
        <w:ind w:left="786" w:hanging="360"/>
      </w:pPr>
      <w:rPr>
        <w:rFonts w:ascii="TimesNewRoman" w:eastAsia="TimesNewRoman" w:hAnsi="TimesNewRoman" w:cs="TimesNew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38">
    <w:nsid w:val="6B5739D4"/>
    <w:multiLevelType w:val="hybridMultilevel"/>
    <w:tmpl w:val="5694BFE8"/>
    <w:lvl w:ilvl="0" w:tplc="33BAEE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03D1309"/>
    <w:multiLevelType w:val="hybridMultilevel"/>
    <w:tmpl w:val="F9803448"/>
    <w:lvl w:ilvl="0" w:tplc="3112FDBE">
      <w:numFmt w:val="bullet"/>
      <w:lvlText w:val="-"/>
      <w:lvlJc w:val="left"/>
      <w:pPr>
        <w:tabs>
          <w:tab w:val="num" w:pos="1776"/>
        </w:tabs>
        <w:ind w:left="1776" w:hanging="360"/>
      </w:pPr>
      <w:rPr>
        <w:rFonts w:ascii="Times New Roman" w:eastAsia="Times New Roman" w:hAnsi="Times New Roman" w:cs="Times New Roman" w:hint="default"/>
      </w:rPr>
    </w:lvl>
    <w:lvl w:ilvl="1" w:tplc="04090001">
      <w:start w:val="1"/>
      <w:numFmt w:val="bullet"/>
      <w:lvlText w:val=""/>
      <w:lvlJc w:val="left"/>
      <w:pPr>
        <w:tabs>
          <w:tab w:val="num" w:pos="2856"/>
        </w:tabs>
        <w:ind w:left="2856" w:hanging="360"/>
      </w:pPr>
      <w:rPr>
        <w:rFonts w:ascii="Symbol" w:hAnsi="Symbol"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41">
    <w:nsid w:val="74C454F4"/>
    <w:multiLevelType w:val="hybridMultilevel"/>
    <w:tmpl w:val="F85208D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225260"/>
    <w:multiLevelType w:val="hybridMultilevel"/>
    <w:tmpl w:val="B53A1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01705"/>
    <w:multiLevelType w:val="hybridMultilevel"/>
    <w:tmpl w:val="A11E90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E2C2068"/>
    <w:multiLevelType w:val="hybridMultilevel"/>
    <w:tmpl w:val="22C0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0"/>
  </w:num>
  <w:num w:numId="3">
    <w:abstractNumId w:val="1"/>
  </w:num>
  <w:num w:numId="4">
    <w:abstractNumId w:val="13"/>
  </w:num>
  <w:num w:numId="5">
    <w:abstractNumId w:val="37"/>
  </w:num>
  <w:num w:numId="6">
    <w:abstractNumId w:val="10"/>
    <w:lvlOverride w:ilvl="0">
      <w:startOverride w:val="1"/>
    </w:lvlOverride>
  </w:num>
  <w:num w:numId="7">
    <w:abstractNumId w:val="26"/>
  </w:num>
  <w:num w:numId="8">
    <w:abstractNumId w:val="12"/>
  </w:num>
  <w:num w:numId="9">
    <w:abstractNumId w:val="2"/>
  </w:num>
  <w:num w:numId="10">
    <w:abstractNumId w:val="41"/>
  </w:num>
  <w:num w:numId="11">
    <w:abstractNumId w:val="4"/>
  </w:num>
  <w:num w:numId="12">
    <w:abstractNumId w:val="43"/>
  </w:num>
  <w:num w:numId="13">
    <w:abstractNumId w:val="21"/>
  </w:num>
  <w:num w:numId="14">
    <w:abstractNumId w:val="23"/>
  </w:num>
  <w:num w:numId="15">
    <w:abstractNumId w:val="22"/>
  </w:num>
  <w:num w:numId="16">
    <w:abstractNumId w:val="28"/>
  </w:num>
  <w:num w:numId="17">
    <w:abstractNumId w:val="36"/>
  </w:num>
  <w:num w:numId="18">
    <w:abstractNumId w:val="42"/>
  </w:num>
  <w:num w:numId="19">
    <w:abstractNumId w:val="46"/>
  </w:num>
  <w:num w:numId="20">
    <w:abstractNumId w:val="3"/>
  </w:num>
  <w:num w:numId="21">
    <w:abstractNumId w:val="15"/>
  </w:num>
  <w:num w:numId="22">
    <w:abstractNumId w:val="19"/>
  </w:num>
  <w:num w:numId="23">
    <w:abstractNumId w:val="8"/>
  </w:num>
  <w:num w:numId="24">
    <w:abstractNumId w:val="11"/>
  </w:num>
  <w:num w:numId="25">
    <w:abstractNumId w:val="6"/>
  </w:num>
  <w:num w:numId="26">
    <w:abstractNumId w:val="14"/>
  </w:num>
  <w:num w:numId="27">
    <w:abstractNumId w:val="39"/>
  </w:num>
  <w:num w:numId="28">
    <w:abstractNumId w:val="18"/>
  </w:num>
  <w:num w:numId="29">
    <w:abstractNumId w:val="25"/>
  </w:num>
  <w:num w:numId="30">
    <w:abstractNumId w:val="9"/>
  </w:num>
  <w:num w:numId="31">
    <w:abstractNumId w:val="40"/>
  </w:num>
  <w:num w:numId="32">
    <w:abstractNumId w:val="32"/>
  </w:num>
  <w:num w:numId="33">
    <w:abstractNumId w:val="45"/>
  </w:num>
  <w:num w:numId="34">
    <w:abstractNumId w:val="20"/>
  </w:num>
  <w:num w:numId="35">
    <w:abstractNumId w:val="17"/>
  </w:num>
  <w:num w:numId="36">
    <w:abstractNumId w:val="29"/>
  </w:num>
  <w:num w:numId="37">
    <w:abstractNumId w:val="31"/>
  </w:num>
  <w:num w:numId="38">
    <w:abstractNumId w:val="5"/>
  </w:num>
  <w:num w:numId="39">
    <w:abstractNumId w:val="33"/>
  </w:num>
  <w:num w:numId="40">
    <w:abstractNumId w:val="34"/>
  </w:num>
  <w:num w:numId="41">
    <w:abstractNumId w:val="24"/>
  </w:num>
  <w:num w:numId="42">
    <w:abstractNumId w:val="35"/>
  </w:num>
  <w:num w:numId="43">
    <w:abstractNumId w:val="44"/>
  </w:num>
  <w:num w:numId="44">
    <w:abstractNumId w:val="7"/>
  </w:num>
  <w:num w:numId="45">
    <w:abstractNumId w:val="27"/>
  </w:num>
  <w:num w:numId="46">
    <w:abstractNumId w:val="30"/>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3070"/>
    <w:rsid w:val="00003070"/>
    <w:rsid w:val="00062D49"/>
    <w:rsid w:val="000D1BA8"/>
    <w:rsid w:val="00135458"/>
    <w:rsid w:val="00176D7C"/>
    <w:rsid w:val="00240C69"/>
    <w:rsid w:val="00285828"/>
    <w:rsid w:val="003C08D9"/>
    <w:rsid w:val="003E76C9"/>
    <w:rsid w:val="00424886"/>
    <w:rsid w:val="004A21E0"/>
    <w:rsid w:val="00517980"/>
    <w:rsid w:val="00554CD8"/>
    <w:rsid w:val="005A0400"/>
    <w:rsid w:val="005E60FE"/>
    <w:rsid w:val="006407AC"/>
    <w:rsid w:val="006C3F12"/>
    <w:rsid w:val="006F0B5C"/>
    <w:rsid w:val="007421BA"/>
    <w:rsid w:val="007B0B15"/>
    <w:rsid w:val="008051B4"/>
    <w:rsid w:val="00833BE3"/>
    <w:rsid w:val="00847D64"/>
    <w:rsid w:val="008979C3"/>
    <w:rsid w:val="00913078"/>
    <w:rsid w:val="00A23713"/>
    <w:rsid w:val="00A43F40"/>
    <w:rsid w:val="00B653E6"/>
    <w:rsid w:val="00C24A77"/>
    <w:rsid w:val="00CD23DC"/>
    <w:rsid w:val="00CD6287"/>
    <w:rsid w:val="00DF0E09"/>
    <w:rsid w:val="00E058C2"/>
    <w:rsid w:val="00E46B08"/>
    <w:rsid w:val="00E55A73"/>
    <w:rsid w:val="00EA2C0A"/>
    <w:rsid w:val="00EC5650"/>
    <w:rsid w:val="00F032D3"/>
    <w:rsid w:val="00F52818"/>
    <w:rsid w:val="00FC1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70"/>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7B0B15"/>
    <w:pPr>
      <w:keepNext/>
      <w:keepLines/>
      <w:suppressAutoHyphens/>
      <w:spacing w:before="480" w:line="100" w:lineRule="atLeast"/>
      <w:outlineLvl w:val="0"/>
    </w:pPr>
    <w:rPr>
      <w:rFonts w:ascii="Cambria" w:eastAsia="Arial Unicode MS" w:hAnsi="Cambria" w:cs="font297"/>
      <w:b/>
      <w:bCs/>
      <w:color w:val="365F91"/>
      <w:kern w:val="1"/>
      <w:sz w:val="28"/>
      <w:szCs w:val="28"/>
      <w:lang w:eastAsia="ar-SA"/>
    </w:rPr>
  </w:style>
  <w:style w:type="paragraph" w:styleId="Heading2">
    <w:name w:val="heading 2"/>
    <w:basedOn w:val="Normal"/>
    <w:next w:val="BodyText"/>
    <w:link w:val="Heading2Char"/>
    <w:qFormat/>
    <w:rsid w:val="007B0B15"/>
    <w:pPr>
      <w:keepNext/>
      <w:tabs>
        <w:tab w:val="num" w:pos="0"/>
      </w:tabs>
      <w:suppressAutoHyphens/>
      <w:spacing w:line="100" w:lineRule="atLeast"/>
      <w:ind w:left="1143" w:hanging="576"/>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7B0B15"/>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7B0B15"/>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7B0B15"/>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7B0B15"/>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7B0B15"/>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7B0B15"/>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BodyText"/>
    <w:link w:val="Heading9Char"/>
    <w:qFormat/>
    <w:rsid w:val="007B0B15"/>
    <w:pPr>
      <w:tabs>
        <w:tab w:val="num" w:pos="0"/>
      </w:tabs>
      <w:suppressAutoHyphens/>
      <w:spacing w:before="240" w:after="60" w:line="100" w:lineRule="atLeast"/>
      <w:ind w:left="1584" w:hanging="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link w:val="1tekstChar"/>
    <w:rsid w:val="00003070"/>
    <w:pPr>
      <w:ind w:left="375" w:right="375" w:firstLine="240"/>
      <w:jc w:val="both"/>
    </w:pPr>
    <w:rPr>
      <w:rFonts w:ascii="Arial" w:hAnsi="Arial" w:cs="Arial"/>
      <w:sz w:val="20"/>
      <w:szCs w:val="20"/>
    </w:rPr>
  </w:style>
  <w:style w:type="paragraph" w:styleId="ListParagraph">
    <w:name w:val="List Paragraph"/>
    <w:basedOn w:val="Normal"/>
    <w:uiPriority w:val="34"/>
    <w:qFormat/>
    <w:rsid w:val="00003070"/>
    <w:pPr>
      <w:ind w:left="720"/>
      <w:contextualSpacing/>
    </w:pPr>
  </w:style>
  <w:style w:type="character" w:customStyle="1" w:styleId="Heading1Char">
    <w:name w:val="Heading 1 Char"/>
    <w:basedOn w:val="DefaultParagraphFont"/>
    <w:link w:val="Heading1"/>
    <w:rsid w:val="007B0B15"/>
    <w:rPr>
      <w:rFonts w:ascii="Cambria" w:eastAsia="Arial Unicode MS" w:hAnsi="Cambria" w:cs="font297"/>
      <w:b/>
      <w:bCs/>
      <w:color w:val="365F91"/>
      <w:kern w:val="1"/>
      <w:sz w:val="28"/>
      <w:szCs w:val="28"/>
      <w:lang w:eastAsia="ar-SA"/>
    </w:rPr>
  </w:style>
  <w:style w:type="character" w:customStyle="1" w:styleId="Heading2Char">
    <w:name w:val="Heading 2 Char"/>
    <w:basedOn w:val="DefaultParagraphFont"/>
    <w:link w:val="Heading2"/>
    <w:rsid w:val="007B0B1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B0B1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B0B1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B0B1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B0B1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B0B1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B0B1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B0B15"/>
    <w:rPr>
      <w:rFonts w:ascii="Arial" w:eastAsia="Times New Roman" w:hAnsi="Arial" w:cs="Arial"/>
      <w:color w:val="000000"/>
      <w:kern w:val="1"/>
      <w:sz w:val="24"/>
      <w:szCs w:val="24"/>
      <w:lang w:eastAsia="ar-SA"/>
    </w:rPr>
  </w:style>
  <w:style w:type="paragraph" w:styleId="BodyText">
    <w:name w:val="Body Text"/>
    <w:aliases w:val=" Char Char"/>
    <w:basedOn w:val="Normal"/>
    <w:link w:val="BodyTextChar"/>
    <w:rsid w:val="007B0B15"/>
    <w:pPr>
      <w:suppressAutoHyphens/>
      <w:spacing w:after="120" w:line="100" w:lineRule="atLeast"/>
    </w:pPr>
    <w:rPr>
      <w:rFonts w:eastAsia="Arial Unicode MS"/>
      <w:color w:val="000000"/>
      <w:kern w:val="1"/>
      <w:lang w:eastAsia="ar-SA"/>
    </w:rPr>
  </w:style>
  <w:style w:type="character" w:customStyle="1" w:styleId="BodyTextChar">
    <w:name w:val="Body Text Char"/>
    <w:aliases w:val=" Char Char Char"/>
    <w:basedOn w:val="DefaultParagraphFont"/>
    <w:link w:val="BodyText"/>
    <w:rsid w:val="007B0B15"/>
    <w:rPr>
      <w:rFonts w:ascii="Times New Roman" w:eastAsia="Arial Unicode MS" w:hAnsi="Times New Roman" w:cs="Times New Roman"/>
      <w:color w:val="000000"/>
      <w:kern w:val="1"/>
      <w:sz w:val="24"/>
      <w:szCs w:val="24"/>
      <w:lang w:eastAsia="ar-SA"/>
    </w:rPr>
  </w:style>
  <w:style w:type="character" w:customStyle="1" w:styleId="WW8Num2z0">
    <w:name w:val="WW8Num2z0"/>
    <w:rsid w:val="007B0B15"/>
    <w:rPr>
      <w:rFonts w:ascii="Symbol" w:hAnsi="Symbol" w:cs="Symbol"/>
    </w:rPr>
  </w:style>
  <w:style w:type="character" w:customStyle="1" w:styleId="WW8Num2z1">
    <w:name w:val="WW8Num2z1"/>
    <w:rsid w:val="007B0B15"/>
    <w:rPr>
      <w:rFonts w:ascii="Courier New" w:hAnsi="Courier New" w:cs="Courier New"/>
    </w:rPr>
  </w:style>
  <w:style w:type="character" w:customStyle="1" w:styleId="WW8Num2z2">
    <w:name w:val="WW8Num2z2"/>
    <w:rsid w:val="007B0B15"/>
    <w:rPr>
      <w:rFonts w:ascii="Wingdings" w:hAnsi="Wingdings" w:cs="Wingdings"/>
    </w:rPr>
  </w:style>
  <w:style w:type="character" w:customStyle="1" w:styleId="WW8Num3z0">
    <w:name w:val="WW8Num3z0"/>
    <w:rsid w:val="007B0B15"/>
    <w:rPr>
      <w:b/>
    </w:rPr>
  </w:style>
  <w:style w:type="character" w:customStyle="1" w:styleId="WW8Num3z1">
    <w:name w:val="WW8Num3z1"/>
    <w:rsid w:val="007B0B15"/>
    <w:rPr>
      <w:b/>
      <w:i w:val="0"/>
      <w:sz w:val="24"/>
      <w:szCs w:val="24"/>
    </w:rPr>
  </w:style>
  <w:style w:type="character" w:customStyle="1" w:styleId="WW8Num4z0">
    <w:name w:val="WW8Num4z0"/>
    <w:rsid w:val="007B0B15"/>
    <w:rPr>
      <w:rFonts w:cs="Arial"/>
      <w:i w:val="0"/>
      <w:sz w:val="24"/>
    </w:rPr>
  </w:style>
  <w:style w:type="character" w:customStyle="1" w:styleId="WW8Num5z0">
    <w:name w:val="WW8Num5z0"/>
    <w:rsid w:val="007B0B15"/>
    <w:rPr>
      <w:rFonts w:cs="Arial"/>
      <w:b w:val="0"/>
      <w:i w:val="0"/>
      <w:sz w:val="24"/>
    </w:rPr>
  </w:style>
  <w:style w:type="character" w:customStyle="1" w:styleId="WW8Num6z0">
    <w:name w:val="WW8Num6z0"/>
    <w:rsid w:val="007B0B15"/>
    <w:rPr>
      <w:rFonts w:ascii="Symbol" w:hAnsi="Symbol" w:cs="Symbol"/>
    </w:rPr>
  </w:style>
  <w:style w:type="character" w:customStyle="1" w:styleId="WW8Num6z1">
    <w:name w:val="WW8Num6z1"/>
    <w:rsid w:val="007B0B15"/>
    <w:rPr>
      <w:rFonts w:ascii="Courier New" w:hAnsi="Courier New" w:cs="Courier New"/>
    </w:rPr>
  </w:style>
  <w:style w:type="character" w:customStyle="1" w:styleId="WW8Num6z2">
    <w:name w:val="WW8Num6z2"/>
    <w:rsid w:val="007B0B15"/>
    <w:rPr>
      <w:rFonts w:ascii="Wingdings" w:hAnsi="Wingdings" w:cs="Wingdings"/>
    </w:rPr>
  </w:style>
  <w:style w:type="character" w:customStyle="1" w:styleId="WW8Num7z0">
    <w:name w:val="WW8Num7z0"/>
    <w:rsid w:val="007B0B15"/>
    <w:rPr>
      <w:b w:val="0"/>
      <w:i w:val="0"/>
      <w:color w:val="00000A"/>
    </w:rPr>
  </w:style>
  <w:style w:type="character" w:customStyle="1" w:styleId="WW8Num7z1">
    <w:name w:val="WW8Num7z1"/>
    <w:rsid w:val="007B0B15"/>
    <w:rPr>
      <w:rFonts w:ascii="Courier New" w:hAnsi="Courier New" w:cs="Courier New"/>
    </w:rPr>
  </w:style>
  <w:style w:type="character" w:customStyle="1" w:styleId="WW8Num7z2">
    <w:name w:val="WW8Num7z2"/>
    <w:rsid w:val="007B0B15"/>
    <w:rPr>
      <w:rFonts w:ascii="Wingdings" w:hAnsi="Wingdings" w:cs="Wingdings"/>
    </w:rPr>
  </w:style>
  <w:style w:type="character" w:customStyle="1" w:styleId="WW8Num8z0">
    <w:name w:val="WW8Num8z0"/>
    <w:rsid w:val="007B0B15"/>
    <w:rPr>
      <w:rFonts w:ascii="Symbol" w:hAnsi="Symbol" w:cs="Symbol"/>
    </w:rPr>
  </w:style>
  <w:style w:type="character" w:customStyle="1" w:styleId="WW8Num9z0">
    <w:name w:val="WW8Num9z0"/>
    <w:rsid w:val="007B0B15"/>
    <w:rPr>
      <w:i w:val="0"/>
    </w:rPr>
  </w:style>
  <w:style w:type="character" w:customStyle="1" w:styleId="WW8Num9z1">
    <w:name w:val="WW8Num9z1"/>
    <w:rsid w:val="007B0B15"/>
    <w:rPr>
      <w:rFonts w:ascii="Courier New" w:hAnsi="Courier New" w:cs="Courier New"/>
    </w:rPr>
  </w:style>
  <w:style w:type="character" w:customStyle="1" w:styleId="WW8Num9z2">
    <w:name w:val="WW8Num9z2"/>
    <w:rsid w:val="007B0B15"/>
    <w:rPr>
      <w:rFonts w:ascii="Wingdings" w:hAnsi="Wingdings" w:cs="Wingdings"/>
    </w:rPr>
  </w:style>
  <w:style w:type="character" w:customStyle="1" w:styleId="WW8Num8z1">
    <w:name w:val="WW8Num8z1"/>
    <w:rsid w:val="007B0B15"/>
    <w:rPr>
      <w:rFonts w:ascii="Courier New" w:hAnsi="Courier New" w:cs="Courier New"/>
    </w:rPr>
  </w:style>
  <w:style w:type="character" w:customStyle="1" w:styleId="WW8Num8z2">
    <w:name w:val="WW8Num8z2"/>
    <w:rsid w:val="007B0B15"/>
    <w:rPr>
      <w:rFonts w:ascii="Wingdings" w:hAnsi="Wingdings" w:cs="Wingdings"/>
    </w:rPr>
  </w:style>
  <w:style w:type="character" w:customStyle="1" w:styleId="WW8Num10z0">
    <w:name w:val="WW8Num10z0"/>
    <w:rsid w:val="007B0B15"/>
    <w:rPr>
      <w:rFonts w:ascii="Symbol" w:hAnsi="Symbol" w:cs="Symbol"/>
    </w:rPr>
  </w:style>
  <w:style w:type="character" w:customStyle="1" w:styleId="WW8Num10z1">
    <w:name w:val="WW8Num10z1"/>
    <w:rsid w:val="007B0B15"/>
    <w:rPr>
      <w:rFonts w:ascii="Courier New" w:hAnsi="Courier New" w:cs="Courier New"/>
    </w:rPr>
  </w:style>
  <w:style w:type="character" w:customStyle="1" w:styleId="WW8Num10z2">
    <w:name w:val="WW8Num10z2"/>
    <w:rsid w:val="007B0B15"/>
    <w:rPr>
      <w:rFonts w:ascii="Wingdings" w:hAnsi="Wingdings" w:cs="Wingdings"/>
    </w:rPr>
  </w:style>
  <w:style w:type="character" w:customStyle="1" w:styleId="WW8Num12z0">
    <w:name w:val="WW8Num12z0"/>
    <w:rsid w:val="007B0B15"/>
    <w:rPr>
      <w:b/>
    </w:rPr>
  </w:style>
  <w:style w:type="character" w:customStyle="1" w:styleId="WW8Num12z1">
    <w:name w:val="WW8Num12z1"/>
    <w:rsid w:val="007B0B15"/>
    <w:rPr>
      <w:b/>
      <w:i w:val="0"/>
      <w:sz w:val="24"/>
      <w:szCs w:val="24"/>
    </w:rPr>
  </w:style>
  <w:style w:type="character" w:customStyle="1" w:styleId="WW8Num13z0">
    <w:name w:val="WW8Num13z0"/>
    <w:rsid w:val="007B0B15"/>
    <w:rPr>
      <w:b w:val="0"/>
    </w:rPr>
  </w:style>
  <w:style w:type="character" w:customStyle="1" w:styleId="WW8Num15z0">
    <w:name w:val="WW8Num15z0"/>
    <w:rsid w:val="007B0B15"/>
    <w:rPr>
      <w:rFonts w:ascii="Wingdings" w:hAnsi="Wingdings" w:cs="Wingdings"/>
    </w:rPr>
  </w:style>
  <w:style w:type="character" w:customStyle="1" w:styleId="WW8Num15z1">
    <w:name w:val="WW8Num15z1"/>
    <w:rsid w:val="007B0B15"/>
    <w:rPr>
      <w:rFonts w:ascii="Courier New" w:hAnsi="Courier New" w:cs="Courier New"/>
    </w:rPr>
  </w:style>
  <w:style w:type="character" w:customStyle="1" w:styleId="WW8Num15z3">
    <w:name w:val="WW8Num15z3"/>
    <w:rsid w:val="007B0B15"/>
    <w:rPr>
      <w:rFonts w:ascii="Symbol" w:hAnsi="Symbol" w:cs="Symbol"/>
    </w:rPr>
  </w:style>
  <w:style w:type="character" w:customStyle="1" w:styleId="DefaultParagraphFont1">
    <w:name w:val="Default Paragraph Font1"/>
    <w:rsid w:val="007B0B15"/>
  </w:style>
  <w:style w:type="character" w:customStyle="1" w:styleId="WW-DefaultParagraphFont">
    <w:name w:val="WW-Default Paragraph Font"/>
    <w:rsid w:val="007B0B15"/>
  </w:style>
  <w:style w:type="character" w:customStyle="1" w:styleId="ListParagraphChar">
    <w:name w:val="List Paragraph Char"/>
    <w:rsid w:val="007B0B15"/>
  </w:style>
  <w:style w:type="character" w:customStyle="1" w:styleId="CommentReference1">
    <w:name w:val="Comment Reference1"/>
    <w:rsid w:val="007B0B15"/>
    <w:rPr>
      <w:sz w:val="16"/>
      <w:szCs w:val="16"/>
    </w:rPr>
  </w:style>
  <w:style w:type="character" w:customStyle="1" w:styleId="CommentTextChar">
    <w:name w:val="Comment Text Char"/>
    <w:link w:val="CommentText"/>
    <w:rsid w:val="007B0B15"/>
    <w:rPr>
      <w:sz w:val="20"/>
      <w:szCs w:val="20"/>
    </w:rPr>
  </w:style>
  <w:style w:type="paragraph" w:styleId="CommentText">
    <w:name w:val="annotation text"/>
    <w:basedOn w:val="Normal"/>
    <w:link w:val="CommentTextChar"/>
    <w:unhideWhenUsed/>
    <w:rsid w:val="007B0B15"/>
    <w:rPr>
      <w:rFonts w:asciiTheme="minorHAnsi" w:eastAsiaTheme="minorHAnsi" w:hAnsiTheme="minorHAnsi" w:cstheme="minorBidi"/>
      <w:sz w:val="20"/>
      <w:szCs w:val="20"/>
    </w:rPr>
  </w:style>
  <w:style w:type="character" w:customStyle="1" w:styleId="CommentTextChar1">
    <w:name w:val="Comment Text Char1"/>
    <w:basedOn w:val="DefaultParagraphFont"/>
    <w:link w:val="CommentText"/>
    <w:uiPriority w:val="99"/>
    <w:semiHidden/>
    <w:rsid w:val="007B0B15"/>
    <w:rPr>
      <w:rFonts w:ascii="Times New Roman" w:eastAsia="Times New Roman" w:hAnsi="Times New Roman" w:cs="Times New Roman"/>
      <w:sz w:val="20"/>
      <w:szCs w:val="20"/>
    </w:rPr>
  </w:style>
  <w:style w:type="character" w:customStyle="1" w:styleId="CommentSubjectChar">
    <w:name w:val="Comment Subject Char"/>
    <w:rsid w:val="007B0B15"/>
    <w:rPr>
      <w:b/>
      <w:bCs/>
      <w:sz w:val="20"/>
      <w:szCs w:val="20"/>
    </w:rPr>
  </w:style>
  <w:style w:type="character" w:customStyle="1" w:styleId="BalloonTextChar">
    <w:name w:val="Balloon Text Char"/>
    <w:rsid w:val="007B0B15"/>
    <w:rPr>
      <w:rFonts w:ascii="Tahoma" w:hAnsi="Tahoma" w:cs="Tahoma"/>
      <w:sz w:val="16"/>
      <w:szCs w:val="16"/>
    </w:rPr>
  </w:style>
  <w:style w:type="character" w:customStyle="1" w:styleId="BodyText2Char">
    <w:name w:val="Body Text 2 Char"/>
    <w:rsid w:val="007B0B15"/>
    <w:rPr>
      <w:sz w:val="24"/>
      <w:szCs w:val="24"/>
    </w:rPr>
  </w:style>
  <w:style w:type="character" w:customStyle="1" w:styleId="BodyText2Char1">
    <w:name w:val="Body Text 2 Char1"/>
    <w:basedOn w:val="WW-DefaultParagraphFont"/>
    <w:rsid w:val="007B0B15"/>
  </w:style>
  <w:style w:type="character" w:customStyle="1" w:styleId="BodyText3Char">
    <w:name w:val="Body Text 3 Char"/>
    <w:rsid w:val="007B0B15"/>
    <w:rPr>
      <w:rFonts w:ascii="Times New Roman" w:eastAsia="Times New Roman" w:hAnsi="Times New Roman" w:cs="Times New Roman"/>
      <w:sz w:val="16"/>
      <w:szCs w:val="16"/>
    </w:rPr>
  </w:style>
  <w:style w:type="character" w:customStyle="1" w:styleId="NoSpacingChar">
    <w:name w:val="No Spacing Char"/>
    <w:uiPriority w:val="1"/>
    <w:rsid w:val="007B0B15"/>
    <w:rPr>
      <w:rFonts w:cs="font297"/>
      <w:lang w:val="en-US"/>
    </w:rPr>
  </w:style>
  <w:style w:type="character" w:customStyle="1" w:styleId="HeaderChar">
    <w:name w:val="Header Char"/>
    <w:basedOn w:val="WW-DefaultParagraphFont"/>
    <w:uiPriority w:val="99"/>
    <w:rsid w:val="007B0B15"/>
  </w:style>
  <w:style w:type="character" w:customStyle="1" w:styleId="FooterChar">
    <w:name w:val="Footer Char"/>
    <w:basedOn w:val="WW-DefaultParagraphFont"/>
    <w:uiPriority w:val="99"/>
    <w:rsid w:val="007B0B15"/>
  </w:style>
  <w:style w:type="character" w:customStyle="1" w:styleId="ListLabel1">
    <w:name w:val="ListLabel 1"/>
    <w:rsid w:val="007B0B15"/>
    <w:rPr>
      <w:rFonts w:cs="Courier New"/>
    </w:rPr>
  </w:style>
  <w:style w:type="character" w:customStyle="1" w:styleId="ListLabel2">
    <w:name w:val="ListLabel 2"/>
    <w:rsid w:val="007B0B15"/>
    <w:rPr>
      <w:b/>
      <w:i w:val="0"/>
      <w:sz w:val="24"/>
      <w:szCs w:val="24"/>
    </w:rPr>
  </w:style>
  <w:style w:type="character" w:customStyle="1" w:styleId="ListLabel3">
    <w:name w:val="ListLabel 3"/>
    <w:rsid w:val="007B0B15"/>
    <w:rPr>
      <w:rFonts w:cs="Arial"/>
      <w:i w:val="0"/>
      <w:sz w:val="24"/>
    </w:rPr>
  </w:style>
  <w:style w:type="character" w:customStyle="1" w:styleId="ListLabel4">
    <w:name w:val="ListLabel 4"/>
    <w:rsid w:val="007B0B15"/>
    <w:rPr>
      <w:rFonts w:cs="Arial"/>
      <w:b w:val="0"/>
      <w:i w:val="0"/>
      <w:sz w:val="24"/>
    </w:rPr>
  </w:style>
  <w:style w:type="character" w:customStyle="1" w:styleId="ListLabel5">
    <w:name w:val="ListLabel 5"/>
    <w:rsid w:val="007B0B15"/>
    <w:rPr>
      <w:rFonts w:cs="Calibri"/>
    </w:rPr>
  </w:style>
  <w:style w:type="character" w:customStyle="1" w:styleId="ListLabel6">
    <w:name w:val="ListLabel 6"/>
    <w:rsid w:val="007B0B15"/>
    <w:rPr>
      <w:b w:val="0"/>
      <w:i w:val="0"/>
      <w:color w:val="00000A"/>
    </w:rPr>
  </w:style>
  <w:style w:type="character" w:customStyle="1" w:styleId="ListLabel7">
    <w:name w:val="ListLabel 7"/>
    <w:rsid w:val="007B0B15"/>
    <w:rPr>
      <w:rFonts w:eastAsia="TimesNewRomanPSMT" w:cs="Times New Roman"/>
    </w:rPr>
  </w:style>
  <w:style w:type="character" w:customStyle="1" w:styleId="ListLabel8">
    <w:name w:val="ListLabel 8"/>
    <w:rsid w:val="007B0B15"/>
    <w:rPr>
      <w:i w:val="0"/>
    </w:rPr>
  </w:style>
  <w:style w:type="character" w:customStyle="1" w:styleId="NumberingSymbols">
    <w:name w:val="Numbering Symbols"/>
    <w:rsid w:val="007B0B15"/>
  </w:style>
  <w:style w:type="paragraph" w:customStyle="1" w:styleId="Heading">
    <w:name w:val="Heading"/>
    <w:basedOn w:val="Normal"/>
    <w:next w:val="BodyText"/>
    <w:rsid w:val="007B0B15"/>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7B0B15"/>
    <w:rPr>
      <w:rFonts w:cs="Mangal"/>
    </w:rPr>
  </w:style>
  <w:style w:type="paragraph" w:styleId="Caption">
    <w:name w:val="caption"/>
    <w:basedOn w:val="Normal"/>
    <w:qFormat/>
    <w:rsid w:val="007B0B15"/>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7B0B15"/>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7B0B15"/>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B0B15"/>
    <w:rPr>
      <w:b/>
      <w:bCs/>
    </w:rPr>
  </w:style>
  <w:style w:type="paragraph" w:styleId="BalloonText">
    <w:name w:val="Balloon Text"/>
    <w:basedOn w:val="Normal"/>
    <w:link w:val="BalloonTextChar1"/>
    <w:rsid w:val="007B0B15"/>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7B0B1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B0B15"/>
    <w:pPr>
      <w:suppressLineNumbers/>
    </w:pPr>
    <w:rPr>
      <w:sz w:val="32"/>
      <w:szCs w:val="32"/>
    </w:rPr>
  </w:style>
  <w:style w:type="paragraph" w:styleId="BodyText2">
    <w:name w:val="Body Text 2"/>
    <w:basedOn w:val="Normal"/>
    <w:link w:val="BodyText2Char2"/>
    <w:rsid w:val="007B0B15"/>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7B0B1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B0B15"/>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7B0B15"/>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B0B1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B0B15"/>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7B0B1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B0B15"/>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7B0B1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B0B15"/>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7B0B15"/>
    <w:pPr>
      <w:jc w:val="center"/>
    </w:pPr>
    <w:rPr>
      <w:b/>
      <w:bCs/>
    </w:rPr>
  </w:style>
  <w:style w:type="paragraph" w:customStyle="1" w:styleId="PythagoreanTheorem">
    <w:name w:val="Pythagorean Theorem"/>
    <w:rsid w:val="007B0B15"/>
    <w:pPr>
      <w:suppressAutoHyphens/>
    </w:pPr>
    <w:rPr>
      <w:rFonts w:ascii="Calibri" w:eastAsia="MS Mincho" w:hAnsi="Calibri" w:cs="Arial"/>
      <w:lang w:eastAsia="ar-SA"/>
    </w:rPr>
  </w:style>
  <w:style w:type="table" w:styleId="TableGrid">
    <w:name w:val="Table Grid"/>
    <w:basedOn w:val="TableNormal"/>
    <w:rsid w:val="007B0B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basedOn w:val="DefaultParagraphFont"/>
    <w:link w:val="Bodytext1"/>
    <w:rsid w:val="007B0B15"/>
    <w:rPr>
      <w:rFonts w:ascii="Arial" w:hAnsi="Arial"/>
      <w:b/>
      <w:bCs/>
      <w:i/>
      <w:iCs/>
      <w:shd w:val="clear" w:color="auto" w:fill="FFFFFF"/>
    </w:rPr>
  </w:style>
  <w:style w:type="paragraph" w:customStyle="1" w:styleId="Bodytext1">
    <w:name w:val="Body text1"/>
    <w:basedOn w:val="Normal"/>
    <w:link w:val="Bodytext0"/>
    <w:rsid w:val="007B0B15"/>
    <w:pPr>
      <w:widowControl w:val="0"/>
      <w:shd w:val="clear" w:color="auto" w:fill="FFFFFF"/>
      <w:spacing w:before="180" w:line="552" w:lineRule="exact"/>
      <w:ind w:hanging="760"/>
      <w:jc w:val="both"/>
    </w:pPr>
    <w:rPr>
      <w:rFonts w:ascii="Arial" w:eastAsiaTheme="minorHAnsi" w:hAnsi="Arial" w:cstheme="minorBidi"/>
      <w:b/>
      <w:bCs/>
      <w:i/>
      <w:iCs/>
      <w:sz w:val="22"/>
      <w:szCs w:val="22"/>
    </w:rPr>
  </w:style>
  <w:style w:type="character" w:customStyle="1" w:styleId="Bodytext20">
    <w:name w:val="Body text2"/>
    <w:basedOn w:val="Bodytext0"/>
    <w:rsid w:val="007B0B15"/>
    <w:rPr>
      <w:u w:val="single"/>
    </w:rPr>
  </w:style>
  <w:style w:type="character" w:styleId="Hyperlink">
    <w:name w:val="Hyperlink"/>
    <w:rsid w:val="007B0B15"/>
    <w:rPr>
      <w:color w:val="0000FF"/>
      <w:u w:val="single"/>
    </w:rPr>
  </w:style>
  <w:style w:type="character" w:styleId="IntenseEmphasis">
    <w:name w:val="Intense Emphasis"/>
    <w:uiPriority w:val="21"/>
    <w:qFormat/>
    <w:rsid w:val="007B0B15"/>
    <w:rPr>
      <w:rFonts w:ascii="Arial" w:hAnsi="Arial"/>
      <w:b/>
      <w:bCs/>
      <w:iCs/>
      <w:color w:val="auto"/>
      <w:sz w:val="28"/>
      <w:u w:val="single"/>
    </w:rPr>
  </w:style>
  <w:style w:type="paragraph" w:customStyle="1" w:styleId="Clan">
    <w:name w:val="Clan"/>
    <w:basedOn w:val="Normal"/>
    <w:rsid w:val="007B0B15"/>
    <w:pPr>
      <w:keepNext/>
      <w:tabs>
        <w:tab w:val="left" w:pos="1080"/>
      </w:tabs>
      <w:spacing w:before="120" w:after="120"/>
      <w:ind w:left="720" w:right="720"/>
      <w:jc w:val="center"/>
    </w:pPr>
    <w:rPr>
      <w:rFonts w:ascii="Arial" w:hAnsi="Arial" w:cs="Arial"/>
      <w:b/>
      <w:sz w:val="22"/>
      <w:szCs w:val="22"/>
      <w:lang w:val="sr-Cyrl-CS"/>
    </w:rPr>
  </w:style>
  <w:style w:type="paragraph" w:styleId="NormalWeb">
    <w:name w:val="Normal (Web)"/>
    <w:basedOn w:val="Normal"/>
    <w:rsid w:val="007B0B15"/>
    <w:pPr>
      <w:spacing w:before="100" w:beforeAutospacing="1" w:after="100" w:afterAutospacing="1"/>
    </w:pPr>
  </w:style>
  <w:style w:type="character" w:customStyle="1" w:styleId="1tekstChar">
    <w:name w:val="1tekst Char"/>
    <w:link w:val="1tekst"/>
    <w:locked/>
    <w:rsid w:val="007B0B15"/>
    <w:rPr>
      <w:rFonts w:ascii="Arial" w:eastAsia="Times New Roman" w:hAnsi="Arial" w:cs="Arial"/>
      <w:sz w:val="20"/>
      <w:szCs w:val="20"/>
    </w:rPr>
  </w:style>
  <w:style w:type="paragraph" w:customStyle="1" w:styleId="obrazac">
    <w:name w:val="obrazac"/>
    <w:basedOn w:val="Normal"/>
    <w:rsid w:val="007B0B15"/>
    <w:pPr>
      <w:spacing w:before="100" w:beforeAutospacing="1" w:after="100" w:afterAutospacing="1"/>
      <w:jc w:val="right"/>
    </w:pPr>
    <w:rPr>
      <w:b/>
      <w:bCs/>
    </w:rPr>
  </w:style>
  <w:style w:type="paragraph" w:customStyle="1" w:styleId="7podnas">
    <w:name w:val="7podnas"/>
    <w:basedOn w:val="Normal"/>
    <w:rsid w:val="007B0B15"/>
    <w:pPr>
      <w:shd w:val="clear" w:color="auto" w:fill="FFFFFF"/>
      <w:spacing w:before="60"/>
      <w:jc w:val="center"/>
    </w:pPr>
    <w:rPr>
      <w:rFonts w:ascii="Arial" w:hAnsi="Arial" w:cs="Arial"/>
      <w:b/>
      <w:bCs/>
      <w:sz w:val="27"/>
      <w:szCs w:val="27"/>
    </w:rPr>
  </w:style>
  <w:style w:type="character" w:styleId="PageNumber">
    <w:name w:val="page number"/>
    <w:basedOn w:val="DefaultParagraphFont"/>
    <w:rsid w:val="007B0B15"/>
  </w:style>
  <w:style w:type="paragraph" w:styleId="BodyTextIndent">
    <w:name w:val="Body Text Indent"/>
    <w:basedOn w:val="Normal"/>
    <w:link w:val="BodyTextIndentChar"/>
    <w:rsid w:val="007B0B15"/>
    <w:pPr>
      <w:overflowPunct w:val="0"/>
      <w:autoSpaceDE w:val="0"/>
      <w:autoSpaceDN w:val="0"/>
      <w:adjustRightInd w:val="0"/>
      <w:spacing w:after="120"/>
      <w:ind w:left="283"/>
    </w:pPr>
    <w:rPr>
      <w:rFonts w:ascii="Yu C Helvetica" w:hAnsi="Yu C Helvetica"/>
      <w:i/>
      <w:sz w:val="22"/>
      <w:szCs w:val="20"/>
      <w:lang w:val="en-GB"/>
    </w:rPr>
  </w:style>
  <w:style w:type="character" w:customStyle="1" w:styleId="BodyTextIndentChar">
    <w:name w:val="Body Text Indent Char"/>
    <w:basedOn w:val="DefaultParagraphFont"/>
    <w:link w:val="BodyTextIndent"/>
    <w:rsid w:val="007B0B15"/>
    <w:rPr>
      <w:rFonts w:ascii="Yu C Helvetica" w:eastAsia="Times New Roman" w:hAnsi="Yu C Helvetica" w:cs="Times New Roman"/>
      <w:i/>
      <w:szCs w:val="20"/>
      <w:lang w:val="en-GB"/>
    </w:rPr>
  </w:style>
  <w:style w:type="paragraph" w:customStyle="1" w:styleId="normal0">
    <w:name w:val="normal"/>
    <w:basedOn w:val="Normal"/>
    <w:rsid w:val="007B0B15"/>
    <w:pPr>
      <w:spacing w:before="100" w:beforeAutospacing="1" w:after="100" w:afterAutospacing="1"/>
    </w:pPr>
    <w:rPr>
      <w:rFonts w:ascii="Arial" w:hAnsi="Arial" w:cs="Arial"/>
      <w:sz w:val="22"/>
      <w:szCs w:val="22"/>
    </w:rPr>
  </w:style>
  <w:style w:type="paragraph" w:customStyle="1" w:styleId="western">
    <w:name w:val="western"/>
    <w:basedOn w:val="Normal"/>
    <w:rsid w:val="007B0B15"/>
    <w:pPr>
      <w:spacing w:before="100" w:beforeAutospacing="1"/>
      <w:jc w:val="both"/>
    </w:pPr>
    <w:rPr>
      <w:lang w:val="sr-Latn-CS" w:eastAsia="sr-Latn-CS"/>
    </w:rPr>
  </w:style>
  <w:style w:type="paragraph" w:customStyle="1" w:styleId="Style8">
    <w:name w:val="Style8"/>
    <w:basedOn w:val="Normal"/>
    <w:rsid w:val="007B0B15"/>
    <w:pPr>
      <w:widowControl w:val="0"/>
      <w:autoSpaceDE w:val="0"/>
      <w:autoSpaceDN w:val="0"/>
      <w:adjustRightInd w:val="0"/>
      <w:spacing w:line="490" w:lineRule="exact"/>
      <w:jc w:val="center"/>
    </w:pPr>
    <w:rPr>
      <w:rFonts w:eastAsia="Calibri"/>
    </w:rPr>
  </w:style>
  <w:style w:type="character" w:customStyle="1" w:styleId="TitleChar">
    <w:name w:val="Title Char"/>
    <w:aliases w:val="Char1 Char"/>
    <w:link w:val="Title"/>
    <w:locked/>
    <w:rsid w:val="007B0B15"/>
    <w:rPr>
      <w:b/>
      <w:bCs/>
      <w:sz w:val="24"/>
      <w:szCs w:val="24"/>
      <w:u w:val="single"/>
      <w:lang w:val="sr-Cyrl-CS"/>
    </w:rPr>
  </w:style>
  <w:style w:type="paragraph" w:styleId="Title">
    <w:name w:val="Title"/>
    <w:aliases w:val="Char1"/>
    <w:basedOn w:val="Normal"/>
    <w:link w:val="TitleChar"/>
    <w:qFormat/>
    <w:rsid w:val="007B0B15"/>
    <w:pPr>
      <w:jc w:val="center"/>
    </w:pPr>
    <w:rPr>
      <w:rFonts w:asciiTheme="minorHAnsi" w:eastAsiaTheme="minorHAnsi" w:hAnsiTheme="minorHAnsi" w:cstheme="minorBidi"/>
      <w:b/>
      <w:bCs/>
      <w:u w:val="single"/>
      <w:lang w:val="sr-Cyrl-CS"/>
    </w:rPr>
  </w:style>
  <w:style w:type="character" w:customStyle="1" w:styleId="TitleChar1">
    <w:name w:val="Title Char1"/>
    <w:basedOn w:val="DefaultParagraphFont"/>
    <w:link w:val="Title"/>
    <w:uiPriority w:val="10"/>
    <w:rsid w:val="007B0B15"/>
    <w:rPr>
      <w:rFonts w:asciiTheme="majorHAnsi" w:eastAsiaTheme="majorEastAsia" w:hAnsiTheme="majorHAnsi" w:cstheme="majorBidi"/>
      <w:color w:val="17365D" w:themeColor="text2" w:themeShade="BF"/>
      <w:spacing w:val="5"/>
      <w:kern w:val="28"/>
      <w:sz w:val="52"/>
      <w:szCs w:val="52"/>
    </w:rPr>
  </w:style>
  <w:style w:type="character" w:customStyle="1" w:styleId="Heading20">
    <w:name w:val="Heading #2_"/>
    <w:basedOn w:val="DefaultParagraphFont"/>
    <w:link w:val="Heading21"/>
    <w:rsid w:val="007B0B15"/>
    <w:rPr>
      <w:rFonts w:ascii="Arial" w:hAnsi="Arial"/>
      <w:b/>
      <w:bCs/>
      <w:i/>
      <w:iCs/>
      <w:sz w:val="27"/>
      <w:szCs w:val="27"/>
      <w:shd w:val="clear" w:color="auto" w:fill="FFFFFF"/>
    </w:rPr>
  </w:style>
  <w:style w:type="paragraph" w:customStyle="1" w:styleId="Heading21">
    <w:name w:val="Heading #2"/>
    <w:basedOn w:val="Normal"/>
    <w:link w:val="Heading20"/>
    <w:rsid w:val="007B0B15"/>
    <w:pPr>
      <w:widowControl w:val="0"/>
      <w:shd w:val="clear" w:color="auto" w:fill="FFFFFF"/>
      <w:spacing w:before="60" w:after="180" w:line="701" w:lineRule="exact"/>
      <w:jc w:val="center"/>
      <w:outlineLvl w:val="1"/>
    </w:pPr>
    <w:rPr>
      <w:rFonts w:ascii="Arial" w:eastAsiaTheme="minorHAnsi" w:hAnsi="Arial" w:cstheme="minorBidi"/>
      <w:b/>
      <w:bCs/>
      <w:i/>
      <w:iCs/>
      <w:sz w:val="27"/>
      <w:szCs w:val="27"/>
    </w:rPr>
  </w:style>
  <w:style w:type="character" w:customStyle="1" w:styleId="Heading2155pt">
    <w:name w:val="Heading #2 + 15.5 pt"/>
    <w:aliases w:val="Not Italic"/>
    <w:basedOn w:val="Heading20"/>
    <w:rsid w:val="007B0B15"/>
    <w:rPr>
      <w:sz w:val="31"/>
      <w:szCs w:val="31"/>
    </w:rPr>
  </w:style>
  <w:style w:type="character" w:customStyle="1" w:styleId="BodytextNotBold">
    <w:name w:val="Body text + Not Bold"/>
    <w:aliases w:val="Not Italic6"/>
    <w:basedOn w:val="Bodytext0"/>
    <w:rsid w:val="007B0B15"/>
  </w:style>
  <w:style w:type="character" w:customStyle="1" w:styleId="Bodytext21">
    <w:name w:val="Body text (2)_"/>
    <w:basedOn w:val="DefaultParagraphFont"/>
    <w:link w:val="Bodytext210"/>
    <w:rsid w:val="007B0B15"/>
    <w:rPr>
      <w:rFonts w:ascii="Arial" w:hAnsi="Arial"/>
      <w:shd w:val="clear" w:color="auto" w:fill="FFFFFF"/>
    </w:rPr>
  </w:style>
  <w:style w:type="paragraph" w:customStyle="1" w:styleId="Bodytext210">
    <w:name w:val="Body text (2)1"/>
    <w:basedOn w:val="Normal"/>
    <w:link w:val="Bodytext21"/>
    <w:rsid w:val="007B0B15"/>
    <w:pPr>
      <w:widowControl w:val="0"/>
      <w:shd w:val="clear" w:color="auto" w:fill="FFFFFF"/>
      <w:spacing w:after="5220" w:line="552" w:lineRule="exact"/>
      <w:ind w:hanging="760"/>
    </w:pPr>
    <w:rPr>
      <w:rFonts w:ascii="Arial" w:eastAsiaTheme="minorHAnsi" w:hAnsi="Arial" w:cstheme="minorBidi"/>
      <w:sz w:val="22"/>
      <w:szCs w:val="22"/>
    </w:rPr>
  </w:style>
  <w:style w:type="character" w:customStyle="1" w:styleId="Bodytext2Bold">
    <w:name w:val="Body text (2) + Bold"/>
    <w:aliases w:val="Italic"/>
    <w:basedOn w:val="Bodytext21"/>
    <w:rsid w:val="007B0B15"/>
    <w:rPr>
      <w:b/>
      <w:bCs/>
      <w:i/>
      <w:iCs/>
    </w:rPr>
  </w:style>
  <w:style w:type="character" w:customStyle="1" w:styleId="Headerorfooter">
    <w:name w:val="Header or footer_"/>
    <w:basedOn w:val="DefaultParagraphFont"/>
    <w:link w:val="Headerorfooter1"/>
    <w:rsid w:val="007B0B15"/>
    <w:rPr>
      <w:b/>
      <w:bCs/>
      <w:shd w:val="clear" w:color="auto" w:fill="FFFFFF"/>
    </w:rPr>
  </w:style>
  <w:style w:type="paragraph" w:customStyle="1" w:styleId="Headerorfooter1">
    <w:name w:val="Header or footer1"/>
    <w:basedOn w:val="Normal"/>
    <w:link w:val="Headerorfooter"/>
    <w:rsid w:val="007B0B15"/>
    <w:pPr>
      <w:widowControl w:val="0"/>
      <w:shd w:val="clear" w:color="auto" w:fill="FFFFFF"/>
      <w:spacing w:line="240" w:lineRule="atLeast"/>
    </w:pPr>
    <w:rPr>
      <w:rFonts w:asciiTheme="minorHAnsi" w:eastAsiaTheme="minorHAnsi" w:hAnsiTheme="minorHAnsi" w:cstheme="minorBidi"/>
      <w:b/>
      <w:bCs/>
      <w:sz w:val="22"/>
      <w:szCs w:val="22"/>
    </w:rPr>
  </w:style>
  <w:style w:type="character" w:customStyle="1" w:styleId="Headerorfooter0">
    <w:name w:val="Header or footer"/>
    <w:basedOn w:val="Headerorfooter"/>
    <w:rsid w:val="007B0B15"/>
  </w:style>
  <w:style w:type="paragraph" w:customStyle="1" w:styleId="ListParagraphCharChar">
    <w:name w:val="List Paragraph Char Char"/>
    <w:basedOn w:val="Normal"/>
    <w:link w:val="ListParagraphCharCharChar"/>
    <w:uiPriority w:val="34"/>
    <w:qFormat/>
    <w:rsid w:val="007B0B15"/>
    <w:pPr>
      <w:ind w:left="720"/>
      <w:contextualSpacing/>
    </w:pPr>
  </w:style>
  <w:style w:type="character" w:customStyle="1" w:styleId="ListParagraphCharCharChar">
    <w:name w:val="List Paragraph Char Char Char"/>
    <w:link w:val="ListParagraphCharChar"/>
    <w:uiPriority w:val="34"/>
    <w:rsid w:val="007B0B15"/>
    <w:rPr>
      <w:rFonts w:ascii="Times New Roman" w:eastAsia="Times New Roman" w:hAnsi="Times New Roman" w:cs="Times New Roman"/>
      <w:sz w:val="24"/>
      <w:szCs w:val="24"/>
    </w:rPr>
  </w:style>
  <w:style w:type="paragraph" w:customStyle="1" w:styleId="StyleHeading2Bold">
    <w:name w:val="Style Heading 2 + Bold"/>
    <w:basedOn w:val="Heading2"/>
    <w:rsid w:val="007B0B15"/>
    <w:pPr>
      <w:tabs>
        <w:tab w:val="clear" w:pos="0"/>
        <w:tab w:val="left" w:pos="1440"/>
      </w:tabs>
      <w:suppressAutoHyphens w:val="0"/>
      <w:spacing w:before="240" w:after="60" w:line="240" w:lineRule="auto"/>
      <w:ind w:left="0" w:firstLine="0"/>
    </w:pPr>
    <w:rPr>
      <w:rFonts w:ascii="Times New Roman" w:hAnsi="Times New Roman" w:cs="Arial"/>
      <w:color w:val="auto"/>
      <w:kern w:val="0"/>
      <w:sz w:val="26"/>
      <w:szCs w:val="28"/>
      <w:lang w:eastAsia="en-US"/>
    </w:rPr>
  </w:style>
  <w:style w:type="character" w:customStyle="1" w:styleId="Bodytext30">
    <w:name w:val="Body text (3)_"/>
    <w:basedOn w:val="DefaultParagraphFont"/>
    <w:link w:val="Bodytext31"/>
    <w:rsid w:val="007B0B15"/>
    <w:rPr>
      <w:rFonts w:ascii="Arial" w:hAnsi="Arial"/>
      <w:b/>
      <w:bCs/>
      <w:i/>
      <w:iCs/>
      <w:sz w:val="27"/>
      <w:szCs w:val="27"/>
      <w:shd w:val="clear" w:color="auto" w:fill="FFFFFF"/>
    </w:rPr>
  </w:style>
  <w:style w:type="paragraph" w:customStyle="1" w:styleId="Bodytext31">
    <w:name w:val="Body text (3)"/>
    <w:basedOn w:val="Normal"/>
    <w:link w:val="Bodytext30"/>
    <w:rsid w:val="007B0B15"/>
    <w:pPr>
      <w:widowControl w:val="0"/>
      <w:shd w:val="clear" w:color="auto" w:fill="FFFFFF"/>
      <w:spacing w:line="326" w:lineRule="exact"/>
      <w:ind w:firstLine="780"/>
    </w:pPr>
    <w:rPr>
      <w:rFonts w:ascii="Arial" w:eastAsiaTheme="minorHAnsi" w:hAnsi="Arial" w:cstheme="minorBidi"/>
      <w:b/>
      <w:bCs/>
      <w:i/>
      <w:iCs/>
      <w:sz w:val="27"/>
      <w:szCs w:val="27"/>
    </w:rPr>
  </w:style>
  <w:style w:type="paragraph" w:customStyle="1" w:styleId="ListParagraph1">
    <w:name w:val="List Paragraph1"/>
    <w:basedOn w:val="Normal"/>
    <w:qFormat/>
    <w:rsid w:val="007B0B15"/>
    <w:pPr>
      <w:suppressAutoHyphens/>
      <w:spacing w:line="100" w:lineRule="atLeast"/>
      <w:ind w:left="720"/>
    </w:pPr>
    <w:rPr>
      <w:rFonts w:eastAsia="Arial Unicode MS"/>
      <w:color w:val="000000"/>
      <w:kern w:val="1"/>
      <w:lang w:eastAsia="ar-SA"/>
    </w:rPr>
  </w:style>
  <w:style w:type="character" w:customStyle="1" w:styleId="BodytextNotBold2">
    <w:name w:val="Body text + Not Bold2"/>
    <w:aliases w:val="Not Italic3"/>
    <w:basedOn w:val="DefaultParagraphFont"/>
    <w:rsid w:val="007B0B15"/>
    <w:rPr>
      <w:rFonts w:ascii="Arial" w:hAnsi="Arial"/>
      <w:b/>
      <w:bCs/>
      <w:i/>
      <w:iCs/>
      <w:u w:val="single"/>
      <w:shd w:val="clear" w:color="auto" w:fill="FFFFFF"/>
    </w:rPr>
  </w:style>
  <w:style w:type="character" w:customStyle="1" w:styleId="Bodytext23">
    <w:name w:val="Body text (2)3"/>
    <w:basedOn w:val="Bodytext21"/>
    <w:rsid w:val="007B0B15"/>
    <w:rPr>
      <w:u w:val="single"/>
    </w:rPr>
  </w:style>
  <w:style w:type="paragraph" w:customStyle="1" w:styleId="Bodytext310">
    <w:name w:val="Body text (3)1"/>
    <w:basedOn w:val="Normal"/>
    <w:uiPriority w:val="99"/>
    <w:rsid w:val="007B0B15"/>
    <w:pPr>
      <w:widowControl w:val="0"/>
      <w:shd w:val="clear" w:color="auto" w:fill="FFFFFF"/>
      <w:spacing w:after="5220" w:line="552" w:lineRule="exact"/>
      <w:ind w:hanging="780"/>
    </w:pPr>
    <w:rPr>
      <w:rFonts w:ascii="Arial" w:eastAsia="Calibri" w:hAnsi="Arial" w:cs="Arial"/>
      <w:sz w:val="22"/>
      <w:szCs w:val="22"/>
    </w:rPr>
  </w:style>
  <w:style w:type="paragraph" w:customStyle="1" w:styleId="Pasussalistom">
    <w:name w:val="Pasus sa listom"/>
    <w:basedOn w:val="Normal"/>
    <w:qFormat/>
    <w:rsid w:val="007B0B15"/>
    <w:pPr>
      <w:spacing w:after="200" w:line="276" w:lineRule="auto"/>
      <w:ind w:left="720"/>
      <w:contextualSpacing/>
    </w:pPr>
    <w:rPr>
      <w:rFonts w:eastAsia="Calibri"/>
      <w:szCs w:val="22"/>
      <w:lang w:val="sr-Latn-CS"/>
    </w:rPr>
  </w:style>
  <w:style w:type="character" w:customStyle="1" w:styleId="Heading40">
    <w:name w:val="Heading #4_"/>
    <w:basedOn w:val="DefaultParagraphFont"/>
    <w:link w:val="Heading41"/>
    <w:locked/>
    <w:rsid w:val="007B0B15"/>
    <w:rPr>
      <w:rFonts w:ascii="Arial" w:hAnsi="Arial" w:cs="Arial"/>
      <w:b/>
      <w:bCs/>
      <w:i/>
      <w:iCs/>
      <w:shd w:val="clear" w:color="auto" w:fill="FFFFFF"/>
    </w:rPr>
  </w:style>
  <w:style w:type="paragraph" w:customStyle="1" w:styleId="Heading41">
    <w:name w:val="Heading #41"/>
    <w:basedOn w:val="Normal"/>
    <w:link w:val="Heading40"/>
    <w:rsid w:val="007B0B15"/>
    <w:pPr>
      <w:widowControl w:val="0"/>
      <w:shd w:val="clear" w:color="auto" w:fill="FFFFFF"/>
      <w:spacing w:before="300" w:after="60" w:line="240" w:lineRule="atLeast"/>
      <w:jc w:val="both"/>
      <w:outlineLvl w:val="3"/>
    </w:pPr>
    <w:rPr>
      <w:rFonts w:ascii="Arial" w:eastAsiaTheme="minorHAnsi" w:hAnsi="Arial" w:cs="Arial"/>
      <w:b/>
      <w:bCs/>
      <w:i/>
      <w:iCs/>
      <w:sz w:val="22"/>
      <w:szCs w:val="22"/>
    </w:rPr>
  </w:style>
  <w:style w:type="character" w:customStyle="1" w:styleId="Heading42">
    <w:name w:val="Heading #4"/>
    <w:basedOn w:val="Heading40"/>
    <w:rsid w:val="007B0B15"/>
    <w:rPr>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bpsm@open.telekom.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2FF5-D82D-45BD-8251-F3AE7594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48</Pages>
  <Words>13542</Words>
  <Characters>77192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4</cp:revision>
  <cp:lastPrinted>2014-04-11T10:12:00Z</cp:lastPrinted>
  <dcterms:created xsi:type="dcterms:W3CDTF">2015-09-15T11:56:00Z</dcterms:created>
  <dcterms:modified xsi:type="dcterms:W3CDTF">2015-09-15T12:47:00Z</dcterms:modified>
</cp:coreProperties>
</file>